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9D" w:rsidRPr="0045369D" w:rsidRDefault="0045369D" w:rsidP="0045369D">
      <w:pPr>
        <w:spacing w:after="0" w:line="240" w:lineRule="atLeast"/>
        <w:jc w:val="center"/>
        <w:rPr>
          <w:rFonts w:ascii="Times New Roman" w:eastAsia="Times New Roman" w:hAnsi="Times New Roman" w:cs="Times New Roman"/>
          <w:color w:val="000000"/>
          <w:sz w:val="20"/>
          <w:szCs w:val="20"/>
          <w:lang w:eastAsia="tr-TR"/>
        </w:rPr>
      </w:pPr>
      <w:r w:rsidRPr="0045369D">
        <w:rPr>
          <w:rFonts w:ascii="Times New Roman" w:eastAsia="Times New Roman" w:hAnsi="Times New Roman" w:cs="Times New Roman"/>
          <w:color w:val="000000"/>
          <w:sz w:val="18"/>
          <w:szCs w:val="18"/>
          <w:lang w:eastAsia="tr-TR"/>
        </w:rPr>
        <w:t>TAŞINMAZLAR SATILACAKTIR</w:t>
      </w:r>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r w:rsidRPr="0045369D">
        <w:rPr>
          <w:rFonts w:ascii="Times New Roman" w:eastAsia="Times New Roman" w:hAnsi="Times New Roman" w:cs="Times New Roman"/>
          <w:b/>
          <w:bCs/>
          <w:color w:val="0000FF"/>
          <w:sz w:val="18"/>
          <w:szCs w:val="18"/>
          <w:lang w:eastAsia="tr-TR"/>
        </w:rPr>
        <w:t>Kocaeli Defterdarlığı Milli Emlak Dairesi Başkanlığı Gebze Emlak Müdürlüğü ve İzmit Emlak Müdürlüğünden:</w:t>
      </w:r>
    </w:p>
    <w:p w:rsidR="0045369D" w:rsidRPr="0045369D" w:rsidRDefault="0045369D" w:rsidP="0045369D">
      <w:pPr>
        <w:spacing w:after="0" w:line="240" w:lineRule="atLeast"/>
        <w:ind w:firstLine="142"/>
        <w:jc w:val="center"/>
        <w:rPr>
          <w:rFonts w:ascii="Times New Roman" w:eastAsia="Times New Roman" w:hAnsi="Times New Roman" w:cs="Times New Roman"/>
          <w:color w:val="000000"/>
          <w:sz w:val="20"/>
          <w:szCs w:val="20"/>
          <w:lang w:eastAsia="tr-TR"/>
        </w:rPr>
      </w:pPr>
      <w:r w:rsidRPr="0045369D">
        <w:rPr>
          <w:rFonts w:ascii="Times New Roman" w:eastAsia="Times New Roman" w:hAnsi="Times New Roman" w:cs="Times New Roman"/>
          <w:color w:val="000000"/>
          <w:sz w:val="18"/>
          <w:szCs w:val="18"/>
          <w:lang w:eastAsia="tr-TR"/>
        </w:rPr>
        <w:t> </w:t>
      </w:r>
    </w:p>
    <w:p w:rsidR="0045369D" w:rsidRPr="0045369D" w:rsidRDefault="0045369D" w:rsidP="0045369D">
      <w:pPr>
        <w:spacing w:after="0" w:line="240" w:lineRule="atLeast"/>
        <w:ind w:firstLine="567"/>
        <w:rPr>
          <w:rFonts w:ascii="Times New Roman" w:eastAsia="Times New Roman" w:hAnsi="Times New Roman" w:cs="Times New Roman"/>
          <w:color w:val="000000"/>
          <w:sz w:val="20"/>
          <w:szCs w:val="20"/>
          <w:lang w:eastAsia="tr-TR"/>
        </w:rPr>
      </w:pPr>
      <w:r w:rsidRPr="0045369D">
        <w:rPr>
          <w:rFonts w:ascii="Times New Roman" w:eastAsia="Times New Roman" w:hAnsi="Times New Roman" w:cs="Times New Roman"/>
          <w:color w:val="000000"/>
          <w:sz w:val="18"/>
          <w:szCs w:val="18"/>
          <w:lang w:eastAsia="tr-TR"/>
        </w:rPr>
        <w:t>SATIŞI YAPILACAK TAŞINMAZLAR</w:t>
      </w:r>
    </w:p>
    <w:tbl>
      <w:tblPr>
        <w:tblW w:w="11490" w:type="dxa"/>
        <w:tblInd w:w="-1417" w:type="dxa"/>
        <w:tblCellMar>
          <w:left w:w="0" w:type="dxa"/>
          <w:right w:w="0" w:type="dxa"/>
        </w:tblCellMar>
        <w:tblLook w:val="04A0"/>
      </w:tblPr>
      <w:tblGrid>
        <w:gridCol w:w="375"/>
        <w:gridCol w:w="1075"/>
        <w:gridCol w:w="775"/>
        <w:gridCol w:w="955"/>
        <w:gridCol w:w="445"/>
        <w:gridCol w:w="525"/>
        <w:gridCol w:w="925"/>
        <w:gridCol w:w="606"/>
        <w:gridCol w:w="575"/>
        <w:gridCol w:w="935"/>
        <w:gridCol w:w="745"/>
        <w:gridCol w:w="1120"/>
        <w:gridCol w:w="1030"/>
        <w:gridCol w:w="895"/>
        <w:gridCol w:w="518"/>
      </w:tblGrid>
      <w:tr w:rsidR="0045369D" w:rsidRPr="0045369D" w:rsidTr="00300118">
        <w:trPr>
          <w:trHeight w:val="22"/>
        </w:trPr>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4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Sıra</w:t>
            </w:r>
          </w:p>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nil"/>
            </w:tcBorders>
            <w:tcMar>
              <w:top w:w="0" w:type="dxa"/>
              <w:left w:w="57" w:type="dxa"/>
              <w:bottom w:w="0" w:type="dxa"/>
              <w:right w:w="28" w:type="dxa"/>
            </w:tcMar>
            <w:vAlign w:val="bottom"/>
            <w:hideMark/>
          </w:tcPr>
          <w:p w:rsidR="0045369D" w:rsidRPr="0045369D" w:rsidRDefault="0045369D" w:rsidP="0045369D">
            <w:pPr>
              <w:spacing w:after="0" w:line="24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Taşınmaz</w:t>
            </w:r>
          </w:p>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No</w:t>
            </w:r>
          </w:p>
        </w:tc>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nil"/>
            </w:tcBorders>
            <w:tcMar>
              <w:top w:w="0" w:type="dxa"/>
              <w:left w:w="57" w:type="dxa"/>
              <w:bottom w:w="0" w:type="dxa"/>
              <w:right w:w="28" w:type="dxa"/>
            </w:tcMar>
            <w:vAlign w:val="bottom"/>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Mahalle</w:t>
            </w:r>
          </w:p>
        </w:tc>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4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Yüzölçümü</w:t>
            </w:r>
          </w:p>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4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Hazine</w:t>
            </w:r>
          </w:p>
          <w:p w:rsidR="0045369D" w:rsidRPr="0045369D" w:rsidRDefault="0045369D" w:rsidP="0045369D">
            <w:pPr>
              <w:spacing w:after="0" w:line="24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Hissesi</w:t>
            </w:r>
          </w:p>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Vasfı</w:t>
            </w:r>
          </w:p>
        </w:tc>
        <w:tc>
          <w:tcPr>
            <w:tcW w:w="2131" w:type="dxa"/>
            <w:tcBorders>
              <w:top w:val="single" w:sz="8" w:space="0" w:color="auto"/>
              <w:left w:val="nil"/>
              <w:bottom w:val="single" w:sz="8" w:space="0" w:color="auto"/>
              <w:right w:val="single" w:sz="8" w:space="0" w:color="000000"/>
            </w:tcBorders>
            <w:tcMar>
              <w:top w:w="0" w:type="dxa"/>
              <w:left w:w="57" w:type="dxa"/>
              <w:bottom w:w="0" w:type="dxa"/>
              <w:right w:w="28" w:type="dxa"/>
            </w:tcMar>
            <w:vAlign w:val="bottom"/>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İmar Durumu</w:t>
            </w:r>
          </w:p>
        </w:tc>
        <w:tc>
          <w:tcPr>
            <w:tcW w:w="1657" w:type="dxa"/>
            <w:tcBorders>
              <w:top w:val="single" w:sz="8" w:space="0" w:color="auto"/>
              <w:left w:val="nil"/>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İhale Usulü</w:t>
            </w:r>
          </w:p>
        </w:tc>
        <w:tc>
          <w:tcPr>
            <w:tcW w:w="829" w:type="dxa"/>
            <w:tcBorders>
              <w:top w:val="single" w:sz="8" w:space="0" w:color="auto"/>
              <w:left w:val="nil"/>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4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Tahmini Bedeli</w:t>
            </w:r>
          </w:p>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(TL)</w:t>
            </w:r>
          </w:p>
        </w:tc>
        <w:tc>
          <w:tcPr>
            <w:tcW w:w="829" w:type="dxa"/>
            <w:tcBorders>
              <w:top w:val="single" w:sz="8" w:space="0" w:color="auto"/>
              <w:left w:val="nil"/>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4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Geçici Teminat</w:t>
            </w:r>
          </w:p>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(TL)</w:t>
            </w:r>
          </w:p>
        </w:tc>
        <w:tc>
          <w:tcPr>
            <w:tcW w:w="724" w:type="dxa"/>
            <w:tcBorders>
              <w:top w:val="single" w:sz="8" w:space="0" w:color="auto"/>
              <w:left w:val="nil"/>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4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İhale</w:t>
            </w:r>
          </w:p>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Tarihi</w:t>
            </w:r>
          </w:p>
        </w:tc>
        <w:tc>
          <w:tcPr>
            <w:tcW w:w="518" w:type="dxa"/>
            <w:tcBorders>
              <w:top w:val="single" w:sz="8" w:space="0" w:color="auto"/>
              <w:left w:val="nil"/>
              <w:bottom w:val="single" w:sz="8" w:space="0" w:color="auto"/>
              <w:right w:val="single" w:sz="8" w:space="0" w:color="auto"/>
            </w:tcBorders>
            <w:tcMar>
              <w:top w:w="0" w:type="dxa"/>
              <w:left w:w="57" w:type="dxa"/>
              <w:bottom w:w="0" w:type="dxa"/>
              <w:right w:w="28" w:type="dxa"/>
            </w:tcMar>
            <w:vAlign w:val="bottom"/>
            <w:hideMark/>
          </w:tcPr>
          <w:p w:rsidR="0045369D" w:rsidRPr="0045369D" w:rsidRDefault="0045369D" w:rsidP="0045369D">
            <w:pPr>
              <w:spacing w:after="0" w:line="24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İhale</w:t>
            </w:r>
          </w:p>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Saati</w:t>
            </w:r>
          </w:p>
        </w:tc>
      </w:tr>
      <w:tr w:rsidR="0045369D" w:rsidRPr="0045369D" w:rsidTr="00300118">
        <w:trPr>
          <w:trHeight w:val="22"/>
        </w:trPr>
        <w:tc>
          <w:tcPr>
            <w:tcW w:w="0" w:type="auto"/>
            <w:tcBorders>
              <w:top w:val="nil"/>
              <w:left w:val="single" w:sz="8" w:space="0" w:color="auto"/>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lang w:eastAsia="tr-TR"/>
              </w:rPr>
              <w:t>41020112107</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Gebze</w:t>
            </w:r>
          </w:p>
        </w:tc>
        <w:tc>
          <w:tcPr>
            <w:tcW w:w="0" w:type="auto"/>
            <w:tcBorders>
              <w:top w:val="nil"/>
              <w:left w:val="nil"/>
              <w:bottom w:val="single" w:sz="8" w:space="0" w:color="auto"/>
              <w:right w:val="nil"/>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proofErr w:type="spellStart"/>
            <w:r w:rsidRPr="0045369D">
              <w:rPr>
                <w:rFonts w:ascii="Times New Roman" w:eastAsia="Times New Roman" w:hAnsi="Times New Roman" w:cs="Times New Roman"/>
                <w:sz w:val="18"/>
                <w:lang w:eastAsia="tr-TR"/>
              </w:rPr>
              <w:t>Sultanorhan</w:t>
            </w:r>
            <w:proofErr w:type="spellEnd"/>
          </w:p>
        </w:tc>
        <w:tc>
          <w:tcPr>
            <w:tcW w:w="0" w:type="auto"/>
            <w:tcBorders>
              <w:top w:val="nil"/>
              <w:left w:val="single" w:sz="8" w:space="0" w:color="auto"/>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4542</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13376,00</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Arsa</w:t>
            </w:r>
          </w:p>
        </w:tc>
        <w:tc>
          <w:tcPr>
            <w:tcW w:w="2131" w:type="dxa"/>
            <w:tcBorders>
              <w:top w:val="nil"/>
              <w:left w:val="nil"/>
              <w:bottom w:val="single" w:sz="8" w:space="0" w:color="auto"/>
              <w:right w:val="single" w:sz="8" w:space="0" w:color="000000"/>
            </w:tcBorders>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1/1000 Ölçekli Uygulama İmar Planında Sanayi Alanı</w:t>
            </w:r>
          </w:p>
        </w:tc>
        <w:tc>
          <w:tcPr>
            <w:tcW w:w="1657" w:type="dxa"/>
            <w:tcBorders>
              <w:top w:val="nil"/>
              <w:left w:val="nil"/>
              <w:bottom w:val="single" w:sz="8" w:space="0" w:color="auto"/>
              <w:right w:val="single" w:sz="8" w:space="0" w:color="auto"/>
            </w:tcBorders>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2886 sayılı Kanunun 36. Maddesi uyarınca kapalı teklif</w:t>
            </w:r>
          </w:p>
        </w:tc>
        <w:tc>
          <w:tcPr>
            <w:tcW w:w="829" w:type="dxa"/>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21.402.000,00</w:t>
            </w:r>
          </w:p>
        </w:tc>
        <w:tc>
          <w:tcPr>
            <w:tcW w:w="829" w:type="dxa"/>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5.350.500,00</w:t>
            </w:r>
          </w:p>
        </w:tc>
        <w:tc>
          <w:tcPr>
            <w:tcW w:w="724" w:type="dxa"/>
            <w:tcBorders>
              <w:top w:val="nil"/>
              <w:left w:val="nil"/>
              <w:bottom w:val="single" w:sz="8" w:space="0" w:color="auto"/>
              <w:right w:val="single" w:sz="8" w:space="0" w:color="auto"/>
            </w:tcBorders>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10.04.2018</w:t>
            </w:r>
          </w:p>
        </w:tc>
        <w:tc>
          <w:tcPr>
            <w:tcW w:w="518" w:type="dxa"/>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10.00</w:t>
            </w:r>
          </w:p>
        </w:tc>
      </w:tr>
      <w:tr w:rsidR="0045369D" w:rsidRPr="0045369D" w:rsidTr="00300118">
        <w:trPr>
          <w:trHeight w:val="22"/>
        </w:trPr>
        <w:tc>
          <w:tcPr>
            <w:tcW w:w="0" w:type="auto"/>
            <w:tcBorders>
              <w:top w:val="nil"/>
              <w:left w:val="single" w:sz="8" w:space="0" w:color="auto"/>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lang w:eastAsia="tr-TR"/>
              </w:rPr>
              <w:t>41110109514</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proofErr w:type="spellStart"/>
            <w:r w:rsidRPr="0045369D">
              <w:rPr>
                <w:rFonts w:ascii="Times New Roman" w:eastAsia="Times New Roman" w:hAnsi="Times New Roman" w:cs="Times New Roman"/>
                <w:sz w:val="18"/>
                <w:szCs w:val="18"/>
                <w:lang w:eastAsia="tr-TR"/>
              </w:rPr>
              <w:t>Dilovası</w:t>
            </w:r>
            <w:proofErr w:type="spellEnd"/>
          </w:p>
        </w:tc>
        <w:tc>
          <w:tcPr>
            <w:tcW w:w="0" w:type="auto"/>
            <w:tcBorders>
              <w:top w:val="nil"/>
              <w:left w:val="nil"/>
              <w:bottom w:val="single" w:sz="8" w:space="0" w:color="auto"/>
              <w:right w:val="nil"/>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Köseler</w:t>
            </w:r>
          </w:p>
        </w:tc>
        <w:tc>
          <w:tcPr>
            <w:tcW w:w="0" w:type="auto"/>
            <w:tcBorders>
              <w:top w:val="nil"/>
              <w:left w:val="single" w:sz="8" w:space="0" w:color="auto"/>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0</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2212</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14.749,64</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Çalılık</w:t>
            </w:r>
          </w:p>
        </w:tc>
        <w:tc>
          <w:tcPr>
            <w:tcW w:w="2131" w:type="dxa"/>
            <w:tcBorders>
              <w:top w:val="nil"/>
              <w:left w:val="nil"/>
              <w:bottom w:val="single" w:sz="8" w:space="0" w:color="auto"/>
              <w:right w:val="single" w:sz="8" w:space="0" w:color="000000"/>
            </w:tcBorders>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1/5000 Ölçekli Nazım İmar Planında Ticaret Alanı</w:t>
            </w:r>
          </w:p>
        </w:tc>
        <w:tc>
          <w:tcPr>
            <w:tcW w:w="1657" w:type="dxa"/>
            <w:tcBorders>
              <w:top w:val="nil"/>
              <w:left w:val="nil"/>
              <w:bottom w:val="single" w:sz="8" w:space="0" w:color="auto"/>
              <w:right w:val="single" w:sz="8" w:space="0" w:color="auto"/>
            </w:tcBorders>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2886 sayılı Kanunun 45. maddesi uyarınca açık teklif</w:t>
            </w:r>
          </w:p>
        </w:tc>
        <w:tc>
          <w:tcPr>
            <w:tcW w:w="829" w:type="dxa"/>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  8.113.000,00</w:t>
            </w:r>
          </w:p>
        </w:tc>
        <w:tc>
          <w:tcPr>
            <w:tcW w:w="829" w:type="dxa"/>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2.028.250,00</w:t>
            </w:r>
          </w:p>
        </w:tc>
        <w:tc>
          <w:tcPr>
            <w:tcW w:w="724" w:type="dxa"/>
            <w:tcBorders>
              <w:top w:val="nil"/>
              <w:left w:val="nil"/>
              <w:bottom w:val="single" w:sz="8" w:space="0" w:color="auto"/>
              <w:right w:val="single" w:sz="8" w:space="0" w:color="auto"/>
            </w:tcBorders>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10.04.2018</w:t>
            </w:r>
          </w:p>
        </w:tc>
        <w:tc>
          <w:tcPr>
            <w:tcW w:w="518" w:type="dxa"/>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10.15</w:t>
            </w:r>
          </w:p>
        </w:tc>
      </w:tr>
      <w:tr w:rsidR="0045369D" w:rsidRPr="0045369D" w:rsidTr="00300118">
        <w:trPr>
          <w:trHeight w:val="22"/>
        </w:trPr>
        <w:tc>
          <w:tcPr>
            <w:tcW w:w="0" w:type="auto"/>
            <w:tcBorders>
              <w:top w:val="nil"/>
              <w:left w:val="single" w:sz="8" w:space="0" w:color="auto"/>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lang w:eastAsia="tr-TR"/>
              </w:rPr>
              <w:t>41010109153</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proofErr w:type="spellStart"/>
            <w:r w:rsidRPr="0045369D">
              <w:rPr>
                <w:rFonts w:ascii="Times New Roman" w:eastAsia="Times New Roman" w:hAnsi="Times New Roman" w:cs="Times New Roman"/>
                <w:sz w:val="18"/>
                <w:lang w:eastAsia="tr-TR"/>
              </w:rPr>
              <w:t>Başiskele</w:t>
            </w:r>
            <w:proofErr w:type="spellEnd"/>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Yuvacık</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0</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3400</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20291,00</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Tarla</w:t>
            </w:r>
          </w:p>
        </w:tc>
        <w:tc>
          <w:tcPr>
            <w:tcW w:w="2131" w:type="dxa"/>
            <w:tcBorders>
              <w:top w:val="nil"/>
              <w:left w:val="nil"/>
              <w:bottom w:val="single" w:sz="8" w:space="0" w:color="auto"/>
              <w:right w:val="single" w:sz="8" w:space="0" w:color="000000"/>
            </w:tcBorders>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1/1000 Ölçekli Uygulama İmar Planında bir kısmı Park, bir kısmı İmar Yolu, bir kısmı Rekreasyon Alanı</w:t>
            </w:r>
          </w:p>
        </w:tc>
        <w:tc>
          <w:tcPr>
            <w:tcW w:w="1657" w:type="dxa"/>
            <w:tcBorders>
              <w:top w:val="nil"/>
              <w:left w:val="nil"/>
              <w:bottom w:val="single" w:sz="8" w:space="0" w:color="auto"/>
              <w:right w:val="single" w:sz="8" w:space="0" w:color="auto"/>
            </w:tcBorders>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2887 sayılı Kanunun 45. maddesi uyarınca açık teklif</w:t>
            </w:r>
          </w:p>
        </w:tc>
        <w:tc>
          <w:tcPr>
            <w:tcW w:w="829" w:type="dxa"/>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  3.044.000,00</w:t>
            </w:r>
          </w:p>
        </w:tc>
        <w:tc>
          <w:tcPr>
            <w:tcW w:w="829" w:type="dxa"/>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   761.000,00</w:t>
            </w:r>
          </w:p>
        </w:tc>
        <w:tc>
          <w:tcPr>
            <w:tcW w:w="724" w:type="dxa"/>
            <w:tcBorders>
              <w:top w:val="nil"/>
              <w:left w:val="nil"/>
              <w:bottom w:val="single" w:sz="8" w:space="0" w:color="auto"/>
              <w:right w:val="single" w:sz="8" w:space="0" w:color="auto"/>
            </w:tcBorders>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10.04.2018</w:t>
            </w:r>
          </w:p>
        </w:tc>
        <w:tc>
          <w:tcPr>
            <w:tcW w:w="518" w:type="dxa"/>
            <w:tcBorders>
              <w:top w:val="nil"/>
              <w:left w:val="nil"/>
              <w:bottom w:val="single" w:sz="8" w:space="0" w:color="auto"/>
              <w:right w:val="single" w:sz="8" w:space="0" w:color="auto"/>
            </w:tcBorders>
            <w:noWrap/>
            <w:tcMar>
              <w:top w:w="0" w:type="dxa"/>
              <w:left w:w="57" w:type="dxa"/>
              <w:bottom w:w="0" w:type="dxa"/>
              <w:right w:w="28" w:type="dxa"/>
            </w:tcMar>
            <w:vAlign w:val="center"/>
            <w:hideMark/>
          </w:tcPr>
          <w:p w:rsidR="0045369D" w:rsidRPr="0045369D" w:rsidRDefault="0045369D" w:rsidP="0045369D">
            <w:pPr>
              <w:spacing w:after="0" w:line="20" w:lineRule="atLeast"/>
              <w:jc w:val="center"/>
              <w:rPr>
                <w:rFonts w:ascii="Times New Roman" w:eastAsia="Times New Roman" w:hAnsi="Times New Roman" w:cs="Times New Roman"/>
                <w:sz w:val="20"/>
                <w:szCs w:val="20"/>
                <w:lang w:eastAsia="tr-TR"/>
              </w:rPr>
            </w:pPr>
            <w:r w:rsidRPr="0045369D">
              <w:rPr>
                <w:rFonts w:ascii="Times New Roman" w:eastAsia="Times New Roman" w:hAnsi="Times New Roman" w:cs="Times New Roman"/>
                <w:sz w:val="18"/>
                <w:szCs w:val="18"/>
                <w:lang w:eastAsia="tr-TR"/>
              </w:rPr>
              <w:t>12.15</w:t>
            </w:r>
          </w:p>
        </w:tc>
      </w:tr>
    </w:tbl>
    <w:p w:rsidR="0045369D" w:rsidRPr="0045369D" w:rsidRDefault="0045369D" w:rsidP="00300118">
      <w:pPr>
        <w:spacing w:after="0" w:line="240" w:lineRule="atLeast"/>
        <w:jc w:val="both"/>
        <w:rPr>
          <w:rFonts w:ascii="Times New Roman" w:eastAsia="Times New Roman" w:hAnsi="Times New Roman" w:cs="Times New Roman"/>
          <w:color w:val="000000"/>
          <w:sz w:val="20"/>
          <w:szCs w:val="20"/>
          <w:lang w:eastAsia="tr-TR"/>
        </w:rPr>
      </w:pPr>
      <w:proofErr w:type="gramStart"/>
      <w:r w:rsidRPr="0045369D">
        <w:rPr>
          <w:rFonts w:ascii="Times New Roman" w:eastAsia="Times New Roman" w:hAnsi="Times New Roman" w:cs="Times New Roman"/>
          <w:color w:val="000000"/>
          <w:sz w:val="18"/>
          <w:lang w:eastAsia="tr-TR"/>
        </w:rPr>
        <w:t>Yukarıda ihale bilgileri verilen taşınmaz 2886 sayılı Devlet İhale Kanununun ilgili maddesi uyarınca yine yukarıda belirtilen usulle de belirtilen tahmini bedel üzerinden, karşısında yazılı tarih ve saatte Kocaeli Valiliği Kompleksi Körfez Mahallesi Şehit Rafet Karacan Bulvarı No: 48 İzmit/KOCAELİ adresinde bulunan Kocaeli Defterdarlığı hizmet binasının zemin katındaki İhale Salonunda toplanacak Komisyon huzurunda ihale yapılacaktır.</w:t>
      </w:r>
      <w:proofErr w:type="gramEnd"/>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r w:rsidRPr="0045369D">
        <w:rPr>
          <w:rFonts w:ascii="Times New Roman" w:eastAsia="Times New Roman" w:hAnsi="Times New Roman" w:cs="Times New Roman"/>
          <w:color w:val="000000"/>
          <w:sz w:val="18"/>
          <w:szCs w:val="18"/>
          <w:lang w:eastAsia="tr-TR"/>
        </w:rPr>
        <w:t>1 - İhaleye katılmak isteyen isteklilerin ihale saatine kadar;</w:t>
      </w:r>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5369D">
        <w:rPr>
          <w:rFonts w:ascii="Times New Roman" w:eastAsia="Times New Roman" w:hAnsi="Times New Roman" w:cs="Times New Roman"/>
          <w:color w:val="000000"/>
          <w:sz w:val="18"/>
          <w:lang w:eastAsia="tr-TR"/>
        </w:rPr>
        <w:t>a</w:t>
      </w:r>
      <w:proofErr w:type="gramEnd"/>
      <w:r w:rsidRPr="0045369D">
        <w:rPr>
          <w:rFonts w:ascii="Times New Roman" w:eastAsia="Times New Roman" w:hAnsi="Times New Roman" w:cs="Times New Roman"/>
          <w:color w:val="000000"/>
          <w:sz w:val="18"/>
          <w:szCs w:val="18"/>
          <w:lang w:eastAsia="tr-TR"/>
        </w:rPr>
        <w:t>- Geçici Teminat (Tedavüldeki Türk Parası, Mevduat ve Katılım Bankalarının 2886 sayılı Devlet İhale Kanunu hükümleri dikkate alınarak verecekleri süresiz teminat mektupları ve Hazine Müsteşarlığınca ihraç edilen Devlet İç Borçlanma Senetleri veya bu senetler yerine düzenlenen belgelerin alındısı),</w:t>
      </w:r>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5369D">
        <w:rPr>
          <w:rFonts w:ascii="Times New Roman" w:eastAsia="Times New Roman" w:hAnsi="Times New Roman" w:cs="Times New Roman"/>
          <w:color w:val="000000"/>
          <w:sz w:val="18"/>
          <w:lang w:eastAsia="tr-TR"/>
        </w:rPr>
        <w:t>b</w:t>
      </w:r>
      <w:proofErr w:type="gramEnd"/>
      <w:r w:rsidRPr="0045369D">
        <w:rPr>
          <w:rFonts w:ascii="Times New Roman" w:eastAsia="Times New Roman" w:hAnsi="Times New Roman" w:cs="Times New Roman"/>
          <w:color w:val="000000"/>
          <w:sz w:val="18"/>
          <w:szCs w:val="18"/>
          <w:lang w:eastAsia="tr-TR"/>
        </w:rPr>
        <w:t>- Yasal yerleşim yeri sahibi olmaları</w:t>
      </w:r>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5369D">
        <w:rPr>
          <w:rFonts w:ascii="Times New Roman" w:eastAsia="Times New Roman" w:hAnsi="Times New Roman" w:cs="Times New Roman"/>
          <w:color w:val="000000"/>
          <w:sz w:val="18"/>
          <w:lang w:eastAsia="tr-TR"/>
        </w:rPr>
        <w:t>c</w:t>
      </w:r>
      <w:proofErr w:type="gramEnd"/>
      <w:r w:rsidRPr="0045369D">
        <w:rPr>
          <w:rFonts w:ascii="Times New Roman" w:eastAsia="Times New Roman" w:hAnsi="Times New Roman" w:cs="Times New Roman"/>
          <w:color w:val="000000"/>
          <w:sz w:val="18"/>
          <w:szCs w:val="18"/>
          <w:lang w:eastAsia="tr-TR"/>
        </w:rPr>
        <w:t>- Tebligat için Türkiye'de adres göstermeleri,</w:t>
      </w:r>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5369D">
        <w:rPr>
          <w:rFonts w:ascii="Times New Roman" w:eastAsia="Times New Roman" w:hAnsi="Times New Roman" w:cs="Times New Roman"/>
          <w:color w:val="000000"/>
          <w:sz w:val="18"/>
          <w:lang w:eastAsia="tr-TR"/>
        </w:rPr>
        <w:t>ç</w:t>
      </w:r>
      <w:proofErr w:type="gramEnd"/>
      <w:r w:rsidRPr="0045369D">
        <w:rPr>
          <w:rFonts w:ascii="Times New Roman" w:eastAsia="Times New Roman" w:hAnsi="Times New Roman" w:cs="Times New Roman"/>
          <w:color w:val="000000"/>
          <w:sz w:val="18"/>
          <w:szCs w:val="18"/>
          <w:lang w:eastAsia="tr-TR"/>
        </w:rPr>
        <w:t>- Gerçek kişilerin T.C. Kimlik numarasını gösterir nüfus cüzdan fotokopilerini vermeleri, (Aslı ihale sırasında ibraz edilecektir.) tüzel kişilerin vergi kimlik numaralarını bildirmeleri,</w:t>
      </w:r>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5369D">
        <w:rPr>
          <w:rFonts w:ascii="Times New Roman" w:eastAsia="Times New Roman" w:hAnsi="Times New Roman" w:cs="Times New Roman"/>
          <w:color w:val="000000"/>
          <w:sz w:val="18"/>
          <w:lang w:eastAsia="tr-TR"/>
        </w:rPr>
        <w:t>d</w:t>
      </w:r>
      <w:proofErr w:type="gramEnd"/>
      <w:r w:rsidRPr="0045369D">
        <w:rPr>
          <w:rFonts w:ascii="Times New Roman" w:eastAsia="Times New Roman" w:hAnsi="Times New Roman" w:cs="Times New Roman"/>
          <w:color w:val="000000"/>
          <w:sz w:val="18"/>
          <w:szCs w:val="18"/>
          <w:lang w:eastAsia="tr-TR"/>
        </w:rPr>
        <w:t>- Özel hukuk kişilerinin, yukarıda belirtilen şartlardan ayrı olarak, idare merkezlerinin bulunduğu yer mahkemesinden veya siciline kayıtlı bulunduğu Ticaret ve Sanayi Odasından veya benzeri kuruluşundan 2018 yılı içinde alınmış sicil kayıt belgesi ile tüzel kişilik adına ihaleye katılacak veya teklifte bulunacak kişilerin tüzel kişiliği temsilen tam yetkili olduklarını gösterir noterlikçe tasdik edilmiş imzalı sirkülerini veya vekaletnameyi vermeleri; kamu tüzel kişilerinin ise yukarıdaki bentlerde belirtilen şartlardan ayrı olarak tüzel kişilik adına ihaleye katılacak veya teklifte bulunacak kişilerin tüzel kişiliği temsile yetkili olduğunu gösterir belgeyi vermeleri şarttır.</w:t>
      </w:r>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r w:rsidRPr="0045369D">
        <w:rPr>
          <w:rFonts w:ascii="Times New Roman" w:eastAsia="Times New Roman" w:hAnsi="Times New Roman" w:cs="Times New Roman"/>
          <w:color w:val="000000"/>
          <w:sz w:val="18"/>
          <w:szCs w:val="18"/>
          <w:lang w:eastAsia="tr-TR"/>
        </w:rPr>
        <w:t>2 - İhale şartnamesi mesai saatleri </w:t>
      </w:r>
      <w:proofErr w:type="gramStart"/>
      <w:r w:rsidRPr="0045369D">
        <w:rPr>
          <w:rFonts w:ascii="Times New Roman" w:eastAsia="Times New Roman" w:hAnsi="Times New Roman" w:cs="Times New Roman"/>
          <w:color w:val="000000"/>
          <w:sz w:val="18"/>
          <w:lang w:eastAsia="tr-TR"/>
        </w:rPr>
        <w:t>dahilinde</w:t>
      </w:r>
      <w:proofErr w:type="gramEnd"/>
      <w:r w:rsidRPr="0045369D">
        <w:rPr>
          <w:rFonts w:ascii="Times New Roman" w:eastAsia="Times New Roman" w:hAnsi="Times New Roman" w:cs="Times New Roman"/>
          <w:color w:val="000000"/>
          <w:sz w:val="18"/>
          <w:szCs w:val="18"/>
          <w:lang w:eastAsia="tr-TR"/>
        </w:rPr>
        <w:t> Kocaeli Defterdarlığı Milli Emlak Dairesi Başkanlığı Gebze Emlak Müdürlüğünde bedelsiz görülebilir.</w:t>
      </w:r>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r w:rsidRPr="0045369D">
        <w:rPr>
          <w:rFonts w:ascii="Times New Roman" w:eastAsia="Times New Roman" w:hAnsi="Times New Roman" w:cs="Times New Roman"/>
          <w:color w:val="000000"/>
          <w:sz w:val="18"/>
          <w:szCs w:val="18"/>
          <w:lang w:eastAsia="tr-TR"/>
        </w:rPr>
        <w:t>3 - İhale komisyonu ihaleyi yapıp yapmamakta serbesttir.</w:t>
      </w:r>
    </w:p>
    <w:p w:rsidR="0045369D" w:rsidRPr="0045369D" w:rsidRDefault="0045369D" w:rsidP="0045369D">
      <w:pPr>
        <w:spacing w:after="0" w:line="240" w:lineRule="atLeast"/>
        <w:ind w:firstLine="567"/>
        <w:jc w:val="both"/>
        <w:rPr>
          <w:rFonts w:ascii="Times New Roman" w:eastAsia="Times New Roman" w:hAnsi="Times New Roman" w:cs="Times New Roman"/>
          <w:color w:val="000000"/>
          <w:sz w:val="20"/>
          <w:szCs w:val="20"/>
          <w:lang w:eastAsia="tr-TR"/>
        </w:rPr>
      </w:pPr>
      <w:r w:rsidRPr="0045369D">
        <w:rPr>
          <w:rFonts w:ascii="Times New Roman" w:eastAsia="Times New Roman" w:hAnsi="Times New Roman" w:cs="Times New Roman"/>
          <w:color w:val="000000"/>
          <w:sz w:val="18"/>
          <w:szCs w:val="18"/>
          <w:lang w:eastAsia="tr-TR"/>
        </w:rPr>
        <w:t>4 - Postayla yapılacak müracaatlarda teklifin 2886 sayılı Devlet İhale Kanununun 37. maddesine uygun hazırlanması ve teklifin ihale saatinden önce iadeli taahhütlü veya imza karşılığı Gebze Emlak Müdürlüğüne veya Komisyona ulaşması şarttır. Postada meydana gelebilecek gecikmelerden dolayı idare ve komisyon herhangi bir sorumluluk kabul etmez.</w:t>
      </w:r>
    </w:p>
    <w:p w:rsidR="006F3340" w:rsidRPr="00300118" w:rsidRDefault="0045369D" w:rsidP="00300118">
      <w:pPr>
        <w:spacing w:after="0" w:line="240" w:lineRule="atLeast"/>
        <w:ind w:firstLine="567"/>
        <w:jc w:val="both"/>
        <w:rPr>
          <w:rFonts w:ascii="Times New Roman" w:eastAsia="Times New Roman" w:hAnsi="Times New Roman" w:cs="Times New Roman"/>
          <w:color w:val="000000"/>
          <w:sz w:val="20"/>
          <w:szCs w:val="20"/>
          <w:lang w:eastAsia="tr-TR"/>
        </w:rPr>
      </w:pPr>
      <w:r w:rsidRPr="0045369D">
        <w:rPr>
          <w:rFonts w:ascii="Times New Roman" w:eastAsia="Times New Roman" w:hAnsi="Times New Roman" w:cs="Times New Roman"/>
          <w:color w:val="000000"/>
          <w:sz w:val="18"/>
          <w:szCs w:val="18"/>
          <w:lang w:eastAsia="tr-TR"/>
        </w:rPr>
        <w:t>5 - İhale ilanı http://www.milliemlak.gov.tr ve http://www.kodef.gov.tr adresinde görülebilir.</w:t>
      </w:r>
    </w:p>
    <w:sectPr w:rsidR="006F3340" w:rsidRPr="00300118" w:rsidSect="005D7E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7F23"/>
    <w:rsid w:val="0017013C"/>
    <w:rsid w:val="002B1AC3"/>
    <w:rsid w:val="00300118"/>
    <w:rsid w:val="003765F2"/>
    <w:rsid w:val="0045369D"/>
    <w:rsid w:val="005C370C"/>
    <w:rsid w:val="005D7EEE"/>
    <w:rsid w:val="00607E05"/>
    <w:rsid w:val="00617F23"/>
    <w:rsid w:val="007F723C"/>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EE"/>
  </w:style>
  <w:style w:type="paragraph" w:styleId="Balk3">
    <w:name w:val="heading 3"/>
    <w:basedOn w:val="Normal"/>
    <w:link w:val="Balk3Char"/>
    <w:uiPriority w:val="9"/>
    <w:qFormat/>
    <w:rsid w:val="00617F2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17F23"/>
  </w:style>
  <w:style w:type="character" w:customStyle="1" w:styleId="grame">
    <w:name w:val="grame"/>
    <w:basedOn w:val="VarsaylanParagrafYazTipi"/>
    <w:rsid w:val="00617F23"/>
  </w:style>
  <w:style w:type="character" w:customStyle="1" w:styleId="Balk3Char">
    <w:name w:val="Başlık 3 Char"/>
    <w:basedOn w:val="VarsaylanParagrafYazTipi"/>
    <w:link w:val="Balk3"/>
    <w:uiPriority w:val="9"/>
    <w:rsid w:val="00617F2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17F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17F23"/>
    <w:rPr>
      <w:color w:val="0000FF"/>
      <w:u w:val="single"/>
    </w:rPr>
  </w:style>
  <w:style w:type="character" w:styleId="Gl">
    <w:name w:val="Strong"/>
    <w:basedOn w:val="VarsaylanParagrafYazTipi"/>
    <w:uiPriority w:val="22"/>
    <w:qFormat/>
    <w:rsid w:val="00617F23"/>
    <w:rPr>
      <w:b/>
      <w:bCs/>
    </w:rPr>
  </w:style>
  <w:style w:type="character" w:customStyle="1" w:styleId="col-sm-10">
    <w:name w:val="col-sm-10"/>
    <w:basedOn w:val="VarsaylanParagrafYazTipi"/>
    <w:rsid w:val="007F723C"/>
  </w:style>
  <w:style w:type="paragraph" w:styleId="BalonMetni">
    <w:name w:val="Balloon Text"/>
    <w:basedOn w:val="Normal"/>
    <w:link w:val="BalonMetniChar"/>
    <w:uiPriority w:val="99"/>
    <w:semiHidden/>
    <w:unhideWhenUsed/>
    <w:rsid w:val="007F72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723C"/>
    <w:rPr>
      <w:rFonts w:ascii="Tahoma" w:hAnsi="Tahoma" w:cs="Tahoma"/>
      <w:sz w:val="16"/>
      <w:szCs w:val="16"/>
    </w:rPr>
  </w:style>
  <w:style w:type="paragraph" w:customStyle="1" w:styleId="selectionshareable">
    <w:name w:val="selectionshareable"/>
    <w:basedOn w:val="Normal"/>
    <w:rsid w:val="0045369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67877873">
      <w:bodyDiv w:val="1"/>
      <w:marLeft w:val="0"/>
      <w:marRight w:val="0"/>
      <w:marTop w:val="0"/>
      <w:marBottom w:val="0"/>
      <w:divBdr>
        <w:top w:val="none" w:sz="0" w:space="0" w:color="auto"/>
        <w:left w:val="none" w:sz="0" w:space="0" w:color="auto"/>
        <w:bottom w:val="none" w:sz="0" w:space="0" w:color="auto"/>
        <w:right w:val="none" w:sz="0" w:space="0" w:color="auto"/>
      </w:divBdr>
    </w:div>
    <w:div w:id="665091848">
      <w:bodyDiv w:val="1"/>
      <w:marLeft w:val="0"/>
      <w:marRight w:val="0"/>
      <w:marTop w:val="0"/>
      <w:marBottom w:val="0"/>
      <w:divBdr>
        <w:top w:val="none" w:sz="0" w:space="0" w:color="auto"/>
        <w:left w:val="none" w:sz="0" w:space="0" w:color="auto"/>
        <w:bottom w:val="none" w:sz="0" w:space="0" w:color="auto"/>
        <w:right w:val="none" w:sz="0" w:space="0" w:color="auto"/>
      </w:divBdr>
    </w:div>
    <w:div w:id="876744176">
      <w:bodyDiv w:val="1"/>
      <w:marLeft w:val="0"/>
      <w:marRight w:val="0"/>
      <w:marTop w:val="0"/>
      <w:marBottom w:val="0"/>
      <w:divBdr>
        <w:top w:val="none" w:sz="0" w:space="0" w:color="auto"/>
        <w:left w:val="none" w:sz="0" w:space="0" w:color="auto"/>
        <w:bottom w:val="none" w:sz="0" w:space="0" w:color="auto"/>
        <w:right w:val="none" w:sz="0" w:space="0" w:color="auto"/>
      </w:divBdr>
    </w:div>
    <w:div w:id="1046029036">
      <w:bodyDiv w:val="1"/>
      <w:marLeft w:val="0"/>
      <w:marRight w:val="0"/>
      <w:marTop w:val="0"/>
      <w:marBottom w:val="0"/>
      <w:divBdr>
        <w:top w:val="none" w:sz="0" w:space="0" w:color="auto"/>
        <w:left w:val="none" w:sz="0" w:space="0" w:color="auto"/>
        <w:bottom w:val="none" w:sz="0" w:space="0" w:color="auto"/>
        <w:right w:val="none" w:sz="0" w:space="0" w:color="auto"/>
      </w:divBdr>
    </w:div>
    <w:div w:id="1337341468">
      <w:bodyDiv w:val="1"/>
      <w:marLeft w:val="0"/>
      <w:marRight w:val="0"/>
      <w:marTop w:val="0"/>
      <w:marBottom w:val="0"/>
      <w:divBdr>
        <w:top w:val="none" w:sz="0" w:space="0" w:color="auto"/>
        <w:left w:val="none" w:sz="0" w:space="0" w:color="auto"/>
        <w:bottom w:val="none" w:sz="0" w:space="0" w:color="auto"/>
        <w:right w:val="none" w:sz="0" w:space="0" w:color="auto"/>
      </w:divBdr>
    </w:div>
    <w:div w:id="1677147490">
      <w:bodyDiv w:val="1"/>
      <w:marLeft w:val="0"/>
      <w:marRight w:val="0"/>
      <w:marTop w:val="0"/>
      <w:marBottom w:val="0"/>
      <w:divBdr>
        <w:top w:val="none" w:sz="0" w:space="0" w:color="auto"/>
        <w:left w:val="none" w:sz="0" w:space="0" w:color="auto"/>
        <w:bottom w:val="none" w:sz="0" w:space="0" w:color="auto"/>
        <w:right w:val="none" w:sz="0" w:space="0" w:color="auto"/>
      </w:divBdr>
    </w:div>
    <w:div w:id="1800496085">
      <w:bodyDiv w:val="1"/>
      <w:marLeft w:val="0"/>
      <w:marRight w:val="0"/>
      <w:marTop w:val="0"/>
      <w:marBottom w:val="0"/>
      <w:divBdr>
        <w:top w:val="none" w:sz="0" w:space="0" w:color="auto"/>
        <w:left w:val="none" w:sz="0" w:space="0" w:color="auto"/>
        <w:bottom w:val="none" w:sz="0" w:space="0" w:color="auto"/>
        <w:right w:val="none" w:sz="0" w:space="0" w:color="auto"/>
      </w:divBdr>
    </w:div>
    <w:div w:id="2074542357">
      <w:bodyDiv w:val="1"/>
      <w:marLeft w:val="0"/>
      <w:marRight w:val="0"/>
      <w:marTop w:val="0"/>
      <w:marBottom w:val="0"/>
      <w:divBdr>
        <w:top w:val="none" w:sz="0" w:space="0" w:color="auto"/>
        <w:left w:val="none" w:sz="0" w:space="0" w:color="auto"/>
        <w:bottom w:val="none" w:sz="0" w:space="0" w:color="auto"/>
        <w:right w:val="none" w:sz="0" w:space="0" w:color="auto"/>
      </w:divBdr>
      <w:divsChild>
        <w:div w:id="2087920983">
          <w:marLeft w:val="0"/>
          <w:marRight w:val="0"/>
          <w:marTop w:val="0"/>
          <w:marBottom w:val="0"/>
          <w:divBdr>
            <w:top w:val="single" w:sz="12" w:space="0" w:color="E0E0E0"/>
            <w:left w:val="none" w:sz="0" w:space="0" w:color="auto"/>
            <w:bottom w:val="single" w:sz="48" w:space="0" w:color="E0E0E0"/>
            <w:right w:val="none" w:sz="0" w:space="0" w:color="auto"/>
          </w:divBdr>
          <w:divsChild>
            <w:div w:id="772750330">
              <w:marLeft w:val="0"/>
              <w:marRight w:val="0"/>
              <w:marTop w:val="0"/>
              <w:marBottom w:val="0"/>
              <w:divBdr>
                <w:top w:val="none" w:sz="0" w:space="0" w:color="auto"/>
                <w:left w:val="none" w:sz="0" w:space="0" w:color="auto"/>
                <w:bottom w:val="none" w:sz="0" w:space="0" w:color="auto"/>
                <w:right w:val="none" w:sz="0" w:space="0" w:color="auto"/>
              </w:divBdr>
              <w:divsChild>
                <w:div w:id="1412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21655">
      <w:bodyDiv w:val="1"/>
      <w:marLeft w:val="0"/>
      <w:marRight w:val="0"/>
      <w:marTop w:val="0"/>
      <w:marBottom w:val="0"/>
      <w:divBdr>
        <w:top w:val="none" w:sz="0" w:space="0" w:color="auto"/>
        <w:left w:val="none" w:sz="0" w:space="0" w:color="auto"/>
        <w:bottom w:val="none" w:sz="0" w:space="0" w:color="auto"/>
        <w:right w:val="none" w:sz="0" w:space="0" w:color="auto"/>
      </w:divBdr>
    </w:div>
    <w:div w:id="21422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2910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2018-03-26T08:27:00Z</dcterms:created>
  <dcterms:modified xsi:type="dcterms:W3CDTF">2018-03-26T08:27:00Z</dcterms:modified>
</cp:coreProperties>
</file>