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6E" w:rsidRPr="005E2F6E" w:rsidRDefault="005E2F6E" w:rsidP="005E2F6E">
      <w:pPr>
        <w:spacing w:after="0" w:line="240" w:lineRule="atLeast"/>
        <w:jc w:val="center"/>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GAYRİMENKULLER</w:t>
      </w:r>
      <w:r w:rsidRPr="005E2F6E">
        <w:rPr>
          <w:rFonts w:ascii="Times New Roman" w:eastAsia="Times New Roman" w:hAnsi="Times New Roman" w:cs="Times New Roman"/>
          <w:color w:val="000000"/>
          <w:sz w:val="20"/>
          <w:szCs w:val="20"/>
          <w:lang w:eastAsia="tr-TR"/>
        </w:rPr>
        <w:t> </w:t>
      </w:r>
      <w:r w:rsidRPr="005E2F6E">
        <w:rPr>
          <w:rFonts w:ascii="Times New Roman" w:eastAsia="Times New Roman" w:hAnsi="Times New Roman" w:cs="Times New Roman"/>
          <w:color w:val="000000"/>
          <w:sz w:val="18"/>
          <w:szCs w:val="18"/>
          <w:lang w:eastAsia="tr-TR"/>
        </w:rPr>
        <w:t>SATILACAKTIR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b/>
          <w:bCs/>
          <w:color w:val="0000FF"/>
          <w:sz w:val="18"/>
          <w:szCs w:val="18"/>
          <w:lang w:eastAsia="tr-TR"/>
        </w:rPr>
        <w:t>İstanbul Defterdarlığı Avrupa Yakası Milli Emlak Dairesi Başkanlığından:</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FF"/>
          <w:sz w:val="18"/>
          <w:szCs w:val="18"/>
          <w:lang w:eastAsia="tr-TR"/>
        </w:rPr>
        <w:t> </w:t>
      </w:r>
    </w:p>
    <w:tbl>
      <w:tblPr>
        <w:tblW w:w="10892" w:type="dxa"/>
        <w:tblInd w:w="-1417" w:type="dxa"/>
        <w:tblCellMar>
          <w:left w:w="0" w:type="dxa"/>
          <w:right w:w="0" w:type="dxa"/>
        </w:tblCellMar>
        <w:tblLook w:val="04A0"/>
      </w:tblPr>
      <w:tblGrid>
        <w:gridCol w:w="346"/>
        <w:gridCol w:w="1046"/>
        <w:gridCol w:w="886"/>
        <w:gridCol w:w="1721"/>
        <w:gridCol w:w="737"/>
        <w:gridCol w:w="1026"/>
        <w:gridCol w:w="416"/>
        <w:gridCol w:w="496"/>
        <w:gridCol w:w="686"/>
        <w:gridCol w:w="577"/>
        <w:gridCol w:w="437"/>
        <w:gridCol w:w="1001"/>
        <w:gridCol w:w="866"/>
        <w:gridCol w:w="1881"/>
        <w:gridCol w:w="467"/>
      </w:tblGrid>
      <w:tr w:rsidR="00594B82" w:rsidRPr="005E2F6E" w:rsidTr="00594B82">
        <w:trPr>
          <w:trHeight w:val="25"/>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Mahalle / Köy</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Sokak / Mevkii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Miktar (m</w:t>
            </w:r>
            <w:r w:rsidRPr="005E2F6E">
              <w:rPr>
                <w:rFonts w:ascii="Times New Roman" w:eastAsia="Times New Roman" w:hAnsi="Times New Roman" w:cs="Times New Roman"/>
                <w:sz w:val="18"/>
                <w:szCs w:val="18"/>
                <w:vertAlign w:val="superscript"/>
                <w:lang w:eastAsia="tr-TR"/>
              </w:rPr>
              <w:t>2</w:t>
            </w:r>
            <w:r w:rsidRPr="005E2F6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İmar Durumu/Niteliği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İhale Saati</w:t>
            </w:r>
          </w:p>
        </w:tc>
      </w:tr>
      <w:tr w:rsidR="005E2F6E" w:rsidRPr="005E2F6E" w:rsidTr="00594B82">
        <w:trPr>
          <w:trHeight w:val="25"/>
        </w:trPr>
        <w:tc>
          <w:tcPr>
            <w:tcW w:w="0" w:type="auto"/>
            <w:gridSpan w:val="15"/>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MARMARA EMLAK MÜDÜRLÜĞÜNDEN SATILIK GAYRİMENKULLER (Bu taşınmazların satış ihalesi </w:t>
            </w:r>
            <w:r w:rsidRPr="005E2F6E">
              <w:rPr>
                <w:rFonts w:ascii="Times New Roman" w:eastAsia="Times New Roman" w:hAnsi="Times New Roman" w:cs="Times New Roman"/>
                <w:sz w:val="18"/>
                <w:lang w:eastAsia="tr-TR"/>
              </w:rPr>
              <w:t>28/02/2018</w:t>
            </w:r>
            <w:r w:rsidRPr="005E2F6E">
              <w:rPr>
                <w:rFonts w:ascii="Times New Roman" w:eastAsia="Times New Roman" w:hAnsi="Times New Roman" w:cs="Times New Roman"/>
                <w:sz w:val="18"/>
                <w:szCs w:val="18"/>
                <w:lang w:eastAsia="tr-TR"/>
              </w:rPr>
              <w:t> günü ilanda belirtilen saatte yapılacaktır.)</w:t>
            </w:r>
          </w:p>
        </w:tc>
      </w:tr>
      <w:tr w:rsidR="00594B82" w:rsidRPr="005E2F6E" w:rsidTr="00594B82">
        <w:trPr>
          <w:trHeight w:val="2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lang w:eastAsia="tr-TR"/>
              </w:rPr>
              <w:t>34370104024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proofErr w:type="spellStart"/>
            <w:r w:rsidRPr="005E2F6E">
              <w:rPr>
                <w:rFonts w:ascii="Times New Roman" w:eastAsia="Times New Roman" w:hAnsi="Times New Roman" w:cs="Times New Roman"/>
                <w:sz w:val="18"/>
                <w:szCs w:val="18"/>
                <w:lang w:eastAsia="tr-TR"/>
              </w:rPr>
              <w:t>Beylikdüzü</w:t>
            </w:r>
            <w:proofErr w:type="spellEnd"/>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Gürpınar Merkez Mah.</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G21A03A4A</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1176</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1.392,28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2.100.000,00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420.000,00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lang w:eastAsia="tr-TR"/>
              </w:rPr>
              <w:t>10:45</w:t>
            </w:r>
          </w:p>
        </w:tc>
      </w:tr>
      <w:tr w:rsidR="00594B82" w:rsidRPr="005E2F6E" w:rsidTr="00594B82">
        <w:trPr>
          <w:trHeight w:val="2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lang w:eastAsia="tr-TR"/>
              </w:rPr>
              <w:t>34300111565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Silivri</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proofErr w:type="spellStart"/>
            <w:r w:rsidRPr="005E2F6E">
              <w:rPr>
                <w:rFonts w:ascii="Times New Roman" w:eastAsia="Times New Roman" w:hAnsi="Times New Roman" w:cs="Times New Roman"/>
                <w:sz w:val="18"/>
                <w:szCs w:val="18"/>
                <w:lang w:eastAsia="tr-TR"/>
              </w:rPr>
              <w:t>Alibey</w:t>
            </w:r>
            <w:proofErr w:type="spellEnd"/>
            <w:r w:rsidRPr="005E2F6E">
              <w:rPr>
                <w:rFonts w:ascii="Times New Roman" w:eastAsia="Times New Roman" w:hAnsi="Times New Roman" w:cs="Times New Roman"/>
                <w:sz w:val="18"/>
                <w:szCs w:val="18"/>
                <w:lang w:eastAsia="tr-TR"/>
              </w:rPr>
              <w:t xml:space="preserve"> Mah.</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 xml:space="preserve">Kuyu </w:t>
            </w:r>
            <w:proofErr w:type="spellStart"/>
            <w:r w:rsidRPr="005E2F6E">
              <w:rPr>
                <w:rFonts w:ascii="Times New Roman" w:eastAsia="Times New Roman" w:hAnsi="Times New Roman" w:cs="Times New Roman"/>
                <w:sz w:val="18"/>
                <w:szCs w:val="18"/>
                <w:lang w:eastAsia="tr-TR"/>
              </w:rPr>
              <w:t>Sk</w:t>
            </w:r>
            <w:proofErr w:type="spellEnd"/>
            <w:r w:rsidRPr="005E2F6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1601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1.346,48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2.692.960,00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538.592,00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szCs w:val="18"/>
                <w:lang w:eastAsia="tr-TR"/>
              </w:rPr>
              <w:t>Şartnamede Belirtilmiştir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E2F6E" w:rsidRPr="005E2F6E" w:rsidRDefault="005E2F6E" w:rsidP="005E2F6E">
            <w:pPr>
              <w:spacing w:after="0" w:line="20" w:lineRule="atLeast"/>
              <w:jc w:val="center"/>
              <w:rPr>
                <w:rFonts w:ascii="Times New Roman" w:eastAsia="Times New Roman" w:hAnsi="Times New Roman" w:cs="Times New Roman"/>
                <w:sz w:val="20"/>
                <w:szCs w:val="20"/>
                <w:lang w:eastAsia="tr-TR"/>
              </w:rPr>
            </w:pPr>
            <w:r w:rsidRPr="005E2F6E">
              <w:rPr>
                <w:rFonts w:ascii="Times New Roman" w:eastAsia="Times New Roman" w:hAnsi="Times New Roman" w:cs="Times New Roman"/>
                <w:sz w:val="18"/>
                <w:lang w:eastAsia="tr-TR"/>
              </w:rPr>
              <w:t>11:15</w:t>
            </w:r>
          </w:p>
        </w:tc>
      </w:tr>
    </w:tbl>
    <w:p w:rsidR="00594B82" w:rsidRDefault="00594B82" w:rsidP="00A732C9">
      <w:pPr>
        <w:spacing w:after="0" w:line="240" w:lineRule="atLeast"/>
        <w:jc w:val="both"/>
        <w:rPr>
          <w:rFonts w:ascii="Times New Roman" w:eastAsia="Times New Roman" w:hAnsi="Times New Roman" w:cs="Times New Roman"/>
          <w:color w:val="000000"/>
          <w:sz w:val="18"/>
          <w:szCs w:val="18"/>
          <w:lang w:eastAsia="tr-TR"/>
        </w:rPr>
      </w:pP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2 - İhaleye iştirak etmek isteyenlerin;</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E2F6E">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5E2F6E">
        <w:rPr>
          <w:rFonts w:ascii="Times New Roman" w:eastAsia="Times New Roman" w:hAnsi="Times New Roman" w:cs="Times New Roman"/>
          <w:color w:val="000000"/>
          <w:sz w:val="18"/>
          <w:lang w:eastAsia="tr-TR"/>
        </w:rPr>
        <w:t>İkametgah</w:t>
      </w:r>
      <w:proofErr w:type="gramEnd"/>
      <w:r w:rsidRPr="005E2F6E">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5E2F6E">
        <w:rPr>
          <w:rFonts w:ascii="Times New Roman" w:eastAsia="Times New Roman" w:hAnsi="Times New Roman" w:cs="Times New Roman"/>
          <w:color w:val="000000"/>
          <w:sz w:val="18"/>
          <w:szCs w:val="18"/>
          <w:lang w:eastAsia="tr-TR"/>
        </w:rPr>
        <w:t>Cağaloğlu</w:t>
      </w:r>
      <w:proofErr w:type="spellEnd"/>
      <w:r w:rsidRPr="005E2F6E">
        <w:rPr>
          <w:rFonts w:ascii="Times New Roman" w:eastAsia="Times New Roman" w:hAnsi="Times New Roman" w:cs="Times New Roman"/>
          <w:color w:val="000000"/>
          <w:sz w:val="18"/>
          <w:szCs w:val="18"/>
          <w:lang w:eastAsia="tr-TR"/>
        </w:rPr>
        <w:t>-Fatih/İstanbul adresinde toplanacak olan ihale Komisyonu Başkanlığına başvurarak belgelerini teslim etmeleri gerekmektedir.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4 - İhaleye ait şartname internet adresimizde (www.</w:t>
      </w:r>
      <w:proofErr w:type="spellStart"/>
      <w:r w:rsidRPr="005E2F6E">
        <w:rPr>
          <w:rFonts w:ascii="Times New Roman" w:eastAsia="Times New Roman" w:hAnsi="Times New Roman" w:cs="Times New Roman"/>
          <w:color w:val="000000"/>
          <w:sz w:val="18"/>
          <w:szCs w:val="18"/>
          <w:lang w:eastAsia="tr-TR"/>
        </w:rPr>
        <w:t>ist</w:t>
      </w:r>
      <w:proofErr w:type="spellEnd"/>
      <w:r w:rsidRPr="005E2F6E">
        <w:rPr>
          <w:rFonts w:ascii="Times New Roman" w:eastAsia="Times New Roman" w:hAnsi="Times New Roman" w:cs="Times New Roman"/>
          <w:color w:val="000000"/>
          <w:sz w:val="18"/>
          <w:szCs w:val="18"/>
          <w:lang w:eastAsia="tr-TR"/>
        </w:rPr>
        <w:t>-def.gov.tr) ve müdürlüğümüzde görülebilir.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Malmüdürlükleri veznelerine başvurmak suretiyle temin edebilirler.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6 - Satışı yapılan taşınmaz mallar 5 yıl süre ile Emlak Vergisine tabi değildir.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w:t>
      </w:r>
    </w:p>
    <w:p w:rsidR="005E2F6E" w:rsidRPr="005E2F6E" w:rsidRDefault="005E2F6E" w:rsidP="005E2F6E">
      <w:pPr>
        <w:spacing w:after="0" w:line="240" w:lineRule="atLeast"/>
        <w:ind w:firstLine="567"/>
        <w:jc w:val="both"/>
        <w:rPr>
          <w:rFonts w:ascii="Times New Roman" w:eastAsia="Times New Roman" w:hAnsi="Times New Roman" w:cs="Times New Roman"/>
          <w:color w:val="000000"/>
          <w:sz w:val="20"/>
          <w:szCs w:val="20"/>
          <w:lang w:eastAsia="tr-TR"/>
        </w:rPr>
      </w:pPr>
      <w:r w:rsidRPr="005E2F6E">
        <w:rPr>
          <w:rFonts w:ascii="Times New Roman" w:eastAsia="Times New Roman" w:hAnsi="Times New Roman" w:cs="Times New Roman"/>
          <w:color w:val="000000"/>
          <w:sz w:val="18"/>
          <w:szCs w:val="18"/>
          <w:lang w:eastAsia="tr-TR"/>
        </w:rPr>
        <w:t>İlan olunur.</w:t>
      </w:r>
    </w:p>
    <w:p w:rsidR="006F3340" w:rsidRPr="005E2F6E" w:rsidRDefault="00A732C9" w:rsidP="005E2F6E"/>
    <w:sectPr w:rsidR="006F3340" w:rsidRPr="005E2F6E" w:rsidSect="00C13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F6E"/>
    <w:rsid w:val="0017013C"/>
    <w:rsid w:val="00594B82"/>
    <w:rsid w:val="005E2F6E"/>
    <w:rsid w:val="00A732C9"/>
    <w:rsid w:val="00C131F1"/>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F1"/>
  </w:style>
  <w:style w:type="paragraph" w:styleId="Balk3">
    <w:name w:val="heading 3"/>
    <w:basedOn w:val="Normal"/>
    <w:link w:val="Balk3Char"/>
    <w:uiPriority w:val="9"/>
    <w:qFormat/>
    <w:rsid w:val="00594B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2F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2F6E"/>
    <w:rPr>
      <w:b/>
      <w:bCs/>
    </w:rPr>
  </w:style>
  <w:style w:type="character" w:customStyle="1" w:styleId="grame">
    <w:name w:val="grame"/>
    <w:basedOn w:val="VarsaylanParagrafYazTipi"/>
    <w:rsid w:val="005E2F6E"/>
  </w:style>
  <w:style w:type="character" w:customStyle="1" w:styleId="Balk3Char">
    <w:name w:val="Başlık 3 Char"/>
    <w:basedOn w:val="VarsaylanParagrafYazTipi"/>
    <w:link w:val="Balk3"/>
    <w:uiPriority w:val="9"/>
    <w:rsid w:val="00594B82"/>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94B82"/>
    <w:rPr>
      <w:color w:val="0000FF"/>
      <w:u w:val="single"/>
    </w:rPr>
  </w:style>
</w:styles>
</file>

<file path=word/webSettings.xml><?xml version="1.0" encoding="utf-8"?>
<w:webSettings xmlns:r="http://schemas.openxmlformats.org/officeDocument/2006/relationships" xmlns:w="http://schemas.openxmlformats.org/wordprocessingml/2006/main">
  <w:divs>
    <w:div w:id="597564933">
      <w:bodyDiv w:val="1"/>
      <w:marLeft w:val="0"/>
      <w:marRight w:val="0"/>
      <w:marTop w:val="0"/>
      <w:marBottom w:val="0"/>
      <w:divBdr>
        <w:top w:val="none" w:sz="0" w:space="0" w:color="auto"/>
        <w:left w:val="none" w:sz="0" w:space="0" w:color="auto"/>
        <w:bottom w:val="none" w:sz="0" w:space="0" w:color="auto"/>
        <w:right w:val="none" w:sz="0" w:space="0" w:color="auto"/>
      </w:divBdr>
    </w:div>
    <w:div w:id="947735598">
      <w:bodyDiv w:val="1"/>
      <w:marLeft w:val="0"/>
      <w:marRight w:val="0"/>
      <w:marTop w:val="0"/>
      <w:marBottom w:val="0"/>
      <w:divBdr>
        <w:top w:val="none" w:sz="0" w:space="0" w:color="auto"/>
        <w:left w:val="none" w:sz="0" w:space="0" w:color="auto"/>
        <w:bottom w:val="none" w:sz="0" w:space="0" w:color="auto"/>
        <w:right w:val="none" w:sz="0" w:space="0" w:color="auto"/>
      </w:divBdr>
    </w:div>
    <w:div w:id="19550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2018-02-14T06:20:00Z</dcterms:created>
  <dcterms:modified xsi:type="dcterms:W3CDTF">2018-02-14T06:42:00Z</dcterms:modified>
</cp:coreProperties>
</file>