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D2" w:rsidRPr="001422D2" w:rsidRDefault="001422D2" w:rsidP="001422D2">
      <w:pPr>
        <w:spacing w:after="0" w:line="240" w:lineRule="atLeast"/>
        <w:jc w:val="center"/>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TAŞINMAZLAR SATIŞ YÖNTEMİYLE ÖZELLEŞTİRİLECEKTİR</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b/>
          <w:bCs/>
          <w:color w:val="0000FF"/>
          <w:sz w:val="18"/>
          <w:szCs w:val="18"/>
          <w:lang w:eastAsia="tr-TR"/>
        </w:rPr>
        <w:t>Başbakanlık Özelleştirme İdaresi Başkanlığından:</w:t>
      </w:r>
    </w:p>
    <w:p w:rsidR="001422D2" w:rsidRPr="001422D2" w:rsidRDefault="001422D2" w:rsidP="001422D2">
      <w:pPr>
        <w:spacing w:after="0" w:line="240" w:lineRule="atLeast"/>
        <w:jc w:val="center"/>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YATIRIMCILARA DUYURU</w:t>
      </w:r>
    </w:p>
    <w:p w:rsidR="001422D2" w:rsidRPr="001422D2" w:rsidRDefault="001422D2" w:rsidP="006C5DDA">
      <w:pPr>
        <w:spacing w:after="0" w:line="240" w:lineRule="atLeast"/>
        <w:ind w:firstLine="567"/>
        <w:jc w:val="both"/>
        <w:rPr>
          <w:rFonts w:ascii="Times New Roman" w:eastAsia="Times New Roman" w:hAnsi="Times New Roman" w:cs="Times New Roman"/>
          <w:color w:val="000000"/>
          <w:sz w:val="18"/>
          <w:szCs w:val="18"/>
          <w:lang w:eastAsia="tr-TR"/>
        </w:rPr>
      </w:pPr>
      <w:r w:rsidRPr="001422D2">
        <w:rPr>
          <w:rFonts w:ascii="Times New Roman" w:eastAsia="Times New Roman" w:hAnsi="Times New Roman" w:cs="Times New Roman"/>
          <w:color w:val="000000"/>
          <w:sz w:val="18"/>
          <w:szCs w:val="18"/>
          <w:lang w:eastAsia="tr-TR"/>
        </w:rPr>
        <w:t>T.C. Başbakanlık Özelleştirme İdaresi Başkanlığı (İdare) tarafından, tapuda Maliye Hazinesi adına kayıtlı, aşağıdaki tabloda yer alan taşınmazların 4046 sayılı Özelleştirme Uygulamaları Hakkında Kanun hükümleri çerçevesinde “Satış” yöntemi ile özelleştirilecektir.</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 </w:t>
      </w:r>
    </w:p>
    <w:tbl>
      <w:tblPr>
        <w:tblW w:w="11785" w:type="dxa"/>
        <w:tblInd w:w="-1417" w:type="dxa"/>
        <w:tblCellMar>
          <w:left w:w="0" w:type="dxa"/>
          <w:right w:w="0" w:type="dxa"/>
        </w:tblCellMar>
        <w:tblLook w:val="04A0"/>
      </w:tblPr>
      <w:tblGrid>
        <w:gridCol w:w="728"/>
        <w:gridCol w:w="5831"/>
        <w:gridCol w:w="1702"/>
        <w:gridCol w:w="1945"/>
        <w:gridCol w:w="1579"/>
      </w:tblGrid>
      <w:tr w:rsidR="001422D2" w:rsidRPr="001422D2" w:rsidTr="001422D2">
        <w:trPr>
          <w:trHeight w:val="21"/>
        </w:trPr>
        <w:tc>
          <w:tcPr>
            <w:tcW w:w="3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SIRA NO</w:t>
            </w:r>
          </w:p>
        </w:tc>
        <w:tc>
          <w:tcPr>
            <w:tcW w:w="2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İHALE KONUSU TAŞINMAZ</w:t>
            </w:r>
          </w:p>
        </w:tc>
        <w:tc>
          <w:tcPr>
            <w:tcW w:w="7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22D2" w:rsidRPr="001422D2" w:rsidRDefault="001422D2" w:rsidP="001422D2">
            <w:pPr>
              <w:spacing w:after="0" w:line="24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GEÇİCİ TEMİNAT</w:t>
            </w:r>
          </w:p>
          <w:p w:rsidR="001422D2" w:rsidRPr="001422D2" w:rsidRDefault="001422D2" w:rsidP="001422D2">
            <w:pPr>
              <w:spacing w:after="0" w:line="20" w:lineRule="atLeast"/>
              <w:ind w:left="-112" w:right="-107"/>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TUTARI (TL)</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22D2" w:rsidRPr="001422D2" w:rsidRDefault="001422D2" w:rsidP="001422D2">
            <w:pPr>
              <w:spacing w:after="0" w:line="20" w:lineRule="atLeast"/>
              <w:ind w:left="-110" w:right="-108" w:firstLine="110"/>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İHALE ŞARTNAMESİ BEDELİ (TL)</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22D2" w:rsidRPr="001422D2" w:rsidRDefault="001422D2" w:rsidP="001422D2">
            <w:pPr>
              <w:spacing w:after="0" w:line="24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SON TEKLİF</w:t>
            </w:r>
          </w:p>
          <w:p w:rsidR="001422D2" w:rsidRPr="001422D2" w:rsidRDefault="001422D2" w:rsidP="001422D2">
            <w:pPr>
              <w:spacing w:after="0" w:line="20" w:lineRule="atLeast"/>
              <w:ind w:left="-107" w:right="-112"/>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VERME TARİHİ</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1</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57"/>
              <w:jc w:val="both"/>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 xml:space="preserve">Ankara ili, Çankaya ilçesi, </w:t>
            </w:r>
            <w:proofErr w:type="spellStart"/>
            <w:r w:rsidRPr="001422D2">
              <w:rPr>
                <w:rFonts w:ascii="Times New Roman" w:eastAsia="Times New Roman" w:hAnsi="Times New Roman" w:cs="Times New Roman"/>
                <w:sz w:val="18"/>
                <w:szCs w:val="18"/>
                <w:lang w:eastAsia="tr-TR"/>
              </w:rPr>
              <w:t>Çayyolu</w:t>
            </w:r>
            <w:proofErr w:type="spellEnd"/>
            <w:r w:rsidRPr="001422D2">
              <w:rPr>
                <w:rFonts w:ascii="Times New Roman" w:eastAsia="Times New Roman" w:hAnsi="Times New Roman" w:cs="Times New Roman"/>
                <w:sz w:val="18"/>
                <w:szCs w:val="18"/>
                <w:lang w:eastAsia="tr-TR"/>
              </w:rPr>
              <w:t>-1 Mahallesi, 42106 ada, 1 no.lu parseldeki 4.834 m</w:t>
            </w:r>
            <w:r w:rsidRPr="001422D2">
              <w:rPr>
                <w:rFonts w:ascii="Times New Roman" w:eastAsia="Times New Roman" w:hAnsi="Times New Roman" w:cs="Times New Roman"/>
                <w:sz w:val="18"/>
                <w:szCs w:val="18"/>
                <w:vertAlign w:val="superscript"/>
                <w:lang w:eastAsia="tr-TR"/>
              </w:rPr>
              <w:t>2</w:t>
            </w:r>
            <w:r w:rsidRPr="001422D2">
              <w:rPr>
                <w:rFonts w:ascii="Times New Roman" w:eastAsia="Times New Roman" w:hAnsi="Times New Roman" w:cs="Times New Roman"/>
                <w:sz w:val="18"/>
                <w:szCs w:val="18"/>
                <w:lang w:eastAsia="tr-TR"/>
              </w:rPr>
              <w:t>yüzölçümlü taşınmaz</w:t>
            </w:r>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750.000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1.000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2</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57"/>
              <w:jc w:val="both"/>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Ankara ili, Çankaya ilçesi, </w:t>
            </w:r>
            <w:proofErr w:type="spellStart"/>
            <w:r w:rsidRPr="001422D2">
              <w:rPr>
                <w:rFonts w:ascii="Times New Roman" w:eastAsia="Times New Roman" w:hAnsi="Times New Roman" w:cs="Times New Roman"/>
                <w:sz w:val="18"/>
                <w:lang w:eastAsia="tr-TR"/>
              </w:rPr>
              <w:t>Lodumu</w:t>
            </w:r>
            <w:proofErr w:type="spellEnd"/>
            <w:r w:rsidRPr="001422D2">
              <w:rPr>
                <w:rFonts w:ascii="Times New Roman" w:eastAsia="Times New Roman" w:hAnsi="Times New Roman" w:cs="Times New Roman"/>
                <w:sz w:val="18"/>
                <w:szCs w:val="18"/>
                <w:lang w:eastAsia="tr-TR"/>
              </w:rPr>
              <w:t> (</w:t>
            </w:r>
            <w:proofErr w:type="spellStart"/>
            <w:r w:rsidRPr="001422D2">
              <w:rPr>
                <w:rFonts w:ascii="Times New Roman" w:eastAsia="Times New Roman" w:hAnsi="Times New Roman" w:cs="Times New Roman"/>
                <w:sz w:val="18"/>
                <w:lang w:eastAsia="tr-TR"/>
              </w:rPr>
              <w:t>Beytepe</w:t>
            </w:r>
            <w:proofErr w:type="spellEnd"/>
            <w:r w:rsidRPr="001422D2">
              <w:rPr>
                <w:rFonts w:ascii="Times New Roman" w:eastAsia="Times New Roman" w:hAnsi="Times New Roman" w:cs="Times New Roman"/>
                <w:sz w:val="18"/>
                <w:szCs w:val="18"/>
                <w:lang w:eastAsia="tr-TR"/>
              </w:rPr>
              <w:t> </w:t>
            </w:r>
            <w:r w:rsidRPr="001422D2">
              <w:rPr>
                <w:rFonts w:ascii="Times New Roman" w:eastAsia="Times New Roman" w:hAnsi="Times New Roman" w:cs="Times New Roman"/>
                <w:spacing w:val="-2"/>
                <w:sz w:val="18"/>
                <w:szCs w:val="18"/>
                <w:lang w:eastAsia="tr-TR"/>
              </w:rPr>
              <w:t>Köyü) Mahallesi, 28684 ada, 1 no.lu parseldeki</w:t>
            </w:r>
            <w:r w:rsidRPr="001422D2">
              <w:rPr>
                <w:rFonts w:ascii="Times New Roman" w:eastAsia="Times New Roman" w:hAnsi="Times New Roman" w:cs="Times New Roman"/>
                <w:sz w:val="18"/>
                <w:szCs w:val="18"/>
                <w:lang w:eastAsia="tr-TR"/>
              </w:rPr>
              <w:t>4.574 m</w:t>
            </w:r>
            <w:r w:rsidRPr="001422D2">
              <w:rPr>
                <w:rFonts w:ascii="Times New Roman" w:eastAsia="Times New Roman" w:hAnsi="Times New Roman" w:cs="Times New Roman"/>
                <w:sz w:val="18"/>
                <w:szCs w:val="18"/>
                <w:vertAlign w:val="superscript"/>
                <w:lang w:eastAsia="tr-TR"/>
              </w:rPr>
              <w:t>2 </w:t>
            </w:r>
            <w:r w:rsidRPr="001422D2">
              <w:rPr>
                <w:rFonts w:ascii="Times New Roman" w:eastAsia="Times New Roman" w:hAnsi="Times New Roman" w:cs="Times New Roman"/>
                <w:sz w:val="18"/>
                <w:szCs w:val="18"/>
                <w:lang w:eastAsia="tr-TR"/>
              </w:rPr>
              <w:t>yüzölçümlü taşınmaz ve üzerindeki yapılar</w:t>
            </w:r>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400.000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500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3</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57"/>
              <w:jc w:val="both"/>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 xml:space="preserve">Ankara ili, Etimesgut ilçesi, </w:t>
            </w:r>
            <w:proofErr w:type="spellStart"/>
            <w:r w:rsidRPr="001422D2">
              <w:rPr>
                <w:rFonts w:ascii="Times New Roman" w:eastAsia="Times New Roman" w:hAnsi="Times New Roman" w:cs="Times New Roman"/>
                <w:sz w:val="18"/>
                <w:szCs w:val="18"/>
                <w:lang w:eastAsia="tr-TR"/>
              </w:rPr>
              <w:t>Eryaman</w:t>
            </w:r>
            <w:proofErr w:type="spellEnd"/>
            <w:r w:rsidRPr="001422D2">
              <w:rPr>
                <w:rFonts w:ascii="Times New Roman" w:eastAsia="Times New Roman" w:hAnsi="Times New Roman" w:cs="Times New Roman"/>
                <w:sz w:val="18"/>
                <w:szCs w:val="18"/>
                <w:lang w:eastAsia="tr-TR"/>
              </w:rPr>
              <w:t xml:space="preserve"> Mahallesi, 47545 ada, 1 no.lu parseldeki 17.785</w:t>
            </w:r>
            <w:r w:rsidRPr="001422D2">
              <w:rPr>
                <w:rFonts w:ascii="Times New Roman" w:eastAsia="Times New Roman" w:hAnsi="Times New Roman" w:cs="Times New Roman"/>
                <w:sz w:val="18"/>
                <w:szCs w:val="18"/>
                <w:vertAlign w:val="superscript"/>
                <w:lang w:eastAsia="tr-TR"/>
              </w:rPr>
              <w:t> </w:t>
            </w:r>
            <w:r w:rsidRPr="001422D2">
              <w:rPr>
                <w:rFonts w:ascii="Times New Roman" w:eastAsia="Times New Roman" w:hAnsi="Times New Roman" w:cs="Times New Roman"/>
                <w:sz w:val="18"/>
                <w:szCs w:val="18"/>
                <w:lang w:eastAsia="tr-TR"/>
              </w:rPr>
              <w:t>m</w:t>
            </w:r>
            <w:r w:rsidRPr="001422D2">
              <w:rPr>
                <w:rFonts w:ascii="Times New Roman" w:eastAsia="Times New Roman" w:hAnsi="Times New Roman" w:cs="Times New Roman"/>
                <w:sz w:val="18"/>
                <w:szCs w:val="18"/>
                <w:vertAlign w:val="superscript"/>
                <w:lang w:eastAsia="tr-TR"/>
              </w:rPr>
              <w:t>2</w:t>
            </w:r>
            <w:r w:rsidRPr="001422D2">
              <w:rPr>
                <w:rFonts w:ascii="Times New Roman" w:eastAsia="Times New Roman" w:hAnsi="Times New Roman" w:cs="Times New Roman"/>
                <w:sz w:val="18"/>
                <w:szCs w:val="18"/>
                <w:lang w:eastAsia="tr-TR"/>
              </w:rPr>
              <w:t>yüzölçümlü taşınmazdaki 13.261 m</w:t>
            </w:r>
            <w:r w:rsidRPr="001422D2">
              <w:rPr>
                <w:rFonts w:ascii="Times New Roman" w:eastAsia="Times New Roman" w:hAnsi="Times New Roman" w:cs="Times New Roman"/>
                <w:sz w:val="18"/>
                <w:szCs w:val="18"/>
                <w:vertAlign w:val="superscript"/>
                <w:lang w:eastAsia="tr-TR"/>
              </w:rPr>
              <w:t>2 </w:t>
            </w:r>
            <w:r w:rsidRPr="001422D2">
              <w:rPr>
                <w:rFonts w:ascii="Times New Roman" w:eastAsia="Times New Roman" w:hAnsi="Times New Roman" w:cs="Times New Roman"/>
                <w:sz w:val="18"/>
                <w:szCs w:val="18"/>
                <w:lang w:eastAsia="tr-TR"/>
              </w:rPr>
              <w:t>Maliye Hazinesi hissesi</w:t>
            </w:r>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1.000.000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1.000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4</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57"/>
              <w:jc w:val="both"/>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İstanbul ili, Bağcılar ilçesi, 15 Temmuz Mahallesi, 150 no.lu parseldeki 9.716 m</w:t>
            </w:r>
            <w:r w:rsidRPr="001422D2">
              <w:rPr>
                <w:rFonts w:ascii="Times New Roman" w:eastAsia="Times New Roman" w:hAnsi="Times New Roman" w:cs="Times New Roman"/>
                <w:sz w:val="18"/>
                <w:szCs w:val="18"/>
                <w:vertAlign w:val="superscript"/>
                <w:lang w:eastAsia="tr-TR"/>
              </w:rPr>
              <w:t>2</w:t>
            </w:r>
            <w:r w:rsidRPr="001422D2">
              <w:rPr>
                <w:rFonts w:ascii="Times New Roman" w:eastAsia="Times New Roman" w:hAnsi="Times New Roman" w:cs="Times New Roman"/>
                <w:sz w:val="18"/>
                <w:szCs w:val="18"/>
                <w:lang w:eastAsia="tr-TR"/>
              </w:rPr>
              <w:t>yüzölçümlü taşınmaz ve üzerindeki yapılar</w:t>
            </w:r>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3.000.000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3.000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5</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57"/>
              <w:jc w:val="both"/>
              <w:rPr>
                <w:rFonts w:ascii="Times New Roman" w:eastAsia="Times New Roman" w:hAnsi="Times New Roman" w:cs="Times New Roman"/>
                <w:sz w:val="20"/>
                <w:szCs w:val="20"/>
                <w:lang w:eastAsia="tr-TR"/>
              </w:rPr>
            </w:pPr>
            <w:proofErr w:type="gramStart"/>
            <w:r w:rsidRPr="001422D2">
              <w:rPr>
                <w:rFonts w:ascii="Times New Roman" w:eastAsia="Times New Roman" w:hAnsi="Times New Roman" w:cs="Times New Roman"/>
                <w:sz w:val="18"/>
                <w:lang w:eastAsia="tr-TR"/>
              </w:rPr>
              <w:t>İstanbul ili, </w:t>
            </w:r>
            <w:proofErr w:type="spellStart"/>
            <w:r w:rsidRPr="001422D2">
              <w:rPr>
                <w:rFonts w:ascii="Times New Roman" w:eastAsia="Times New Roman" w:hAnsi="Times New Roman" w:cs="Times New Roman"/>
                <w:sz w:val="18"/>
                <w:lang w:eastAsia="tr-TR"/>
              </w:rPr>
              <w:t>Beylikdüzü</w:t>
            </w:r>
            <w:proofErr w:type="spellEnd"/>
            <w:r w:rsidRPr="001422D2">
              <w:rPr>
                <w:rFonts w:ascii="Times New Roman" w:eastAsia="Times New Roman" w:hAnsi="Times New Roman" w:cs="Times New Roman"/>
                <w:sz w:val="18"/>
                <w:lang w:eastAsia="tr-TR"/>
              </w:rPr>
              <w:t> ilçesi, Kavaklı </w:t>
            </w:r>
            <w:r w:rsidRPr="001422D2">
              <w:rPr>
                <w:rFonts w:ascii="Times New Roman" w:eastAsia="Times New Roman" w:hAnsi="Times New Roman" w:cs="Times New Roman"/>
                <w:spacing w:val="-4"/>
                <w:sz w:val="18"/>
                <w:lang w:eastAsia="tr-TR"/>
              </w:rPr>
              <w:t>(</w:t>
            </w:r>
            <w:proofErr w:type="spellStart"/>
            <w:r w:rsidRPr="001422D2">
              <w:rPr>
                <w:rFonts w:ascii="Times New Roman" w:eastAsia="Times New Roman" w:hAnsi="Times New Roman" w:cs="Times New Roman"/>
                <w:spacing w:val="-4"/>
                <w:sz w:val="18"/>
                <w:lang w:eastAsia="tr-TR"/>
              </w:rPr>
              <w:t>Beylikdüzü</w:t>
            </w:r>
            <w:proofErr w:type="spellEnd"/>
            <w:r w:rsidRPr="001422D2">
              <w:rPr>
                <w:rFonts w:ascii="Times New Roman" w:eastAsia="Times New Roman" w:hAnsi="Times New Roman" w:cs="Times New Roman"/>
                <w:spacing w:val="-4"/>
                <w:sz w:val="18"/>
                <w:lang w:eastAsia="tr-TR"/>
              </w:rPr>
              <w:t>) Mahallesi, 1214 no.lu 1.963,87 m²,</w:t>
            </w:r>
            <w:r w:rsidRPr="001422D2">
              <w:rPr>
                <w:rFonts w:ascii="Times New Roman" w:eastAsia="Times New Roman" w:hAnsi="Times New Roman" w:cs="Times New Roman"/>
                <w:sz w:val="18"/>
                <w:lang w:eastAsia="tr-TR"/>
              </w:rPr>
              <w:t> 1215 no.lu 455,61 m², 1216 no.lu 55,58 m², 102 ada, 4 no.lu 4.359,24 m², 102 ada, 5 no.lu 47.118,94 m², 616 ada, 9 no.lu 71,54 m², 616 ada, 10 </w:t>
            </w:r>
            <w:proofErr w:type="spellStart"/>
            <w:r w:rsidRPr="001422D2">
              <w:rPr>
                <w:rFonts w:ascii="Times New Roman" w:eastAsia="Times New Roman" w:hAnsi="Times New Roman" w:cs="Times New Roman"/>
                <w:sz w:val="18"/>
                <w:lang w:eastAsia="tr-TR"/>
              </w:rPr>
              <w:t>nolu</w:t>
            </w:r>
            <w:proofErr w:type="spellEnd"/>
            <w:r w:rsidRPr="001422D2">
              <w:rPr>
                <w:rFonts w:ascii="Times New Roman" w:eastAsia="Times New Roman" w:hAnsi="Times New Roman" w:cs="Times New Roman"/>
                <w:sz w:val="18"/>
                <w:lang w:eastAsia="tr-TR"/>
              </w:rPr>
              <w:t> 8,84 m² yüzölçümlü parseller ile 2.321,16 m² yüzölçümlü 809 ada, 2 no.lu parseldeki 2.284,03 m² Maliye Hazinesi hissesi bir bütün halinde</w:t>
            </w:r>
            <w:proofErr w:type="gramEnd"/>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700.000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1.000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6</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57"/>
              <w:jc w:val="both"/>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İzmir ili, Çeşme ilçesi, Sakarya Mahallesi, 207 ada, 4 no.lu parseldeki 11.829 m</w:t>
            </w:r>
            <w:r w:rsidRPr="001422D2">
              <w:rPr>
                <w:rFonts w:ascii="Times New Roman" w:eastAsia="Times New Roman" w:hAnsi="Times New Roman" w:cs="Times New Roman"/>
                <w:sz w:val="18"/>
                <w:szCs w:val="18"/>
                <w:vertAlign w:val="superscript"/>
                <w:lang w:eastAsia="tr-TR"/>
              </w:rPr>
              <w:t>2</w:t>
            </w:r>
            <w:r w:rsidRPr="001422D2">
              <w:rPr>
                <w:rFonts w:ascii="Times New Roman" w:eastAsia="Times New Roman" w:hAnsi="Times New Roman" w:cs="Times New Roman"/>
                <w:sz w:val="18"/>
                <w:szCs w:val="18"/>
                <w:lang w:eastAsia="tr-TR"/>
              </w:rPr>
              <w:t>yüzölçümlü taşınmaz</w:t>
            </w:r>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500.000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1.000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7</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57"/>
              <w:jc w:val="both"/>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İzmir ili, Torbalı ilçesi, </w:t>
            </w:r>
            <w:proofErr w:type="spellStart"/>
            <w:r w:rsidRPr="001422D2">
              <w:rPr>
                <w:rFonts w:ascii="Times New Roman" w:eastAsia="Times New Roman" w:hAnsi="Times New Roman" w:cs="Times New Roman"/>
                <w:sz w:val="18"/>
                <w:lang w:eastAsia="tr-TR"/>
              </w:rPr>
              <w:t>Yazıbaşı</w:t>
            </w:r>
            <w:proofErr w:type="spellEnd"/>
            <w:r w:rsidRPr="001422D2">
              <w:rPr>
                <w:rFonts w:ascii="Times New Roman" w:eastAsia="Times New Roman" w:hAnsi="Times New Roman" w:cs="Times New Roman"/>
                <w:sz w:val="18"/>
                <w:szCs w:val="18"/>
                <w:lang w:eastAsia="tr-TR"/>
              </w:rPr>
              <w:t> Mahallesi, 267 ada, 12 no.lu 6.196,96 m</w:t>
            </w:r>
            <w:r w:rsidRPr="001422D2">
              <w:rPr>
                <w:rFonts w:ascii="Times New Roman" w:eastAsia="Times New Roman" w:hAnsi="Times New Roman" w:cs="Times New Roman"/>
                <w:sz w:val="18"/>
                <w:szCs w:val="18"/>
                <w:vertAlign w:val="superscript"/>
                <w:lang w:eastAsia="tr-TR"/>
              </w:rPr>
              <w:t>2 </w:t>
            </w:r>
            <w:r w:rsidRPr="001422D2">
              <w:rPr>
                <w:rFonts w:ascii="Times New Roman" w:eastAsia="Times New Roman" w:hAnsi="Times New Roman" w:cs="Times New Roman"/>
                <w:sz w:val="18"/>
                <w:szCs w:val="18"/>
                <w:lang w:eastAsia="tr-TR"/>
              </w:rPr>
              <w:t>yüzölçümlü parsel üzerindeki CK1-1 Blok no.lu bina</w:t>
            </w:r>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200.000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500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8</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57"/>
              <w:jc w:val="both"/>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İzmir ili, Torbalı ilçesi, </w:t>
            </w:r>
            <w:proofErr w:type="spellStart"/>
            <w:r w:rsidRPr="001422D2">
              <w:rPr>
                <w:rFonts w:ascii="Times New Roman" w:eastAsia="Times New Roman" w:hAnsi="Times New Roman" w:cs="Times New Roman"/>
                <w:sz w:val="18"/>
                <w:lang w:eastAsia="tr-TR"/>
              </w:rPr>
              <w:t>Yazıbaşı</w:t>
            </w:r>
            <w:proofErr w:type="spellEnd"/>
            <w:r w:rsidRPr="001422D2">
              <w:rPr>
                <w:rFonts w:ascii="Times New Roman" w:eastAsia="Times New Roman" w:hAnsi="Times New Roman" w:cs="Times New Roman"/>
                <w:sz w:val="18"/>
                <w:szCs w:val="18"/>
                <w:lang w:eastAsia="tr-TR"/>
              </w:rPr>
              <w:t> Mahallesi, 264 ada, 7 no.lu 29.458 m</w:t>
            </w:r>
            <w:r w:rsidRPr="001422D2">
              <w:rPr>
                <w:rFonts w:ascii="Times New Roman" w:eastAsia="Times New Roman" w:hAnsi="Times New Roman" w:cs="Times New Roman"/>
                <w:sz w:val="18"/>
                <w:szCs w:val="18"/>
                <w:vertAlign w:val="superscript"/>
                <w:lang w:eastAsia="tr-TR"/>
              </w:rPr>
              <w:t>2 </w:t>
            </w:r>
            <w:r w:rsidRPr="001422D2">
              <w:rPr>
                <w:rFonts w:ascii="Times New Roman" w:eastAsia="Times New Roman" w:hAnsi="Times New Roman" w:cs="Times New Roman"/>
                <w:sz w:val="18"/>
                <w:szCs w:val="18"/>
                <w:lang w:eastAsia="tr-TR"/>
              </w:rPr>
              <w:t>yüzölçümlü parsel üzerindeki C1-9 Blok no.lu bina</w:t>
            </w:r>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200.000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500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9</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both"/>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Kayseri ili, Kocasinan ilçesi, Tanpınar Mahallesi, 6926 ada, 1 no.lu parseldeki 91.110,84 m</w:t>
            </w:r>
            <w:r w:rsidRPr="001422D2">
              <w:rPr>
                <w:rFonts w:ascii="Times New Roman" w:eastAsia="Times New Roman" w:hAnsi="Times New Roman" w:cs="Times New Roman"/>
                <w:sz w:val="18"/>
                <w:szCs w:val="18"/>
                <w:vertAlign w:val="superscript"/>
                <w:lang w:eastAsia="tr-TR"/>
              </w:rPr>
              <w:t>2</w:t>
            </w:r>
            <w:r w:rsidRPr="001422D2">
              <w:rPr>
                <w:rFonts w:ascii="Times New Roman" w:eastAsia="Times New Roman" w:hAnsi="Times New Roman" w:cs="Times New Roman"/>
                <w:sz w:val="18"/>
                <w:szCs w:val="18"/>
                <w:lang w:eastAsia="tr-TR"/>
              </w:rPr>
              <w:t>ve 6926 ada, 8 no.lu parseldeki 74.063,60 m</w:t>
            </w:r>
            <w:r w:rsidRPr="001422D2">
              <w:rPr>
                <w:rFonts w:ascii="Times New Roman" w:eastAsia="Times New Roman" w:hAnsi="Times New Roman" w:cs="Times New Roman"/>
                <w:sz w:val="18"/>
                <w:szCs w:val="18"/>
                <w:vertAlign w:val="superscript"/>
                <w:lang w:eastAsia="tr-TR"/>
              </w:rPr>
              <w:t>2 </w:t>
            </w:r>
            <w:r w:rsidRPr="001422D2">
              <w:rPr>
                <w:rFonts w:ascii="Times New Roman" w:eastAsia="Times New Roman" w:hAnsi="Times New Roman" w:cs="Times New Roman"/>
                <w:sz w:val="18"/>
                <w:szCs w:val="18"/>
                <w:lang w:eastAsia="tr-TR"/>
              </w:rPr>
              <w:t>yüzölçümlü taşınmazlar bir bütün halinde</w:t>
            </w:r>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800.000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1.000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r w:rsidR="001422D2" w:rsidRPr="001422D2" w:rsidTr="001422D2">
        <w:trPr>
          <w:trHeight w:val="21"/>
        </w:trPr>
        <w:tc>
          <w:tcPr>
            <w:tcW w:w="30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10</w:t>
            </w:r>
          </w:p>
        </w:tc>
        <w:tc>
          <w:tcPr>
            <w:tcW w:w="24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both"/>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Kırklareli ili, Lüleburgaz ilçesi, Kurtuluş Mahallesi, 1350 ada, 1 no.lu parseldeki 16.242,38 m</w:t>
            </w:r>
            <w:r w:rsidRPr="001422D2">
              <w:rPr>
                <w:rFonts w:ascii="Times New Roman" w:eastAsia="Times New Roman" w:hAnsi="Times New Roman" w:cs="Times New Roman"/>
                <w:sz w:val="18"/>
                <w:szCs w:val="18"/>
                <w:vertAlign w:val="superscript"/>
                <w:lang w:eastAsia="tr-TR"/>
              </w:rPr>
              <w:t>2 </w:t>
            </w:r>
            <w:r w:rsidRPr="001422D2">
              <w:rPr>
                <w:rFonts w:ascii="Times New Roman" w:eastAsia="Times New Roman" w:hAnsi="Times New Roman" w:cs="Times New Roman"/>
                <w:sz w:val="18"/>
                <w:szCs w:val="18"/>
                <w:lang w:eastAsia="tr-TR"/>
              </w:rPr>
              <w:t>yüzölçümlü taşınmaz</w:t>
            </w:r>
          </w:p>
        </w:tc>
        <w:tc>
          <w:tcPr>
            <w:tcW w:w="7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900.000</w:t>
            </w:r>
          </w:p>
        </w:tc>
        <w:tc>
          <w:tcPr>
            <w:tcW w:w="8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ind w:right="113"/>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szCs w:val="18"/>
                <w:lang w:eastAsia="tr-TR"/>
              </w:rPr>
              <w:t>1.000</w:t>
            </w:r>
          </w:p>
        </w:tc>
        <w:tc>
          <w:tcPr>
            <w:tcW w:w="6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422D2" w:rsidRPr="001422D2" w:rsidRDefault="001422D2" w:rsidP="001422D2">
            <w:pPr>
              <w:spacing w:after="0" w:line="20" w:lineRule="atLeast"/>
              <w:jc w:val="center"/>
              <w:rPr>
                <w:rFonts w:ascii="Times New Roman" w:eastAsia="Times New Roman" w:hAnsi="Times New Roman" w:cs="Times New Roman"/>
                <w:sz w:val="20"/>
                <w:szCs w:val="20"/>
                <w:lang w:eastAsia="tr-TR"/>
              </w:rPr>
            </w:pPr>
            <w:r w:rsidRPr="001422D2">
              <w:rPr>
                <w:rFonts w:ascii="Times New Roman" w:eastAsia="Times New Roman" w:hAnsi="Times New Roman" w:cs="Times New Roman"/>
                <w:sz w:val="18"/>
                <w:lang w:eastAsia="tr-TR"/>
              </w:rPr>
              <w:t>04/01/2018</w:t>
            </w:r>
          </w:p>
        </w:tc>
      </w:tr>
    </w:tbl>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 </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1 - İhaleler, birden fazla teklif sahibinden kapalı zarfla teklif almak ve görüşmeler yapmak suretiyle pazarlık usulü ile gerçekleştirilecektir. İhale Komisyonunca gerekli görüldüğü takdirde ihaleler, pazarlık görüşmesine devam edilen teklif sahiplerinin katılımı ile yapılacak açık artırma suretiyle sonuçlandırılabilir.</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 xml:space="preserve">2 - Katılımcılar ayrı </w:t>
      </w:r>
      <w:proofErr w:type="spellStart"/>
      <w:r w:rsidRPr="001422D2">
        <w:rPr>
          <w:rFonts w:ascii="Times New Roman" w:eastAsia="Times New Roman" w:hAnsi="Times New Roman" w:cs="Times New Roman"/>
          <w:color w:val="000000"/>
          <w:sz w:val="18"/>
          <w:szCs w:val="18"/>
          <w:lang w:eastAsia="tr-TR"/>
        </w:rPr>
        <w:t>ayrı</w:t>
      </w:r>
      <w:proofErr w:type="spellEnd"/>
      <w:r w:rsidRPr="001422D2">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İhaleye katılabilmek için her bir taşınmaz için ayrı İhale Şartnamesi alınması ve tekliflerin İdarenin Ziya Gökalp Caddesi No: 80 Kurtuluş/ANKARA adresine son teklif verme tarihi saat </w:t>
      </w:r>
      <w:r w:rsidRPr="001422D2">
        <w:rPr>
          <w:rFonts w:ascii="Times New Roman" w:eastAsia="Times New Roman" w:hAnsi="Times New Roman" w:cs="Times New Roman"/>
          <w:color w:val="000000"/>
          <w:sz w:val="18"/>
          <w:lang w:eastAsia="tr-TR"/>
        </w:rPr>
        <w:t>17:00’ye</w:t>
      </w:r>
      <w:r w:rsidRPr="001422D2">
        <w:rPr>
          <w:rFonts w:ascii="Times New Roman" w:eastAsia="Times New Roman" w:hAnsi="Times New Roman" w:cs="Times New Roman"/>
          <w:color w:val="000000"/>
          <w:sz w:val="18"/>
          <w:szCs w:val="18"/>
          <w:lang w:eastAsia="tr-TR"/>
        </w:rPr>
        <w:t> kadar elden teslim edilmesi zorunludur. İhale Şartnamesi almak için ödenmiş tutar her ne surette olursa olsun iade edilmez.</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3 - İhale Şartnamesi tutarı İdare’nin;</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 T. Halk Bankası A.Ş. Ankara Kurumsal Şubesi/ANKARA nezdinde bulunan TR250001200945200083000006 numaralı Özelleştirme Fonu Vadesiz Türk Lirası,</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pacing w:val="6"/>
          <w:sz w:val="18"/>
          <w:szCs w:val="18"/>
          <w:lang w:eastAsia="tr-TR"/>
        </w:rPr>
        <w:t>- T. Vakıflar Bankası T.A.O. Merkez Şubesi/ANKARA nezdinde bulunan</w:t>
      </w:r>
      <w:r w:rsidRPr="001422D2">
        <w:rPr>
          <w:rFonts w:ascii="Times New Roman" w:eastAsia="Times New Roman" w:hAnsi="Times New Roman" w:cs="Times New Roman"/>
          <w:color w:val="000000"/>
          <w:sz w:val="18"/>
          <w:szCs w:val="18"/>
          <w:lang w:eastAsia="tr-TR"/>
        </w:rPr>
        <w:t> TR220001500158007287550667 numaralı Özelleştirme Fonu Vadesiz Türk Lirası</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22D2">
        <w:rPr>
          <w:rFonts w:ascii="Times New Roman" w:eastAsia="Times New Roman" w:hAnsi="Times New Roman" w:cs="Times New Roman"/>
          <w:color w:val="000000"/>
          <w:sz w:val="18"/>
          <w:lang w:eastAsia="tr-TR"/>
        </w:rPr>
        <w:t>hesaplarından</w:t>
      </w:r>
      <w:proofErr w:type="gramEnd"/>
      <w:r w:rsidRPr="001422D2">
        <w:rPr>
          <w:rFonts w:ascii="Times New Roman" w:eastAsia="Times New Roman" w:hAnsi="Times New Roman" w:cs="Times New Roman"/>
          <w:color w:val="000000"/>
          <w:sz w:val="18"/>
          <w:szCs w:val="18"/>
          <w:lang w:eastAsia="tr-TR"/>
        </w:rPr>
        <w:t> birine yatırılacaktır. Dekontta, katılımcının ismi (Ortak Girişim Grubu (OGG) olması halinde </w:t>
      </w:r>
      <w:proofErr w:type="spellStart"/>
      <w:r w:rsidRPr="001422D2">
        <w:rPr>
          <w:rFonts w:ascii="Times New Roman" w:eastAsia="Times New Roman" w:hAnsi="Times New Roman" w:cs="Times New Roman"/>
          <w:color w:val="000000"/>
          <w:sz w:val="18"/>
          <w:lang w:eastAsia="tr-TR"/>
        </w:rPr>
        <w:t>OGG’nin</w:t>
      </w:r>
      <w:proofErr w:type="spellEnd"/>
      <w:r w:rsidRPr="001422D2">
        <w:rPr>
          <w:rFonts w:ascii="Times New Roman" w:eastAsia="Times New Roman" w:hAnsi="Times New Roman" w:cs="Times New Roman"/>
          <w:color w:val="000000"/>
          <w:sz w:val="18"/>
          <w:szCs w:val="18"/>
          <w:lang w:eastAsia="tr-TR"/>
        </w:rPr>
        <w:t> veya üyelerinden birinin adına düzenlenmiş olması yeterlidir) ile ihalenin konusu belirtilecektir.</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pacing w:val="-2"/>
          <w:sz w:val="18"/>
          <w:szCs w:val="18"/>
          <w:lang w:eastAsia="tr-TR"/>
        </w:rPr>
        <w:t>4 - Teklifler Türk Lirası olarak verilecek olup ihale bedelinin peşin veya vadeli ödenebilmesi mümkündür. İhale bedelinin vadeli olarak ödenmesi talep edildiği takdirde;</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Asgari %40 (</w:t>
      </w:r>
      <w:proofErr w:type="spellStart"/>
      <w:r w:rsidRPr="001422D2">
        <w:rPr>
          <w:rFonts w:ascii="Times New Roman" w:eastAsia="Times New Roman" w:hAnsi="Times New Roman" w:cs="Times New Roman"/>
          <w:color w:val="000000"/>
          <w:sz w:val="18"/>
          <w:lang w:eastAsia="tr-TR"/>
        </w:rPr>
        <w:t>Yüzdekırk</w:t>
      </w:r>
      <w:proofErr w:type="spellEnd"/>
      <w:r w:rsidRPr="001422D2">
        <w:rPr>
          <w:rFonts w:ascii="Times New Roman" w:eastAsia="Times New Roman" w:hAnsi="Times New Roman" w:cs="Times New Roman"/>
          <w:color w:val="000000"/>
          <w:sz w:val="18"/>
          <w:szCs w:val="18"/>
          <w:lang w:eastAsia="tr-TR"/>
        </w:rPr>
        <w:t>)’ı Taşınmaz Satış Sözleşmesi imza tarihinde peşin, ihale bedelinin vadeye bırakılan tutarı ise azami 12 (</w:t>
      </w:r>
      <w:proofErr w:type="spellStart"/>
      <w:r w:rsidRPr="001422D2">
        <w:rPr>
          <w:rFonts w:ascii="Times New Roman" w:eastAsia="Times New Roman" w:hAnsi="Times New Roman" w:cs="Times New Roman"/>
          <w:color w:val="000000"/>
          <w:sz w:val="18"/>
          <w:lang w:eastAsia="tr-TR"/>
        </w:rPr>
        <w:t>Oniki</w:t>
      </w:r>
      <w:proofErr w:type="spellEnd"/>
      <w:r w:rsidRPr="001422D2">
        <w:rPr>
          <w:rFonts w:ascii="Times New Roman" w:eastAsia="Times New Roman" w:hAnsi="Times New Roman" w:cs="Times New Roman"/>
          <w:color w:val="000000"/>
          <w:sz w:val="18"/>
          <w:szCs w:val="18"/>
          <w:lang w:eastAsia="tr-TR"/>
        </w:rPr>
        <w:t>) ayda bir ödeme yapmak kaydıyla en çok 48 (</w:t>
      </w:r>
      <w:proofErr w:type="spellStart"/>
      <w:r w:rsidRPr="001422D2">
        <w:rPr>
          <w:rFonts w:ascii="Times New Roman" w:eastAsia="Times New Roman" w:hAnsi="Times New Roman" w:cs="Times New Roman"/>
          <w:color w:val="000000"/>
          <w:sz w:val="18"/>
          <w:lang w:eastAsia="tr-TR"/>
        </w:rPr>
        <w:t>Kırksekiz</w:t>
      </w:r>
      <w:proofErr w:type="spellEnd"/>
      <w:r w:rsidRPr="001422D2">
        <w:rPr>
          <w:rFonts w:ascii="Times New Roman" w:eastAsia="Times New Roman" w:hAnsi="Times New Roman" w:cs="Times New Roman"/>
          <w:color w:val="000000"/>
          <w:sz w:val="18"/>
          <w:szCs w:val="18"/>
          <w:lang w:eastAsia="tr-TR"/>
        </w:rPr>
        <w:t>) ayda ve eşit taksitlerle, vadeye bırakılan tutar üzerinden ödeme tarihleri itibariyle hesaplanacak vade farklarıyla birlikte ödenecektir. İhale bedelinin vadeye bağlanan tutarına, Taşınmaz Satış Sözleşmesi imza tarihinden itibaren yıllık %13 (</w:t>
      </w:r>
      <w:proofErr w:type="spellStart"/>
      <w:r w:rsidRPr="001422D2">
        <w:rPr>
          <w:rFonts w:ascii="Times New Roman" w:eastAsia="Times New Roman" w:hAnsi="Times New Roman" w:cs="Times New Roman"/>
          <w:color w:val="000000"/>
          <w:sz w:val="18"/>
          <w:lang w:eastAsia="tr-TR"/>
        </w:rPr>
        <w:t>Yüzdeonüç</w:t>
      </w:r>
      <w:proofErr w:type="spellEnd"/>
      <w:r w:rsidRPr="001422D2">
        <w:rPr>
          <w:rFonts w:ascii="Times New Roman" w:eastAsia="Times New Roman" w:hAnsi="Times New Roman" w:cs="Times New Roman"/>
          <w:color w:val="000000"/>
          <w:sz w:val="18"/>
          <w:szCs w:val="18"/>
          <w:lang w:eastAsia="tr-TR"/>
        </w:rPr>
        <w:t>) oranında basit faiz (vade farkı) uygulanacaktır.</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lastRenderedPageBreak/>
        <w:t>5 - Taşınmazların yabancı uyruklu gerçek kişilere, yabancı ülkelerde kendi ülkelerinin kanunlarına göre kurulan tüzel kişiliğe sahip şirketlere ve Türkiye’de kurulan yabancı sermayeli şirketlere satışı, yürürlükteki Doğrudan Yabancı Yatırımlar mevzuatı, Tapu Kanunu ile ilgili diğer mevzuat hükümlerine tabidir. Bu kişiler Taşınmaz edinmelerinin mümkün olup olmadığını önceden araştırmakla yükümlüdürler. İhaleyi kazanmaları halinde bu kişilerden en kısa sürede gerekli işlemleri yapmaları istenir</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6 - Özelleştirme ihaleleri, 2886 sayılı Devlet İhale Kanununa tabi olmayıp, İdare ihaleleri yapıp yapmamakta, dilediğine yapmakta serbesttir.</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7 - İdare son teklif verme tarihini belirli bir tarihe kadar veya bilahare belirlenecek bir tarihe kadar uzatabilir. Bu husus teklif verme tarihi sona ermeden duyurulacaktır.</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8 - Özelleştirme işlemleri; her türlü resim, vergi, harç ve KDV’den muaftır.</w:t>
      </w:r>
    </w:p>
    <w:p w:rsidR="001422D2" w:rsidRPr="001422D2" w:rsidRDefault="001422D2" w:rsidP="001422D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422D2">
        <w:rPr>
          <w:rFonts w:ascii="Times New Roman" w:eastAsia="Times New Roman" w:hAnsi="Times New Roman" w:cs="Times New Roman"/>
          <w:color w:val="000000"/>
          <w:sz w:val="18"/>
          <w:lang w:eastAsia="tr-TR"/>
        </w:rPr>
        <w:t>9 - Ayrıca 1-2-6-7-8 no.lu taşınmazlar için (0 312) 585 81 64 - 585 83 84, 3-9 no.lu </w:t>
      </w:r>
      <w:r w:rsidRPr="001422D2">
        <w:rPr>
          <w:rFonts w:ascii="Times New Roman" w:eastAsia="Times New Roman" w:hAnsi="Times New Roman" w:cs="Times New Roman"/>
          <w:color w:val="000000"/>
          <w:spacing w:val="7"/>
          <w:sz w:val="18"/>
          <w:lang w:eastAsia="tr-TR"/>
        </w:rPr>
        <w:t>taşınmazlar için (0 312) 585 84 87- 585 84 59 - 585 84 61, 4-5-10 no.lu taşınmazlar için </w:t>
      </w:r>
      <w:r w:rsidRPr="001422D2">
        <w:rPr>
          <w:rFonts w:ascii="Times New Roman" w:eastAsia="Times New Roman" w:hAnsi="Times New Roman" w:cs="Times New Roman"/>
          <w:color w:val="000000"/>
          <w:sz w:val="18"/>
          <w:lang w:eastAsia="tr-TR"/>
        </w:rPr>
        <w:t>(0 312) 585 84 52 - 585 83 62 numaralı telefonlardan ve www.</w:t>
      </w:r>
      <w:proofErr w:type="spellStart"/>
      <w:r w:rsidRPr="001422D2">
        <w:rPr>
          <w:rFonts w:ascii="Times New Roman" w:eastAsia="Times New Roman" w:hAnsi="Times New Roman" w:cs="Times New Roman"/>
          <w:color w:val="000000"/>
          <w:sz w:val="18"/>
          <w:lang w:eastAsia="tr-TR"/>
        </w:rPr>
        <w:t>oib</w:t>
      </w:r>
      <w:proofErr w:type="spellEnd"/>
      <w:r w:rsidRPr="001422D2">
        <w:rPr>
          <w:rFonts w:ascii="Times New Roman" w:eastAsia="Times New Roman" w:hAnsi="Times New Roman" w:cs="Times New Roman"/>
          <w:color w:val="000000"/>
          <w:sz w:val="18"/>
          <w:lang w:eastAsia="tr-TR"/>
        </w:rPr>
        <w:t>.gov.tr adresinden ihaleye ilişkin bilgi alınabilir.</w:t>
      </w:r>
      <w:proofErr w:type="gramEnd"/>
    </w:p>
    <w:p w:rsidR="001422D2" w:rsidRPr="001422D2" w:rsidRDefault="001422D2" w:rsidP="001422D2">
      <w:pPr>
        <w:spacing w:after="0" w:line="240" w:lineRule="atLeast"/>
        <w:jc w:val="center"/>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Ziya Gökalp Cad. No: 80 Kurtuluş Çankaya 06600 ANKARA</w:t>
      </w:r>
    </w:p>
    <w:p w:rsidR="001422D2" w:rsidRPr="001422D2" w:rsidRDefault="001422D2" w:rsidP="001422D2">
      <w:pPr>
        <w:spacing w:after="0" w:line="240" w:lineRule="atLeast"/>
        <w:jc w:val="center"/>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Tel: 312 585 83 20</w:t>
      </w:r>
    </w:p>
    <w:p w:rsidR="001422D2" w:rsidRPr="001422D2" w:rsidRDefault="001422D2" w:rsidP="001422D2">
      <w:pPr>
        <w:spacing w:after="0" w:line="240" w:lineRule="atLeast"/>
        <w:jc w:val="center"/>
        <w:rPr>
          <w:rFonts w:ascii="Times New Roman" w:eastAsia="Times New Roman" w:hAnsi="Times New Roman" w:cs="Times New Roman"/>
          <w:color w:val="000000"/>
          <w:sz w:val="20"/>
          <w:szCs w:val="20"/>
          <w:lang w:eastAsia="tr-TR"/>
        </w:rPr>
      </w:pPr>
      <w:r w:rsidRPr="001422D2">
        <w:rPr>
          <w:rFonts w:ascii="Times New Roman" w:eastAsia="Times New Roman" w:hAnsi="Times New Roman" w:cs="Times New Roman"/>
          <w:color w:val="000000"/>
          <w:sz w:val="18"/>
          <w:szCs w:val="18"/>
          <w:lang w:eastAsia="tr-TR"/>
        </w:rPr>
        <w:t>Faks: 312 585 80 51</w:t>
      </w:r>
    </w:p>
    <w:p w:rsidR="006F3340" w:rsidRPr="001422D2" w:rsidRDefault="006C5DDA" w:rsidP="001422D2">
      <w:pPr>
        <w:pStyle w:val="NormalWeb"/>
        <w:shd w:val="clear" w:color="auto" w:fill="F9F9F9"/>
        <w:spacing w:before="0" w:beforeAutospacing="0" w:after="420" w:afterAutospacing="0" w:line="450" w:lineRule="atLeast"/>
        <w:rPr>
          <w:color w:val="595959"/>
          <w:sz w:val="30"/>
          <w:szCs w:val="30"/>
        </w:rPr>
      </w:pPr>
    </w:p>
    <w:sectPr w:rsidR="006F3340" w:rsidRPr="001422D2" w:rsidSect="00B972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2888"/>
    <w:rsid w:val="001422D2"/>
    <w:rsid w:val="0017013C"/>
    <w:rsid w:val="006C5DDA"/>
    <w:rsid w:val="009C2888"/>
    <w:rsid w:val="00B97275"/>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275"/>
  </w:style>
  <w:style w:type="paragraph" w:styleId="Balk2">
    <w:name w:val="heading 2"/>
    <w:basedOn w:val="Normal"/>
    <w:link w:val="Balk2Char"/>
    <w:uiPriority w:val="9"/>
    <w:qFormat/>
    <w:rsid w:val="009C288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C2888"/>
    <w:rPr>
      <w:b/>
      <w:bCs/>
    </w:rPr>
  </w:style>
  <w:style w:type="character" w:styleId="Kpr">
    <w:name w:val="Hyperlink"/>
    <w:basedOn w:val="VarsaylanParagrafYazTipi"/>
    <w:uiPriority w:val="99"/>
    <w:semiHidden/>
    <w:unhideWhenUsed/>
    <w:rsid w:val="009C2888"/>
    <w:rPr>
      <w:color w:val="0000FF"/>
      <w:u w:val="single"/>
    </w:rPr>
  </w:style>
  <w:style w:type="character" w:customStyle="1" w:styleId="Balk2Char">
    <w:name w:val="Başlık 2 Char"/>
    <w:basedOn w:val="VarsaylanParagrafYazTipi"/>
    <w:link w:val="Balk2"/>
    <w:uiPriority w:val="9"/>
    <w:rsid w:val="009C2888"/>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C28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1422D2"/>
  </w:style>
  <w:style w:type="character" w:customStyle="1" w:styleId="spelle">
    <w:name w:val="spelle"/>
    <w:basedOn w:val="VarsaylanParagrafYazTipi"/>
    <w:rsid w:val="001422D2"/>
  </w:style>
</w:styles>
</file>

<file path=word/webSettings.xml><?xml version="1.0" encoding="utf-8"?>
<w:webSettings xmlns:r="http://schemas.openxmlformats.org/officeDocument/2006/relationships" xmlns:w="http://schemas.openxmlformats.org/wordprocessingml/2006/main">
  <w:divs>
    <w:div w:id="186139446">
      <w:bodyDiv w:val="1"/>
      <w:marLeft w:val="0"/>
      <w:marRight w:val="0"/>
      <w:marTop w:val="0"/>
      <w:marBottom w:val="0"/>
      <w:divBdr>
        <w:top w:val="none" w:sz="0" w:space="0" w:color="auto"/>
        <w:left w:val="none" w:sz="0" w:space="0" w:color="auto"/>
        <w:bottom w:val="none" w:sz="0" w:space="0" w:color="auto"/>
        <w:right w:val="none" w:sz="0" w:space="0" w:color="auto"/>
      </w:divBdr>
    </w:div>
    <w:div w:id="457375957">
      <w:bodyDiv w:val="1"/>
      <w:marLeft w:val="0"/>
      <w:marRight w:val="0"/>
      <w:marTop w:val="0"/>
      <w:marBottom w:val="0"/>
      <w:divBdr>
        <w:top w:val="none" w:sz="0" w:space="0" w:color="auto"/>
        <w:left w:val="none" w:sz="0" w:space="0" w:color="auto"/>
        <w:bottom w:val="none" w:sz="0" w:space="0" w:color="auto"/>
        <w:right w:val="none" w:sz="0" w:space="0" w:color="auto"/>
      </w:divBdr>
      <w:divsChild>
        <w:div w:id="1474711168">
          <w:marLeft w:val="0"/>
          <w:marRight w:val="0"/>
          <w:marTop w:val="0"/>
          <w:marBottom w:val="0"/>
          <w:divBdr>
            <w:top w:val="none" w:sz="0" w:space="0" w:color="auto"/>
            <w:left w:val="none" w:sz="0" w:space="0" w:color="auto"/>
            <w:bottom w:val="none" w:sz="0" w:space="0" w:color="auto"/>
            <w:right w:val="none" w:sz="0" w:space="0" w:color="auto"/>
          </w:divBdr>
          <w:divsChild>
            <w:div w:id="7779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7519">
      <w:bodyDiv w:val="1"/>
      <w:marLeft w:val="0"/>
      <w:marRight w:val="0"/>
      <w:marTop w:val="0"/>
      <w:marBottom w:val="0"/>
      <w:divBdr>
        <w:top w:val="none" w:sz="0" w:space="0" w:color="auto"/>
        <w:left w:val="none" w:sz="0" w:space="0" w:color="auto"/>
        <w:bottom w:val="none" w:sz="0" w:space="0" w:color="auto"/>
        <w:right w:val="none" w:sz="0" w:space="0" w:color="auto"/>
      </w:divBdr>
    </w:div>
    <w:div w:id="1163355337">
      <w:bodyDiv w:val="1"/>
      <w:marLeft w:val="0"/>
      <w:marRight w:val="0"/>
      <w:marTop w:val="0"/>
      <w:marBottom w:val="0"/>
      <w:divBdr>
        <w:top w:val="none" w:sz="0" w:space="0" w:color="auto"/>
        <w:left w:val="none" w:sz="0" w:space="0" w:color="auto"/>
        <w:bottom w:val="none" w:sz="0" w:space="0" w:color="auto"/>
        <w:right w:val="none" w:sz="0" w:space="0" w:color="auto"/>
      </w:divBdr>
    </w:div>
    <w:div w:id="18971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57208-FADB-4163-8D46-2C2D6946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865</Words>
  <Characters>4932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2017-12-04T06:06:00Z</dcterms:created>
  <dcterms:modified xsi:type="dcterms:W3CDTF">2017-12-04T06:41:00Z</dcterms:modified>
</cp:coreProperties>
</file>