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E0" w:rsidRPr="00E556E0" w:rsidRDefault="00E556E0" w:rsidP="00E556E0">
      <w:pPr>
        <w:spacing w:after="0" w:line="240" w:lineRule="atLeast"/>
        <w:jc w:val="center"/>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RESTORAN BİNASI VE SOSYAL TESİSLER KİRAYA VERİLECEKTİR</w:t>
      </w:r>
    </w:p>
    <w:p w:rsidR="00C749CF" w:rsidRPr="00E556E0" w:rsidRDefault="00E556E0" w:rsidP="00C749CF">
      <w:pPr>
        <w:spacing w:after="0" w:line="240" w:lineRule="atLeast"/>
        <w:ind w:firstLine="567"/>
        <w:jc w:val="both"/>
        <w:rPr>
          <w:rFonts w:ascii="Times New Roman" w:eastAsia="Times New Roman" w:hAnsi="Times New Roman" w:cs="Times New Roman"/>
          <w:b/>
          <w:bCs/>
          <w:color w:val="0000CC"/>
          <w:sz w:val="18"/>
          <w:szCs w:val="18"/>
          <w:lang w:eastAsia="tr-TR"/>
        </w:rPr>
      </w:pPr>
      <w:r w:rsidRPr="00E556E0">
        <w:rPr>
          <w:rFonts w:ascii="Times New Roman" w:eastAsia="Times New Roman" w:hAnsi="Times New Roman" w:cs="Times New Roman"/>
          <w:b/>
          <w:bCs/>
          <w:color w:val="0000CC"/>
          <w:sz w:val="18"/>
          <w:szCs w:val="18"/>
          <w:lang w:eastAsia="tr-TR"/>
        </w:rPr>
        <w:t>Salihli Belediye Başkanlığından:</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556E0">
        <w:rPr>
          <w:rFonts w:ascii="Times New Roman" w:eastAsia="Times New Roman" w:hAnsi="Times New Roman" w:cs="Times New Roman"/>
          <w:color w:val="000000"/>
          <w:sz w:val="18"/>
          <w:szCs w:val="18"/>
          <w:lang w:eastAsia="tr-TR"/>
        </w:rPr>
        <w:t xml:space="preserve">1 - Mülkiyeti Belediyemize ait </w:t>
      </w:r>
      <w:proofErr w:type="spellStart"/>
      <w:r w:rsidRPr="00E556E0">
        <w:rPr>
          <w:rFonts w:ascii="Times New Roman" w:eastAsia="Times New Roman" w:hAnsi="Times New Roman" w:cs="Times New Roman"/>
          <w:color w:val="000000"/>
          <w:sz w:val="18"/>
          <w:szCs w:val="18"/>
          <w:lang w:eastAsia="tr-TR"/>
        </w:rPr>
        <w:t>Seyrantepe</w:t>
      </w:r>
      <w:proofErr w:type="spellEnd"/>
      <w:r w:rsidRPr="00E556E0">
        <w:rPr>
          <w:rFonts w:ascii="Times New Roman" w:eastAsia="Times New Roman" w:hAnsi="Times New Roman" w:cs="Times New Roman"/>
          <w:color w:val="000000"/>
          <w:sz w:val="18"/>
          <w:szCs w:val="18"/>
          <w:lang w:eastAsia="tr-TR"/>
        </w:rPr>
        <w:t xml:space="preserve"> Mahallesi 134 Ada 89 parselde bulunan 12.470,00 m</w:t>
      </w:r>
      <w:r w:rsidRPr="00E556E0">
        <w:rPr>
          <w:rFonts w:ascii="Times New Roman" w:eastAsia="Times New Roman" w:hAnsi="Times New Roman" w:cs="Times New Roman"/>
          <w:color w:val="000000"/>
          <w:sz w:val="18"/>
          <w:szCs w:val="18"/>
          <w:vertAlign w:val="superscript"/>
          <w:lang w:eastAsia="tr-TR"/>
        </w:rPr>
        <w:t>2</w:t>
      </w:r>
      <w:r w:rsidRPr="00E556E0">
        <w:rPr>
          <w:rFonts w:ascii="Times New Roman" w:eastAsia="Times New Roman" w:hAnsi="Times New Roman" w:cs="Times New Roman"/>
          <w:color w:val="000000"/>
          <w:sz w:val="18"/>
          <w:szCs w:val="18"/>
          <w:lang w:eastAsia="tr-TR"/>
        </w:rPr>
        <w:t> </w:t>
      </w:r>
      <w:proofErr w:type="spellStart"/>
      <w:r w:rsidRPr="00E556E0">
        <w:rPr>
          <w:rFonts w:ascii="Times New Roman" w:eastAsia="Times New Roman" w:hAnsi="Times New Roman" w:cs="Times New Roman"/>
          <w:color w:val="000000"/>
          <w:sz w:val="18"/>
          <w:lang w:eastAsia="tr-TR"/>
        </w:rPr>
        <w:t>lik</w:t>
      </w:r>
      <w:proofErr w:type="spellEnd"/>
      <w:r w:rsidRPr="00E556E0">
        <w:rPr>
          <w:rFonts w:ascii="Times New Roman" w:eastAsia="Times New Roman" w:hAnsi="Times New Roman" w:cs="Times New Roman"/>
          <w:color w:val="000000"/>
          <w:sz w:val="18"/>
          <w:szCs w:val="18"/>
          <w:lang w:eastAsia="tr-TR"/>
        </w:rPr>
        <w:t> </w:t>
      </w:r>
      <w:proofErr w:type="spellStart"/>
      <w:r w:rsidRPr="00E556E0">
        <w:rPr>
          <w:rFonts w:ascii="Times New Roman" w:eastAsia="Times New Roman" w:hAnsi="Times New Roman" w:cs="Times New Roman"/>
          <w:color w:val="000000"/>
          <w:sz w:val="18"/>
          <w:lang w:eastAsia="tr-TR"/>
        </w:rPr>
        <w:t>yüzölçüme</w:t>
      </w:r>
      <w:proofErr w:type="spellEnd"/>
      <w:r w:rsidRPr="00E556E0">
        <w:rPr>
          <w:rFonts w:ascii="Times New Roman" w:eastAsia="Times New Roman" w:hAnsi="Times New Roman" w:cs="Times New Roman"/>
          <w:color w:val="000000"/>
          <w:sz w:val="18"/>
          <w:szCs w:val="18"/>
          <w:lang w:eastAsia="tr-TR"/>
        </w:rPr>
        <w:t> sahip taşınmaz içerisinde Restoran Binası - altında Deposu </w:t>
      </w:r>
      <w:r w:rsidRPr="00E556E0">
        <w:rPr>
          <w:rFonts w:ascii="Times New Roman" w:eastAsia="Times New Roman" w:hAnsi="Times New Roman" w:cs="Times New Roman"/>
          <w:color w:val="000000"/>
          <w:sz w:val="18"/>
          <w:lang w:eastAsia="tr-TR"/>
        </w:rPr>
        <w:t>bulunan  1</w:t>
      </w:r>
      <w:r w:rsidRPr="00E556E0">
        <w:rPr>
          <w:rFonts w:ascii="Times New Roman" w:eastAsia="Times New Roman" w:hAnsi="Times New Roman" w:cs="Times New Roman"/>
          <w:color w:val="000000"/>
          <w:sz w:val="18"/>
          <w:szCs w:val="18"/>
          <w:lang w:eastAsia="tr-TR"/>
        </w:rPr>
        <w:t xml:space="preserve"> katlı Lojman, Açık Otoparkı ve Seyir Tepesi olarak bilinen yerdeki 1 Adet Büfe Tarzı Kapalı alandan oluşan yerin 10 yıllığına kiralanmak üzere, Salihli Belediye Meclisi’nin 03/01/2017 tarih ve 2017/2 Sayılı Kararına istinaden 10 yıllığına kiralanmak üzere, 2886 Sayılı Devlet İhale Kanunu’nun 35/a ve diğer ilgili maddelerine göre “Kapalı Teklif Artırma Usulü” ile 21/12/2017 tarihi Perşembe günü saat 13:30’da Salihli Belediye Binası Encümen Toplantı salonunda Belediye Encümeni huzurunda ihalesi yapılacaktır. </w:t>
      </w:r>
      <w:proofErr w:type="gramEnd"/>
      <w:r w:rsidRPr="00E556E0">
        <w:rPr>
          <w:rFonts w:ascii="Times New Roman" w:eastAsia="Times New Roman" w:hAnsi="Times New Roman" w:cs="Times New Roman"/>
          <w:color w:val="000000"/>
          <w:sz w:val="18"/>
          <w:szCs w:val="18"/>
          <w:lang w:eastAsia="tr-TR"/>
        </w:rPr>
        <w:t>İhaleye katılacak olan isteklilerin ilanda istenilen belgeler ile birlikte, hazırlayacakları İhale Teklif Zarflarını en geç </w:t>
      </w:r>
      <w:r w:rsidRPr="00E556E0">
        <w:rPr>
          <w:rFonts w:ascii="Times New Roman" w:eastAsia="Times New Roman" w:hAnsi="Times New Roman" w:cs="Times New Roman"/>
          <w:color w:val="000000"/>
          <w:sz w:val="18"/>
          <w:lang w:eastAsia="tr-TR"/>
        </w:rPr>
        <w:t>20/12/2017</w:t>
      </w:r>
      <w:r w:rsidRPr="00E556E0">
        <w:rPr>
          <w:rFonts w:ascii="Times New Roman" w:eastAsia="Times New Roman" w:hAnsi="Times New Roman" w:cs="Times New Roman"/>
          <w:color w:val="000000"/>
          <w:sz w:val="18"/>
          <w:szCs w:val="18"/>
          <w:lang w:eastAsia="tr-TR"/>
        </w:rPr>
        <w:t xml:space="preserve"> tarihi Çarşamba günü saat 16:30’ a kadar Belediyemiz Emlak ve </w:t>
      </w:r>
      <w:proofErr w:type="gramStart"/>
      <w:r w:rsidRPr="00E556E0">
        <w:rPr>
          <w:rFonts w:ascii="Times New Roman" w:eastAsia="Times New Roman" w:hAnsi="Times New Roman" w:cs="Times New Roman"/>
          <w:color w:val="000000"/>
          <w:sz w:val="18"/>
          <w:szCs w:val="18"/>
          <w:lang w:eastAsia="tr-TR"/>
        </w:rPr>
        <w:t>İstimlak</w:t>
      </w:r>
      <w:proofErr w:type="gramEnd"/>
      <w:r w:rsidRPr="00E556E0">
        <w:rPr>
          <w:rFonts w:ascii="Times New Roman" w:eastAsia="Times New Roman" w:hAnsi="Times New Roman" w:cs="Times New Roman"/>
          <w:color w:val="000000"/>
          <w:sz w:val="18"/>
          <w:szCs w:val="18"/>
          <w:lang w:eastAsia="tr-TR"/>
        </w:rPr>
        <w:t xml:space="preserve"> Müdürlüğüne teslim edebilecekleri gibi iadeli taahhütlü posta ile de gönderebilirler. Ancak postada meydana gelebilecek gecikmelerden dolayı teklif zarfının teslim tarih ve saatine kadar İdare’ ye ulaşmaması halinde bu gecikmeden Belediyemiz sorumlu değildir.</w:t>
      </w:r>
    </w:p>
    <w:p w:rsidR="00E556E0" w:rsidRDefault="00E556E0" w:rsidP="00E556E0">
      <w:pPr>
        <w:spacing w:after="0" w:line="240" w:lineRule="atLeast"/>
        <w:ind w:firstLine="567"/>
        <w:jc w:val="both"/>
        <w:rPr>
          <w:rFonts w:ascii="Times New Roman" w:eastAsia="Times New Roman" w:hAnsi="Times New Roman" w:cs="Times New Roman"/>
          <w:color w:val="000000"/>
          <w:sz w:val="18"/>
          <w:szCs w:val="18"/>
          <w:lang w:eastAsia="tr-TR"/>
        </w:rPr>
      </w:pPr>
      <w:r w:rsidRPr="00E556E0">
        <w:rPr>
          <w:rFonts w:ascii="Times New Roman" w:eastAsia="Times New Roman" w:hAnsi="Times New Roman" w:cs="Times New Roman"/>
          <w:color w:val="000000"/>
          <w:sz w:val="18"/>
          <w:szCs w:val="18"/>
          <w:lang w:eastAsia="tr-TR"/>
        </w:rPr>
        <w:t>2 - İhaleye çıkarılan yerin ada - parsel, muhammen kira bedeli, geçici ihale teminatı, ihale kira süresi gibi unsurlar aşağıdaki tabloda belirtilmiştir.</w:t>
      </w:r>
    </w:p>
    <w:p w:rsidR="00E556E0" w:rsidRPr="00E556E0" w:rsidRDefault="00E556E0" w:rsidP="00C749CF">
      <w:pPr>
        <w:spacing w:after="0" w:line="240" w:lineRule="atLeast"/>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707"/>
        <w:gridCol w:w="606"/>
        <w:gridCol w:w="887"/>
        <w:gridCol w:w="1007"/>
        <w:gridCol w:w="1351"/>
        <w:gridCol w:w="1799"/>
        <w:gridCol w:w="1380"/>
        <w:gridCol w:w="992"/>
      </w:tblGrid>
      <w:tr w:rsidR="00E556E0" w:rsidRPr="00E556E0" w:rsidTr="00E556E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SIRA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ALANI (M</w:t>
            </w:r>
            <w:r w:rsidRPr="00E556E0">
              <w:rPr>
                <w:rFonts w:ascii="Times New Roman" w:eastAsia="Times New Roman" w:hAnsi="Times New Roman" w:cs="Times New Roman"/>
                <w:sz w:val="18"/>
                <w:szCs w:val="18"/>
                <w:vertAlign w:val="superscript"/>
                <w:lang w:eastAsia="tr-TR"/>
              </w:rPr>
              <w:t>2</w:t>
            </w:r>
            <w:r w:rsidRPr="00E556E0">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VASFI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AYLIK MUHAMMEN KİRA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GEÇİCİ TEMİNAT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İHALE SÜRESİ</w:t>
            </w:r>
          </w:p>
        </w:tc>
      </w:tr>
      <w:tr w:rsidR="00E556E0" w:rsidRPr="00E556E0" w:rsidTr="00E556E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134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89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12.470,00 M</w:t>
            </w:r>
            <w:r w:rsidRPr="00E556E0">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Restoran Binası ve Sosyal Tesisler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35.000,00 TL+%18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126.000,00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556E0" w:rsidRPr="00E556E0" w:rsidRDefault="00E556E0" w:rsidP="00E556E0">
            <w:pPr>
              <w:spacing w:after="0" w:line="240" w:lineRule="auto"/>
              <w:jc w:val="center"/>
              <w:rPr>
                <w:rFonts w:ascii="Times New Roman" w:eastAsia="Times New Roman" w:hAnsi="Times New Roman" w:cs="Times New Roman"/>
                <w:sz w:val="20"/>
                <w:szCs w:val="20"/>
                <w:lang w:eastAsia="tr-TR"/>
              </w:rPr>
            </w:pPr>
            <w:r w:rsidRPr="00E556E0">
              <w:rPr>
                <w:rFonts w:ascii="Times New Roman" w:eastAsia="Times New Roman" w:hAnsi="Times New Roman" w:cs="Times New Roman"/>
                <w:sz w:val="18"/>
                <w:szCs w:val="18"/>
                <w:lang w:eastAsia="tr-TR"/>
              </w:rPr>
              <w:t>10 YIL</w:t>
            </w:r>
          </w:p>
        </w:tc>
      </w:tr>
    </w:tbl>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 </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İHALEYE KATILABİLMEK İÇİN GEREKLİ BELGELER:</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1 - İsteklilerin ihaleye katılabilmeleri için aşağıda sayılan belgelerin aslı veya noter tasdikli örneklerini teklifleri kapsamında sunmaları gerekir:</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A) Gerçek Kişilerden;</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1 - Tebligat için, muhtarlıktan veya Nüfus ve Vatandaşlık Müdürlüklerinden tasdikli ikametgâh belgesi.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2 - TC kimlik numaralı nüfus cüzdanı fotokopisi.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3 - Noter tasdikli imza beyannamesi.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4 - Vekâletle katılım halinde noter tasdikli vekâletname ile </w:t>
      </w:r>
      <w:proofErr w:type="gramStart"/>
      <w:r w:rsidRPr="00E556E0">
        <w:rPr>
          <w:rFonts w:ascii="Times New Roman" w:eastAsia="Times New Roman" w:hAnsi="Times New Roman" w:cs="Times New Roman"/>
          <w:color w:val="000000"/>
          <w:sz w:val="18"/>
          <w:lang w:eastAsia="tr-TR"/>
        </w:rPr>
        <w:t>vekaleten</w:t>
      </w:r>
      <w:proofErr w:type="gramEnd"/>
      <w:r w:rsidRPr="00E556E0">
        <w:rPr>
          <w:rFonts w:ascii="Times New Roman" w:eastAsia="Times New Roman" w:hAnsi="Times New Roman" w:cs="Times New Roman"/>
          <w:color w:val="000000"/>
          <w:sz w:val="18"/>
          <w:szCs w:val="18"/>
          <w:lang w:eastAsia="tr-TR"/>
        </w:rPr>
        <w:t> katılımın imza beyannamesi.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5 - </w:t>
      </w:r>
      <w:proofErr w:type="gramStart"/>
      <w:r w:rsidRPr="00E556E0">
        <w:rPr>
          <w:rFonts w:ascii="Times New Roman" w:eastAsia="Times New Roman" w:hAnsi="Times New Roman" w:cs="Times New Roman"/>
          <w:color w:val="000000"/>
          <w:sz w:val="18"/>
          <w:lang w:eastAsia="tr-TR"/>
        </w:rPr>
        <w:t>Vekaleten</w:t>
      </w:r>
      <w:proofErr w:type="gramEnd"/>
      <w:r w:rsidRPr="00E556E0">
        <w:rPr>
          <w:rFonts w:ascii="Times New Roman" w:eastAsia="Times New Roman" w:hAnsi="Times New Roman" w:cs="Times New Roman"/>
          <w:color w:val="000000"/>
          <w:sz w:val="18"/>
          <w:szCs w:val="18"/>
          <w:lang w:eastAsia="tr-TR"/>
        </w:rPr>
        <w:t> katılım halinde vekalet edenin adli sicil belgesi ile Mahalle Muhtarlıkları veya Nüfus ve Vatandaşlık Müdürlüğünden tasdikli ikametgah belgesi.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6 - Geçici teminat mektubu veya Belediye Başkanlığı hesabına yatırılacak geçici teminat alındı makbuzu.</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7 - Şartname bedelinin ödendiğini gösterir alındı makbuzu.</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8 - Otel içi Restoran işletmeciliği, Restoran hizmetleri meslek gruplarından herhangi birine ait faaliyetine devam ettiğine dair kayıtlı olduğu oda kayıt belgesi ve bağlı bulunduğu Belediyeden Çalışma Ruhsatını ibraz etmesi.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9 - İstekli adına Cumhuriyet Savcılığından Alınan Adli Sicil Belgesi.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B) Tüzel Kişilerden;</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1 - Tebligat için adres beyanı.</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2 - Mevzuatı gereği tüzel kişiliğin siciline kayıtlı bulunduğu ticaret ve/veya sanayi odasından, ilk ilan veya ihale tarihinin içerisinde bulunduğu yılda alınmış, tüzel kişiliğin sicile kayıtlı olduğuna dair belge.</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3 -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pacing w:val="-2"/>
          <w:sz w:val="18"/>
          <w:szCs w:val="18"/>
          <w:lang w:eastAsia="tr-TR"/>
        </w:rPr>
        <w:t>4 - </w:t>
      </w:r>
      <w:proofErr w:type="gramStart"/>
      <w:r w:rsidRPr="00E556E0">
        <w:rPr>
          <w:rFonts w:ascii="Times New Roman" w:eastAsia="Times New Roman" w:hAnsi="Times New Roman" w:cs="Times New Roman"/>
          <w:color w:val="000000"/>
          <w:spacing w:val="-2"/>
          <w:sz w:val="18"/>
          <w:lang w:eastAsia="tr-TR"/>
        </w:rPr>
        <w:t>Vekaleten</w:t>
      </w:r>
      <w:proofErr w:type="gramEnd"/>
      <w:r w:rsidRPr="00E556E0">
        <w:rPr>
          <w:rFonts w:ascii="Times New Roman" w:eastAsia="Times New Roman" w:hAnsi="Times New Roman" w:cs="Times New Roman"/>
          <w:color w:val="000000"/>
          <w:spacing w:val="-2"/>
          <w:sz w:val="18"/>
          <w:szCs w:val="18"/>
          <w:lang w:eastAsia="tr-TR"/>
        </w:rPr>
        <w:t> katılma halinde noter tasdikli vekaletname ve vekalet edene ait imza </w:t>
      </w:r>
      <w:proofErr w:type="spellStart"/>
      <w:r w:rsidRPr="00E556E0">
        <w:rPr>
          <w:rFonts w:ascii="Times New Roman" w:eastAsia="Times New Roman" w:hAnsi="Times New Roman" w:cs="Times New Roman"/>
          <w:color w:val="000000"/>
          <w:spacing w:val="-2"/>
          <w:sz w:val="18"/>
          <w:lang w:eastAsia="tr-TR"/>
        </w:rPr>
        <w:t>sirküsü</w:t>
      </w:r>
      <w:proofErr w:type="spellEnd"/>
      <w:r w:rsidRPr="00E556E0">
        <w:rPr>
          <w:rFonts w:ascii="Times New Roman" w:eastAsia="Times New Roman" w:hAnsi="Times New Roman" w:cs="Times New Roman"/>
          <w:color w:val="000000"/>
          <w:spacing w:val="-2"/>
          <w:sz w:val="18"/>
          <w:szCs w:val="18"/>
          <w:lang w:eastAsia="tr-TR"/>
        </w:rPr>
        <w:t>.</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5 - Tüzel kişiliği temsile yetkili kişinin adli sicil belgesi ile Mahalle Muhtarlıkları veya Nüfus ve Vatandaşlık Müdürlüğünden tasdikli </w:t>
      </w:r>
      <w:proofErr w:type="gramStart"/>
      <w:r w:rsidRPr="00E556E0">
        <w:rPr>
          <w:rFonts w:ascii="Times New Roman" w:eastAsia="Times New Roman" w:hAnsi="Times New Roman" w:cs="Times New Roman"/>
          <w:color w:val="000000"/>
          <w:sz w:val="18"/>
          <w:lang w:eastAsia="tr-TR"/>
        </w:rPr>
        <w:t>ikametgah</w:t>
      </w:r>
      <w:proofErr w:type="gramEnd"/>
      <w:r w:rsidRPr="00E556E0">
        <w:rPr>
          <w:rFonts w:ascii="Times New Roman" w:eastAsia="Times New Roman" w:hAnsi="Times New Roman" w:cs="Times New Roman"/>
          <w:color w:val="000000"/>
          <w:sz w:val="18"/>
          <w:szCs w:val="18"/>
          <w:lang w:eastAsia="tr-TR"/>
        </w:rPr>
        <w:t> belgesi.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6 - Geçici teminat mektubu veya Belediye Başkanlığına yatırılan geçici teminatın alındı makbuzu.</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7 - Şartname bedelinin ödendiğini gösterir alındı makbuzu.</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8 - Otel içi Restoran işletmeciliği, Restoran hizmetleri meslek gruplarından herhangi birine ait faaliyetine devam ettiğine dair kayıtlı olduğu oda kayıt belgesi ve bağlı bulunduğu Belediyeden Çalışma Ruhsatını ibraz etmesi.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556E0">
        <w:rPr>
          <w:rFonts w:ascii="Times New Roman" w:eastAsia="Times New Roman" w:hAnsi="Times New Roman" w:cs="Times New Roman"/>
          <w:color w:val="000000"/>
          <w:sz w:val="18"/>
          <w:lang w:eastAsia="tr-TR"/>
        </w:rPr>
        <w:t>9 - Türk Ticaret Kanunu hükümleri uyarınca; istekli tüzel kişilik; anonim şirket ise </w:t>
      </w:r>
      <w:r w:rsidRPr="00E556E0">
        <w:rPr>
          <w:rFonts w:ascii="Times New Roman" w:eastAsia="Times New Roman" w:hAnsi="Times New Roman" w:cs="Times New Roman"/>
          <w:color w:val="000000"/>
          <w:spacing w:val="-2"/>
          <w:sz w:val="18"/>
          <w:lang w:eastAsia="tr-TR"/>
        </w:rPr>
        <w:t>yönetim kurulu üyelerinin, </w:t>
      </w:r>
      <w:proofErr w:type="spellStart"/>
      <w:r w:rsidRPr="00E556E0">
        <w:rPr>
          <w:rFonts w:ascii="Times New Roman" w:eastAsia="Times New Roman" w:hAnsi="Times New Roman" w:cs="Times New Roman"/>
          <w:color w:val="000000"/>
          <w:spacing w:val="-2"/>
          <w:sz w:val="18"/>
          <w:lang w:eastAsia="tr-TR"/>
        </w:rPr>
        <w:t>limited</w:t>
      </w:r>
      <w:proofErr w:type="spellEnd"/>
      <w:r w:rsidRPr="00E556E0">
        <w:rPr>
          <w:rFonts w:ascii="Times New Roman" w:eastAsia="Times New Roman" w:hAnsi="Times New Roman" w:cs="Times New Roman"/>
          <w:color w:val="000000"/>
          <w:spacing w:val="-2"/>
          <w:sz w:val="18"/>
          <w:lang w:eastAsia="tr-TR"/>
        </w:rPr>
        <w:t> şirket ise şirket müdürlerinin ve ortaklarının tamamının, </w:t>
      </w:r>
      <w:proofErr w:type="spellStart"/>
      <w:r w:rsidRPr="00E556E0">
        <w:rPr>
          <w:rFonts w:ascii="Times New Roman" w:eastAsia="Times New Roman" w:hAnsi="Times New Roman" w:cs="Times New Roman"/>
          <w:color w:val="000000"/>
          <w:spacing w:val="-2"/>
          <w:sz w:val="18"/>
          <w:lang w:eastAsia="tr-TR"/>
        </w:rPr>
        <w:t>kollektif</w:t>
      </w:r>
      <w:proofErr w:type="spellEnd"/>
      <w:r w:rsidRPr="00E556E0">
        <w:rPr>
          <w:rFonts w:ascii="Times New Roman" w:eastAsia="Times New Roman" w:hAnsi="Times New Roman" w:cs="Times New Roman"/>
          <w:color w:val="000000"/>
          <w:spacing w:val="-2"/>
          <w:sz w:val="18"/>
          <w:lang w:eastAsia="tr-TR"/>
        </w:rPr>
        <w:t> şirket ise ortaklarının tamamının, komandit şirket ise komandite ortaklarının hepsinin, komanditer ortaklardan kendilerine şirketi temsil</w:t>
      </w:r>
      <w:r w:rsidRPr="00E556E0">
        <w:rPr>
          <w:rFonts w:ascii="Times New Roman" w:eastAsia="Times New Roman" w:hAnsi="Times New Roman" w:cs="Times New Roman"/>
          <w:color w:val="000000"/>
          <w:sz w:val="18"/>
          <w:lang w:eastAsia="tr-TR"/>
        </w:rPr>
        <w:t> yetkisi verilmiş olan ortakların, kooperatiflerde yönetim kurulu üyelerinin Cumhuriyet Savcılığından alınmış Adli Sicil Belgesi.</w:t>
      </w:r>
      <w:proofErr w:type="gramEnd"/>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C) Ortak girişim olması halinde;</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pacing w:val="-3"/>
          <w:sz w:val="18"/>
          <w:szCs w:val="18"/>
          <w:lang w:eastAsia="tr-TR"/>
        </w:rPr>
        <w:t>Ortak girişimi oluşturan gerçek veya tüzel kişilerin her birinden (A) veya (B) maddelerindeki belgeler ve iş ortaklığı beyannamesi,</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lastRenderedPageBreak/>
        <w:t>4 - 2886 sayılı Devlet İhale Kanunu’nun 7. maddesinin ilgili fıkraları hükmü uyarınca hazırlanan ihale şartnamesine göre ihalesi yapılacak olan yer ile ilgili geniş bilgi ve idari şartnamesini mesai saatleri </w:t>
      </w:r>
      <w:proofErr w:type="gramStart"/>
      <w:r w:rsidRPr="00E556E0">
        <w:rPr>
          <w:rFonts w:ascii="Times New Roman" w:eastAsia="Times New Roman" w:hAnsi="Times New Roman" w:cs="Times New Roman"/>
          <w:color w:val="000000"/>
          <w:sz w:val="18"/>
          <w:lang w:eastAsia="tr-TR"/>
        </w:rPr>
        <w:t>dahilinde</w:t>
      </w:r>
      <w:proofErr w:type="gramEnd"/>
      <w:r w:rsidRPr="00E556E0">
        <w:rPr>
          <w:rFonts w:ascii="Times New Roman" w:eastAsia="Times New Roman" w:hAnsi="Times New Roman" w:cs="Times New Roman"/>
          <w:color w:val="000000"/>
          <w:sz w:val="18"/>
          <w:szCs w:val="18"/>
          <w:lang w:eastAsia="tr-TR"/>
        </w:rPr>
        <w:t> KDV dahil 5.000,00 TL. </w:t>
      </w:r>
      <w:proofErr w:type="gramStart"/>
      <w:r w:rsidRPr="00E556E0">
        <w:rPr>
          <w:rFonts w:ascii="Times New Roman" w:eastAsia="Times New Roman" w:hAnsi="Times New Roman" w:cs="Times New Roman"/>
          <w:color w:val="000000"/>
          <w:sz w:val="18"/>
          <w:lang w:eastAsia="tr-TR"/>
        </w:rPr>
        <w:t>ödeyerek</w:t>
      </w:r>
      <w:proofErr w:type="gramEnd"/>
      <w:r w:rsidRPr="00E556E0">
        <w:rPr>
          <w:rFonts w:ascii="Times New Roman" w:eastAsia="Times New Roman" w:hAnsi="Times New Roman" w:cs="Times New Roman"/>
          <w:color w:val="000000"/>
          <w:sz w:val="18"/>
          <w:szCs w:val="18"/>
          <w:lang w:eastAsia="tr-TR"/>
        </w:rPr>
        <w:t> Emlak ve İstimlak Müdürlüğünden satın alabilecekleri gibi İdare’de ücretsiz de görebileceklerdir.</w:t>
      </w:r>
    </w:p>
    <w:p w:rsidR="00E556E0" w:rsidRPr="00E556E0" w:rsidRDefault="00E556E0" w:rsidP="00E556E0">
      <w:pPr>
        <w:spacing w:after="0" w:line="240" w:lineRule="atLeast"/>
        <w:ind w:firstLine="567"/>
        <w:jc w:val="both"/>
        <w:rPr>
          <w:rFonts w:ascii="Times New Roman" w:eastAsia="Times New Roman" w:hAnsi="Times New Roman" w:cs="Times New Roman"/>
          <w:color w:val="000000"/>
          <w:sz w:val="20"/>
          <w:szCs w:val="20"/>
          <w:lang w:eastAsia="tr-TR"/>
        </w:rPr>
      </w:pPr>
      <w:r w:rsidRPr="00E556E0">
        <w:rPr>
          <w:rFonts w:ascii="Times New Roman" w:eastAsia="Times New Roman" w:hAnsi="Times New Roman" w:cs="Times New Roman"/>
          <w:color w:val="000000"/>
          <w:sz w:val="18"/>
          <w:szCs w:val="18"/>
          <w:lang w:eastAsia="tr-TR"/>
        </w:rPr>
        <w:t>Taliplilere ilanen duyurulur.</w:t>
      </w:r>
    </w:p>
    <w:p w:rsidR="006F3340" w:rsidRPr="00E556E0" w:rsidRDefault="00C749CF" w:rsidP="00E556E0"/>
    <w:sectPr w:rsidR="006F3340" w:rsidRPr="00E556E0" w:rsidSect="00836F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33496"/>
    <w:rsid w:val="00133496"/>
    <w:rsid w:val="0017013C"/>
    <w:rsid w:val="003B19DA"/>
    <w:rsid w:val="00836F2D"/>
    <w:rsid w:val="00B807CC"/>
    <w:rsid w:val="00C61F95"/>
    <w:rsid w:val="00C749CF"/>
    <w:rsid w:val="00E556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2D"/>
  </w:style>
  <w:style w:type="paragraph" w:styleId="Balk3">
    <w:name w:val="heading 3"/>
    <w:basedOn w:val="Normal"/>
    <w:link w:val="Balk3Char"/>
    <w:uiPriority w:val="9"/>
    <w:qFormat/>
    <w:rsid w:val="0013349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33496"/>
  </w:style>
  <w:style w:type="character" w:customStyle="1" w:styleId="spelle">
    <w:name w:val="spelle"/>
    <w:basedOn w:val="VarsaylanParagrafYazTipi"/>
    <w:rsid w:val="00133496"/>
  </w:style>
  <w:style w:type="character" w:customStyle="1" w:styleId="Balk3Char">
    <w:name w:val="Başlık 3 Char"/>
    <w:basedOn w:val="VarsaylanParagrafYazTipi"/>
    <w:link w:val="Balk3"/>
    <w:uiPriority w:val="9"/>
    <w:rsid w:val="0013349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334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33496"/>
    <w:rPr>
      <w:color w:val="0000FF"/>
      <w:u w:val="single"/>
    </w:rPr>
  </w:style>
  <w:style w:type="character" w:styleId="Gl">
    <w:name w:val="Strong"/>
    <w:basedOn w:val="VarsaylanParagrafYazTipi"/>
    <w:uiPriority w:val="22"/>
    <w:qFormat/>
    <w:rsid w:val="00133496"/>
    <w:rPr>
      <w:b/>
      <w:bCs/>
    </w:rPr>
  </w:style>
</w:styles>
</file>

<file path=word/webSettings.xml><?xml version="1.0" encoding="utf-8"?>
<w:webSettings xmlns:r="http://schemas.openxmlformats.org/officeDocument/2006/relationships" xmlns:w="http://schemas.openxmlformats.org/wordprocessingml/2006/main">
  <w:divs>
    <w:div w:id="14696509">
      <w:bodyDiv w:val="1"/>
      <w:marLeft w:val="0"/>
      <w:marRight w:val="0"/>
      <w:marTop w:val="0"/>
      <w:marBottom w:val="0"/>
      <w:divBdr>
        <w:top w:val="none" w:sz="0" w:space="0" w:color="auto"/>
        <w:left w:val="none" w:sz="0" w:space="0" w:color="auto"/>
        <w:bottom w:val="none" w:sz="0" w:space="0" w:color="auto"/>
        <w:right w:val="none" w:sz="0" w:space="0" w:color="auto"/>
      </w:divBdr>
    </w:div>
    <w:div w:id="100951435">
      <w:bodyDiv w:val="1"/>
      <w:marLeft w:val="0"/>
      <w:marRight w:val="0"/>
      <w:marTop w:val="0"/>
      <w:marBottom w:val="0"/>
      <w:divBdr>
        <w:top w:val="none" w:sz="0" w:space="0" w:color="auto"/>
        <w:left w:val="none" w:sz="0" w:space="0" w:color="auto"/>
        <w:bottom w:val="none" w:sz="0" w:space="0" w:color="auto"/>
        <w:right w:val="none" w:sz="0" w:space="0" w:color="auto"/>
      </w:divBdr>
    </w:div>
    <w:div w:id="251014015">
      <w:bodyDiv w:val="1"/>
      <w:marLeft w:val="0"/>
      <w:marRight w:val="0"/>
      <w:marTop w:val="0"/>
      <w:marBottom w:val="0"/>
      <w:divBdr>
        <w:top w:val="none" w:sz="0" w:space="0" w:color="auto"/>
        <w:left w:val="none" w:sz="0" w:space="0" w:color="auto"/>
        <w:bottom w:val="none" w:sz="0" w:space="0" w:color="auto"/>
        <w:right w:val="none" w:sz="0" w:space="0" w:color="auto"/>
      </w:divBdr>
    </w:div>
    <w:div w:id="385682197">
      <w:bodyDiv w:val="1"/>
      <w:marLeft w:val="0"/>
      <w:marRight w:val="0"/>
      <w:marTop w:val="0"/>
      <w:marBottom w:val="0"/>
      <w:divBdr>
        <w:top w:val="none" w:sz="0" w:space="0" w:color="auto"/>
        <w:left w:val="none" w:sz="0" w:space="0" w:color="auto"/>
        <w:bottom w:val="none" w:sz="0" w:space="0" w:color="auto"/>
        <w:right w:val="none" w:sz="0" w:space="0" w:color="auto"/>
      </w:divBdr>
    </w:div>
    <w:div w:id="14638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727</Words>
  <Characters>4147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2017-12-09T07:06:00Z</dcterms:created>
  <dcterms:modified xsi:type="dcterms:W3CDTF">2017-12-09T07:06:00Z</dcterms:modified>
</cp:coreProperties>
</file>