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8C" w:rsidRPr="001A5C8C" w:rsidRDefault="001A5C8C" w:rsidP="001A5C8C">
      <w:pPr>
        <w:spacing w:after="0" w:line="240" w:lineRule="atLeast"/>
        <w:jc w:val="center"/>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TAŞINMAZ SATILACAKTIR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b/>
          <w:bCs/>
          <w:color w:val="0000FF"/>
          <w:sz w:val="18"/>
          <w:szCs w:val="18"/>
          <w:lang w:eastAsia="tr-TR"/>
        </w:rPr>
        <w:t>Germencik Belediye Başkanlığından:</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Mülkiyeti Germencik Belediye Başkanlığı’na ait, aşağıda bilgileri bulunan 1 (bir) adet taşınmaz, ihale şartnamesindeki hükümlere uygun olarak 2886 sayılı Devlet İhale Kanununun 36’ncı maddesi hükümleri uyarınca Kapalı Teklif Usulü ile </w:t>
      </w:r>
      <w:r w:rsidRPr="001A5C8C">
        <w:rPr>
          <w:rFonts w:ascii="Times New Roman" w:eastAsia="Times New Roman" w:hAnsi="Times New Roman" w:cs="Times New Roman"/>
          <w:color w:val="000000"/>
          <w:sz w:val="18"/>
          <w:lang w:eastAsia="tr-TR"/>
        </w:rPr>
        <w:t>10/01/2018</w:t>
      </w:r>
      <w:r w:rsidRPr="001A5C8C">
        <w:rPr>
          <w:rFonts w:ascii="Times New Roman" w:eastAsia="Times New Roman" w:hAnsi="Times New Roman" w:cs="Times New Roman"/>
          <w:color w:val="000000"/>
          <w:sz w:val="18"/>
          <w:szCs w:val="18"/>
          <w:lang w:eastAsia="tr-TR"/>
        </w:rPr>
        <w:t> tarihinde saat 14:42’de Germencik Belediye Başkanlığı Konferans Salonunda toplanacak Belediye Encümeni huzurunda satılacaktır.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Taşınmazın ihalesine teklif verecekler; ihale zarflarını, ilanda ve şartnamede belirtilen belgeler ile birlikte satış şartnamesinde belirtilen maddelere uygun olacak şekilde hazırlayarak, Germencik Belediye Başkanlığı Emlak ve </w:t>
      </w:r>
      <w:proofErr w:type="gramStart"/>
      <w:r w:rsidRPr="001A5C8C">
        <w:rPr>
          <w:rFonts w:ascii="Times New Roman" w:eastAsia="Times New Roman" w:hAnsi="Times New Roman" w:cs="Times New Roman"/>
          <w:color w:val="000000"/>
          <w:sz w:val="18"/>
          <w:szCs w:val="18"/>
          <w:lang w:eastAsia="tr-TR"/>
        </w:rPr>
        <w:t>İstimlak</w:t>
      </w:r>
      <w:proofErr w:type="gramEnd"/>
      <w:r w:rsidRPr="001A5C8C">
        <w:rPr>
          <w:rFonts w:ascii="Times New Roman" w:eastAsia="Times New Roman" w:hAnsi="Times New Roman" w:cs="Times New Roman"/>
          <w:color w:val="000000"/>
          <w:sz w:val="18"/>
          <w:szCs w:val="18"/>
          <w:lang w:eastAsia="tr-TR"/>
        </w:rPr>
        <w:t xml:space="preserve"> Müdürlüğüne </w:t>
      </w:r>
      <w:r w:rsidRPr="001A5C8C">
        <w:rPr>
          <w:rFonts w:ascii="Times New Roman" w:eastAsia="Times New Roman" w:hAnsi="Times New Roman" w:cs="Times New Roman"/>
          <w:color w:val="000000"/>
          <w:sz w:val="18"/>
          <w:lang w:eastAsia="tr-TR"/>
        </w:rPr>
        <w:t>10/01/2018</w:t>
      </w:r>
      <w:r w:rsidRPr="001A5C8C">
        <w:rPr>
          <w:rFonts w:ascii="Times New Roman" w:eastAsia="Times New Roman" w:hAnsi="Times New Roman" w:cs="Times New Roman"/>
          <w:color w:val="000000"/>
          <w:sz w:val="18"/>
          <w:szCs w:val="18"/>
          <w:lang w:eastAsia="tr-TR"/>
        </w:rPr>
        <w:t xml:space="preserve"> günü saat:14:00’e kadar, sıra numaralı alındı belgesi karşılığında teslim edeceklerdir. Teklifler iadeli taahhütlü olarak da gönderilebilir. Bu takdirde dış zarfın üzerine Komisyon Başkanlığının adresi (Germencik Belediye Başkanlığı Emlak ve </w:t>
      </w:r>
      <w:proofErr w:type="gramStart"/>
      <w:r w:rsidRPr="001A5C8C">
        <w:rPr>
          <w:rFonts w:ascii="Times New Roman" w:eastAsia="Times New Roman" w:hAnsi="Times New Roman" w:cs="Times New Roman"/>
          <w:color w:val="000000"/>
          <w:sz w:val="18"/>
          <w:szCs w:val="18"/>
          <w:lang w:eastAsia="tr-TR"/>
        </w:rPr>
        <w:t>İstimlak</w:t>
      </w:r>
      <w:proofErr w:type="gramEnd"/>
      <w:r w:rsidRPr="001A5C8C">
        <w:rPr>
          <w:rFonts w:ascii="Times New Roman" w:eastAsia="Times New Roman" w:hAnsi="Times New Roman" w:cs="Times New Roman"/>
          <w:color w:val="000000"/>
          <w:sz w:val="18"/>
          <w:szCs w:val="18"/>
          <w:lang w:eastAsia="tr-TR"/>
        </w:rPr>
        <w:t xml:space="preserve"> Müdürlüğü, Yedi Eylül Mahallesi Köprülü Mehmet Paşa Sokak No: 16 Germencik/AYDIN) ile hangi ihaleye ait olduğu, isteklinin; adı soyadı veya ticaret unvanı ile açık adresi yazılır. Posta ile gönderilecek tekliflerin ilanda belirtilen saate kadar Komisyon Başkanlığına ulaşmış olması şarttır. </w:t>
      </w:r>
      <w:r w:rsidRPr="001A5C8C">
        <w:rPr>
          <w:rFonts w:ascii="Times New Roman" w:eastAsia="Times New Roman" w:hAnsi="Times New Roman" w:cs="Times New Roman"/>
          <w:color w:val="000000"/>
          <w:sz w:val="18"/>
          <w:lang w:eastAsia="tr-TR"/>
        </w:rPr>
        <w:t>Posta’da</w:t>
      </w:r>
      <w:r w:rsidRPr="001A5C8C">
        <w:rPr>
          <w:rFonts w:ascii="Times New Roman" w:eastAsia="Times New Roman" w:hAnsi="Times New Roman" w:cs="Times New Roman"/>
          <w:color w:val="000000"/>
          <w:sz w:val="18"/>
          <w:szCs w:val="18"/>
          <w:lang w:eastAsia="tr-TR"/>
        </w:rPr>
        <w:t> olacak gecikmeler kabul edilmez. Komisyon Başkanlığına verilen teklifler herhangi bir sebeple geri alınamaz. Saat ayarına Posta, Telgraf, Telefon (PTT) veya Türkiye Radyo ve Televizyon (TRT) İdarelerinin saat ayarı esas alınır.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İhaleye ilişkin ayrıntılar aşağıda yer almaktadır.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1 - İdarenin</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1A5C8C">
        <w:rPr>
          <w:rFonts w:ascii="Times New Roman" w:eastAsia="Times New Roman" w:hAnsi="Times New Roman" w:cs="Times New Roman"/>
          <w:color w:val="000000"/>
          <w:sz w:val="18"/>
          <w:szCs w:val="18"/>
          <w:lang w:eastAsia="tr-TR"/>
        </w:rPr>
        <w:t>Adı                                                      :  Germencik</w:t>
      </w:r>
      <w:proofErr w:type="gramEnd"/>
      <w:r w:rsidRPr="001A5C8C">
        <w:rPr>
          <w:rFonts w:ascii="Times New Roman" w:eastAsia="Times New Roman" w:hAnsi="Times New Roman" w:cs="Times New Roman"/>
          <w:color w:val="000000"/>
          <w:sz w:val="18"/>
          <w:szCs w:val="18"/>
          <w:lang w:eastAsia="tr-TR"/>
        </w:rPr>
        <w:t xml:space="preserve"> Belediye Başkanlığı</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1A5C8C">
        <w:rPr>
          <w:rFonts w:ascii="Times New Roman" w:eastAsia="Times New Roman" w:hAnsi="Times New Roman" w:cs="Times New Roman"/>
          <w:color w:val="000000"/>
          <w:sz w:val="18"/>
          <w:szCs w:val="18"/>
          <w:lang w:eastAsia="tr-TR"/>
        </w:rPr>
        <w:t>Adresi                                                 :  Yedi</w:t>
      </w:r>
      <w:proofErr w:type="gramEnd"/>
      <w:r w:rsidRPr="001A5C8C">
        <w:rPr>
          <w:rFonts w:ascii="Times New Roman" w:eastAsia="Times New Roman" w:hAnsi="Times New Roman" w:cs="Times New Roman"/>
          <w:color w:val="000000"/>
          <w:sz w:val="18"/>
          <w:szCs w:val="18"/>
          <w:lang w:eastAsia="tr-TR"/>
        </w:rPr>
        <w:t xml:space="preserve"> Eylül Mah. Köprülü Mehmet Paşa Sok. No: </w:t>
      </w:r>
      <w:r w:rsidRPr="001A5C8C">
        <w:rPr>
          <w:rFonts w:ascii="Times New Roman" w:eastAsia="Times New Roman" w:hAnsi="Times New Roman" w:cs="Times New Roman"/>
          <w:color w:val="000000"/>
          <w:sz w:val="18"/>
          <w:lang w:eastAsia="tr-TR"/>
        </w:rPr>
        <w:t>16    Germencik</w:t>
      </w:r>
      <w:r w:rsidRPr="001A5C8C">
        <w:rPr>
          <w:rFonts w:ascii="Times New Roman" w:eastAsia="Times New Roman" w:hAnsi="Times New Roman" w:cs="Times New Roman"/>
          <w:color w:val="000000"/>
          <w:sz w:val="18"/>
          <w:szCs w:val="18"/>
          <w:lang w:eastAsia="tr-TR"/>
        </w:rPr>
        <w:t>/AYDIN</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1A5C8C">
        <w:rPr>
          <w:rFonts w:ascii="Times New Roman" w:eastAsia="Times New Roman" w:hAnsi="Times New Roman" w:cs="Times New Roman"/>
          <w:color w:val="000000"/>
          <w:sz w:val="18"/>
          <w:szCs w:val="18"/>
          <w:lang w:eastAsia="tr-TR"/>
        </w:rPr>
        <w:t>Telefonu                                              :  0</w:t>
      </w:r>
      <w:proofErr w:type="gramEnd"/>
      <w:r w:rsidRPr="001A5C8C">
        <w:rPr>
          <w:rFonts w:ascii="Times New Roman" w:eastAsia="Times New Roman" w:hAnsi="Times New Roman" w:cs="Times New Roman"/>
          <w:color w:val="000000"/>
          <w:sz w:val="18"/>
          <w:szCs w:val="18"/>
          <w:lang w:eastAsia="tr-TR"/>
        </w:rPr>
        <w:t xml:space="preserve"> 256 563 01 20</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Faks </w:t>
      </w:r>
      <w:proofErr w:type="gramStart"/>
      <w:r w:rsidRPr="001A5C8C">
        <w:rPr>
          <w:rFonts w:ascii="Times New Roman" w:eastAsia="Times New Roman" w:hAnsi="Times New Roman" w:cs="Times New Roman"/>
          <w:color w:val="000000"/>
          <w:sz w:val="18"/>
          <w:szCs w:val="18"/>
          <w:lang w:eastAsia="tr-TR"/>
        </w:rPr>
        <w:t>Numarası                                    :  0</w:t>
      </w:r>
      <w:proofErr w:type="gramEnd"/>
      <w:r w:rsidRPr="001A5C8C">
        <w:rPr>
          <w:rFonts w:ascii="Times New Roman" w:eastAsia="Times New Roman" w:hAnsi="Times New Roman" w:cs="Times New Roman"/>
          <w:color w:val="000000"/>
          <w:sz w:val="18"/>
          <w:szCs w:val="18"/>
          <w:lang w:eastAsia="tr-TR"/>
        </w:rPr>
        <w:t xml:space="preserve"> 256 563 14 72</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Elektronik Posta </w:t>
      </w:r>
      <w:proofErr w:type="gramStart"/>
      <w:r w:rsidRPr="001A5C8C">
        <w:rPr>
          <w:rFonts w:ascii="Times New Roman" w:eastAsia="Times New Roman" w:hAnsi="Times New Roman" w:cs="Times New Roman"/>
          <w:color w:val="000000"/>
          <w:sz w:val="18"/>
          <w:szCs w:val="18"/>
          <w:lang w:eastAsia="tr-TR"/>
        </w:rPr>
        <w:t>Adresi                      :  germencikbelediyesi</w:t>
      </w:r>
      <w:proofErr w:type="gramEnd"/>
      <w:r w:rsidRPr="001A5C8C">
        <w:rPr>
          <w:rFonts w:ascii="Times New Roman" w:eastAsia="Times New Roman" w:hAnsi="Times New Roman" w:cs="Times New Roman"/>
          <w:color w:val="000000"/>
          <w:sz w:val="18"/>
          <w:szCs w:val="18"/>
          <w:lang w:eastAsia="tr-TR"/>
        </w:rPr>
        <w:t>@hotmail.com</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2 - İhalenin</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Yapılacağı </w:t>
      </w:r>
      <w:proofErr w:type="gramStart"/>
      <w:r w:rsidRPr="001A5C8C">
        <w:rPr>
          <w:rFonts w:ascii="Times New Roman" w:eastAsia="Times New Roman" w:hAnsi="Times New Roman" w:cs="Times New Roman"/>
          <w:color w:val="000000"/>
          <w:sz w:val="18"/>
          <w:szCs w:val="18"/>
          <w:lang w:eastAsia="tr-TR"/>
        </w:rPr>
        <w:t>Yer                                    :  Germencik</w:t>
      </w:r>
      <w:proofErr w:type="gramEnd"/>
      <w:r w:rsidRPr="001A5C8C">
        <w:rPr>
          <w:rFonts w:ascii="Times New Roman" w:eastAsia="Times New Roman" w:hAnsi="Times New Roman" w:cs="Times New Roman"/>
          <w:color w:val="000000"/>
          <w:sz w:val="18"/>
          <w:szCs w:val="18"/>
          <w:lang w:eastAsia="tr-TR"/>
        </w:rPr>
        <w:t xml:space="preserve"> Belediye Başkanlığı Konferans Salonu Yedi Eylül Mah. Köprülü Mehmet Paşa Sok. No: 16 Germencik/AYDIN</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Tarihi ve </w:t>
      </w:r>
      <w:proofErr w:type="gramStart"/>
      <w:r w:rsidRPr="001A5C8C">
        <w:rPr>
          <w:rFonts w:ascii="Times New Roman" w:eastAsia="Times New Roman" w:hAnsi="Times New Roman" w:cs="Times New Roman"/>
          <w:color w:val="000000"/>
          <w:sz w:val="18"/>
          <w:szCs w:val="18"/>
          <w:lang w:eastAsia="tr-TR"/>
        </w:rPr>
        <w:t>Saati                                     :  </w:t>
      </w:r>
      <w:r w:rsidRPr="001A5C8C">
        <w:rPr>
          <w:rFonts w:ascii="Times New Roman" w:eastAsia="Times New Roman" w:hAnsi="Times New Roman" w:cs="Times New Roman"/>
          <w:color w:val="000000"/>
          <w:sz w:val="18"/>
          <w:lang w:eastAsia="tr-TR"/>
        </w:rPr>
        <w:t>10</w:t>
      </w:r>
      <w:proofErr w:type="gramEnd"/>
      <w:r w:rsidRPr="001A5C8C">
        <w:rPr>
          <w:rFonts w:ascii="Times New Roman" w:eastAsia="Times New Roman" w:hAnsi="Times New Roman" w:cs="Times New Roman"/>
          <w:color w:val="000000"/>
          <w:sz w:val="18"/>
          <w:lang w:eastAsia="tr-TR"/>
        </w:rPr>
        <w:t>/01/2018</w:t>
      </w:r>
      <w:r w:rsidRPr="001A5C8C">
        <w:rPr>
          <w:rFonts w:ascii="Times New Roman" w:eastAsia="Times New Roman" w:hAnsi="Times New Roman" w:cs="Times New Roman"/>
          <w:color w:val="000000"/>
          <w:sz w:val="18"/>
          <w:szCs w:val="18"/>
          <w:lang w:eastAsia="tr-TR"/>
        </w:rPr>
        <w:t> - 14:42</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1A5C8C">
        <w:rPr>
          <w:rFonts w:ascii="Times New Roman" w:eastAsia="Times New Roman" w:hAnsi="Times New Roman" w:cs="Times New Roman"/>
          <w:color w:val="000000"/>
          <w:sz w:val="18"/>
          <w:szCs w:val="18"/>
          <w:lang w:eastAsia="tr-TR"/>
        </w:rPr>
        <w:t>Usulü                                                  :  2886</w:t>
      </w:r>
      <w:proofErr w:type="gramEnd"/>
      <w:r w:rsidRPr="001A5C8C">
        <w:rPr>
          <w:rFonts w:ascii="Times New Roman" w:eastAsia="Times New Roman" w:hAnsi="Times New Roman" w:cs="Times New Roman"/>
          <w:color w:val="000000"/>
          <w:sz w:val="18"/>
          <w:szCs w:val="18"/>
          <w:lang w:eastAsia="tr-TR"/>
        </w:rPr>
        <w:t xml:space="preserve"> sayılı Devlet İhale Kanununun 36’ncı maddesi hükmüne göre Kapalı Teklif Usulü</w:t>
      </w:r>
    </w:p>
    <w:p w:rsidR="001A5C8C" w:rsidRPr="001A5C8C" w:rsidRDefault="001A5C8C" w:rsidP="001A5C8C">
      <w:pPr>
        <w:spacing w:after="0" w:line="240" w:lineRule="atLeast"/>
        <w:ind w:left="3402" w:hanging="2835"/>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xml:space="preserve">İhale Dokümanının </w:t>
      </w:r>
      <w:proofErr w:type="gramStart"/>
      <w:r w:rsidRPr="001A5C8C">
        <w:rPr>
          <w:rFonts w:ascii="Times New Roman" w:eastAsia="Times New Roman" w:hAnsi="Times New Roman" w:cs="Times New Roman"/>
          <w:color w:val="000000"/>
          <w:sz w:val="18"/>
          <w:szCs w:val="18"/>
          <w:lang w:eastAsia="tr-TR"/>
        </w:rPr>
        <w:t>Temini                 :  İhale</w:t>
      </w:r>
      <w:proofErr w:type="gramEnd"/>
      <w:r w:rsidRPr="001A5C8C">
        <w:rPr>
          <w:rFonts w:ascii="Times New Roman" w:eastAsia="Times New Roman" w:hAnsi="Times New Roman" w:cs="Times New Roman"/>
          <w:color w:val="000000"/>
          <w:sz w:val="18"/>
          <w:szCs w:val="18"/>
          <w:lang w:eastAsia="tr-TR"/>
        </w:rPr>
        <w:t xml:space="preserve"> dokümanı (şartname ve ekleri) Yedi Eylül Mah. Köprülü Mehmet Paşa Sok. No: 16 Germencik/AYDIN adresinde bulunan Germencik Belediye Başkanlığı Hizmet Binası Emlak ve İstimlak Müdürlüğünde ücretsiz olarak görülebilir yâda 50,00 TL (Elli Türk Lirası) ücret karşılığı aynı yerden satın alınabilir. İhaleye katılacak olanların ihale dokümanı satın almaları zorunludur.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3 - İhaleye Katılabilme Şartları ve İsteklilerde Aranılan Belgeler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a) Gerçek Kişilerden;</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Teklif Mektubu</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Nüfus Cüzdanı Fotokopisi ve ikametgâh belgeleri (Başkası adına vekil olarak katılanların Noterden onaylı vekâletname örneği)</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Belediyeye borcu olmadığına dair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Geçici teminata ilişkin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Cayma bedeline ilişkin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İhale şartnamesinin satın alındığına dair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Ortak girişim olması halinde Ortak Girişim Beyannamesi</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b) Tüzel Kişilerden;</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Teklif Mektubu</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İstekli tüzel kişi adına ihaleye katılmaya ve teklif vermeye yetkili olduğunu açıkça gösteren Noterce düzenlenmiş vekâletname veya yetki belgesi</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İmza sirküleri</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Tebligat için adres beyanı</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Belediyeye borcu olmadığına dair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Geçici teminata ilişkin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Cayma bedeline ilişkin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İhale şartnamesinin satın alındığına dair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Ortak girişim olması halinde Ortak Girişim Beyannamesi</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Ticaret sicil gazetesi ve ilk ilan veya ihale tarihinin içinde bulunduğu yılda alınmış odaya kayıtlı olduğunu gösterir belge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c) Ortak Girişim Olması halinde;</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lastRenderedPageBreak/>
        <w:t xml:space="preserve">Ortak girişimi oluşturan gerçek veya tüzel kişilerin her birinin (a) veya (b) maddelerindeki esaslara göre temin edecekleri belgeleri Emlak ve </w:t>
      </w:r>
      <w:proofErr w:type="gramStart"/>
      <w:r w:rsidRPr="001A5C8C">
        <w:rPr>
          <w:rFonts w:ascii="Times New Roman" w:eastAsia="Times New Roman" w:hAnsi="Times New Roman" w:cs="Times New Roman"/>
          <w:color w:val="000000"/>
          <w:sz w:val="18"/>
          <w:szCs w:val="18"/>
          <w:lang w:eastAsia="tr-TR"/>
        </w:rPr>
        <w:t>İstimlak</w:t>
      </w:r>
      <w:proofErr w:type="gramEnd"/>
      <w:r w:rsidRPr="001A5C8C">
        <w:rPr>
          <w:rFonts w:ascii="Times New Roman" w:eastAsia="Times New Roman" w:hAnsi="Times New Roman" w:cs="Times New Roman"/>
          <w:color w:val="000000"/>
          <w:sz w:val="18"/>
          <w:szCs w:val="18"/>
          <w:lang w:eastAsia="tr-TR"/>
        </w:rPr>
        <w:t xml:space="preserve"> Müdürlüğüne vereceklerdir.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Tüm bu belgeler, eksiksiz ve asıl olarak hazırlanarak, 2886 sayılı Devlet İhale Kanununun 37’nci maddesi hükümlerine göre hazırlanarak </w:t>
      </w:r>
      <w:r w:rsidRPr="001A5C8C">
        <w:rPr>
          <w:rFonts w:ascii="Times New Roman" w:eastAsia="Times New Roman" w:hAnsi="Times New Roman" w:cs="Times New Roman"/>
          <w:color w:val="000000"/>
          <w:sz w:val="18"/>
          <w:lang w:eastAsia="tr-TR"/>
        </w:rPr>
        <w:t>10/01/2018</w:t>
      </w:r>
      <w:r w:rsidRPr="001A5C8C">
        <w:rPr>
          <w:rFonts w:ascii="Times New Roman" w:eastAsia="Times New Roman" w:hAnsi="Times New Roman" w:cs="Times New Roman"/>
          <w:color w:val="000000"/>
          <w:sz w:val="18"/>
          <w:szCs w:val="18"/>
          <w:lang w:eastAsia="tr-TR"/>
        </w:rPr>
        <w:t xml:space="preserve"> günü saat:14:00’e kadar alındı belgesi karşılığında Germencik Belediye Başkanlığı Emlak ve </w:t>
      </w:r>
      <w:proofErr w:type="gramStart"/>
      <w:r w:rsidRPr="001A5C8C">
        <w:rPr>
          <w:rFonts w:ascii="Times New Roman" w:eastAsia="Times New Roman" w:hAnsi="Times New Roman" w:cs="Times New Roman"/>
          <w:color w:val="000000"/>
          <w:sz w:val="18"/>
          <w:szCs w:val="18"/>
          <w:lang w:eastAsia="tr-TR"/>
        </w:rPr>
        <w:t>İstimlak</w:t>
      </w:r>
      <w:proofErr w:type="gramEnd"/>
      <w:r w:rsidRPr="001A5C8C">
        <w:rPr>
          <w:rFonts w:ascii="Times New Roman" w:eastAsia="Times New Roman" w:hAnsi="Times New Roman" w:cs="Times New Roman"/>
          <w:color w:val="000000"/>
          <w:sz w:val="18"/>
          <w:szCs w:val="18"/>
          <w:lang w:eastAsia="tr-TR"/>
        </w:rPr>
        <w:t xml:space="preserve"> Müdürlüğü, Yedi Eylül Mahallesi Köprülü Mehmet Paşa Sokak No: 16 Germencik/AYDIN adresine teslim edeceklerdir. İstekliler ihalenin yapılacak olduğu Germencik Belediye Başkanlığı Konferans Salonunda hazır bulunulacaktır. İhaleye teklif verip de ihaleye katılmayanların sundukları yazılı teklifler son teklif olarak kabul edilecektir.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Aşağıdaki muhammen bedellerden KDV ALINMAYACAKTIR. 2886 sayılı Devlet İhale Kanunu’nun 29’uncu maddesine göre, İhale komisyonu gerekçesini belirtmek suretiyle ihaleyi yapıp yapmamakta ve uygun bedeli tespitte serbesttir. İdare, ihale gününe kadar, ilan edilen taşınmazın ihalesinden vazgeçme hak ve yetkisine sahiptir. Postada meydana gelen gecikmeler ve telgraf ile yapılan başvurular kabul edilmeyecektir.</w:t>
      </w:r>
    </w:p>
    <w:p w:rsidR="001A5C8C" w:rsidRPr="001A5C8C" w:rsidRDefault="001A5C8C" w:rsidP="001A5C8C">
      <w:pPr>
        <w:spacing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 </w:t>
      </w:r>
    </w:p>
    <w:tbl>
      <w:tblPr>
        <w:tblW w:w="11251" w:type="dxa"/>
        <w:tblInd w:w="-1082" w:type="dxa"/>
        <w:tblCellMar>
          <w:left w:w="0" w:type="dxa"/>
          <w:right w:w="0" w:type="dxa"/>
        </w:tblCellMar>
        <w:tblLook w:val="04A0"/>
      </w:tblPr>
      <w:tblGrid>
        <w:gridCol w:w="584"/>
        <w:gridCol w:w="1330"/>
        <w:gridCol w:w="660"/>
        <w:gridCol w:w="594"/>
        <w:gridCol w:w="734"/>
        <w:gridCol w:w="740"/>
        <w:gridCol w:w="1158"/>
        <w:gridCol w:w="1470"/>
        <w:gridCol w:w="1247"/>
        <w:gridCol w:w="1202"/>
        <w:gridCol w:w="1532"/>
      </w:tblGrid>
      <w:tr w:rsidR="001A5C8C" w:rsidRPr="001A5C8C" w:rsidTr="001A5C8C">
        <w:trPr>
          <w:trHeight w:val="3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Sıra Nu.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Mevkii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Ada Nu.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Parsel Nu.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Nitelik</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Yüzölçümü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Muhammen 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Cayma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İhale Tarih ve Saati</w:t>
            </w:r>
          </w:p>
        </w:tc>
      </w:tr>
      <w:tr w:rsidR="001A5C8C" w:rsidRPr="001A5C8C" w:rsidTr="001A5C8C">
        <w:trPr>
          <w:trHeight w:val="31"/>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KARAAĞAÇLI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153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TARLA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210.191,01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sz w:val="18"/>
                <w:szCs w:val="18"/>
                <w:lang w:eastAsia="tr-TR"/>
              </w:rPr>
              <w:t>3.200.000,00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96.000,00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96.000,00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A5C8C" w:rsidRPr="001A5C8C" w:rsidRDefault="001A5C8C" w:rsidP="001A5C8C">
            <w:pPr>
              <w:spacing w:after="0" w:line="20" w:lineRule="atLeast"/>
              <w:jc w:val="center"/>
              <w:rPr>
                <w:rFonts w:ascii="Times New Roman" w:eastAsia="Times New Roman" w:hAnsi="Times New Roman" w:cs="Times New Roman"/>
                <w:sz w:val="20"/>
                <w:szCs w:val="20"/>
                <w:lang w:eastAsia="tr-TR"/>
              </w:rPr>
            </w:pPr>
            <w:r w:rsidRPr="001A5C8C">
              <w:rPr>
                <w:rFonts w:ascii="Times New Roman" w:eastAsia="Times New Roman" w:hAnsi="Times New Roman" w:cs="Times New Roman"/>
                <w:color w:val="000000"/>
                <w:sz w:val="18"/>
                <w:szCs w:val="18"/>
                <w:lang w:eastAsia="tr-TR"/>
              </w:rPr>
              <w:t>10.01.2018 - </w:t>
            </w:r>
            <w:r w:rsidRPr="001A5C8C">
              <w:rPr>
                <w:rFonts w:ascii="Times New Roman" w:eastAsia="Times New Roman" w:hAnsi="Times New Roman" w:cs="Times New Roman"/>
                <w:color w:val="000000"/>
                <w:sz w:val="18"/>
                <w:lang w:eastAsia="tr-TR"/>
              </w:rPr>
              <w:t>14:42</w:t>
            </w:r>
          </w:p>
        </w:tc>
      </w:tr>
    </w:tbl>
    <w:p w:rsidR="003B11A7" w:rsidRPr="00CD6D9B" w:rsidRDefault="001A5C8C" w:rsidP="00CD6D9B">
      <w:pPr>
        <w:spacing w:before="20" w:after="0" w:line="240" w:lineRule="atLeast"/>
        <w:ind w:firstLine="567"/>
        <w:jc w:val="both"/>
        <w:rPr>
          <w:rFonts w:ascii="Times New Roman" w:eastAsia="Times New Roman" w:hAnsi="Times New Roman" w:cs="Times New Roman"/>
          <w:color w:val="000000"/>
          <w:sz w:val="20"/>
          <w:szCs w:val="20"/>
          <w:lang w:eastAsia="tr-TR"/>
        </w:rPr>
      </w:pPr>
      <w:r w:rsidRPr="001A5C8C">
        <w:rPr>
          <w:rFonts w:ascii="Times New Roman" w:eastAsia="Times New Roman" w:hAnsi="Times New Roman" w:cs="Times New Roman"/>
          <w:color w:val="000000"/>
          <w:sz w:val="18"/>
          <w:szCs w:val="18"/>
          <w:lang w:eastAsia="tr-TR"/>
        </w:rPr>
        <w:t>İlan olunur.</w:t>
      </w:r>
    </w:p>
    <w:sectPr w:rsidR="003B11A7" w:rsidRPr="00CD6D9B" w:rsidSect="007B64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62383"/>
    <w:rsid w:val="0017013C"/>
    <w:rsid w:val="001A5C8C"/>
    <w:rsid w:val="003B11A7"/>
    <w:rsid w:val="00662383"/>
    <w:rsid w:val="007B6417"/>
    <w:rsid w:val="00C27051"/>
    <w:rsid w:val="00C32B20"/>
    <w:rsid w:val="00C61F95"/>
    <w:rsid w:val="00CD6D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17"/>
  </w:style>
  <w:style w:type="paragraph" w:styleId="Balk3">
    <w:name w:val="heading 3"/>
    <w:basedOn w:val="Normal"/>
    <w:link w:val="Balk3Char"/>
    <w:uiPriority w:val="9"/>
    <w:qFormat/>
    <w:rsid w:val="003B11A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62383"/>
    <w:rPr>
      <w:color w:val="0000FF"/>
      <w:u w:val="single"/>
    </w:rPr>
  </w:style>
  <w:style w:type="character" w:styleId="Gl">
    <w:name w:val="Strong"/>
    <w:basedOn w:val="VarsaylanParagrafYazTipi"/>
    <w:uiPriority w:val="22"/>
    <w:qFormat/>
    <w:rsid w:val="00662383"/>
    <w:rPr>
      <w:b/>
      <w:bCs/>
    </w:rPr>
  </w:style>
  <w:style w:type="character" w:customStyle="1" w:styleId="spelle">
    <w:name w:val="spelle"/>
    <w:basedOn w:val="VarsaylanParagrafYazTipi"/>
    <w:rsid w:val="00662383"/>
  </w:style>
  <w:style w:type="character" w:customStyle="1" w:styleId="grame">
    <w:name w:val="grame"/>
    <w:basedOn w:val="VarsaylanParagrafYazTipi"/>
    <w:rsid w:val="00662383"/>
  </w:style>
  <w:style w:type="character" w:customStyle="1" w:styleId="Balk3Char">
    <w:name w:val="Başlık 3 Char"/>
    <w:basedOn w:val="VarsaylanParagrafYazTipi"/>
    <w:link w:val="Balk3"/>
    <w:uiPriority w:val="9"/>
    <w:rsid w:val="003B11A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B11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3904559">
      <w:bodyDiv w:val="1"/>
      <w:marLeft w:val="0"/>
      <w:marRight w:val="0"/>
      <w:marTop w:val="0"/>
      <w:marBottom w:val="0"/>
      <w:divBdr>
        <w:top w:val="none" w:sz="0" w:space="0" w:color="auto"/>
        <w:left w:val="none" w:sz="0" w:space="0" w:color="auto"/>
        <w:bottom w:val="none" w:sz="0" w:space="0" w:color="auto"/>
        <w:right w:val="none" w:sz="0" w:space="0" w:color="auto"/>
      </w:divBdr>
    </w:div>
    <w:div w:id="392778155">
      <w:bodyDiv w:val="1"/>
      <w:marLeft w:val="0"/>
      <w:marRight w:val="0"/>
      <w:marTop w:val="0"/>
      <w:marBottom w:val="0"/>
      <w:divBdr>
        <w:top w:val="none" w:sz="0" w:space="0" w:color="auto"/>
        <w:left w:val="none" w:sz="0" w:space="0" w:color="auto"/>
        <w:bottom w:val="none" w:sz="0" w:space="0" w:color="auto"/>
        <w:right w:val="none" w:sz="0" w:space="0" w:color="auto"/>
      </w:divBdr>
    </w:div>
    <w:div w:id="7317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2017-12-30T07:36:00Z</dcterms:created>
  <dcterms:modified xsi:type="dcterms:W3CDTF">2017-12-30T07:36:00Z</dcterms:modified>
</cp:coreProperties>
</file>