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70" w:rsidRPr="00BA67F6" w:rsidRDefault="00BA67F6" w:rsidP="006D5870">
      <w:pPr>
        <w:spacing w:after="0" w:line="240" w:lineRule="atLeast"/>
        <w:jc w:val="center"/>
        <w:rPr>
          <w:rFonts w:ascii="Times New Roman" w:eastAsia="Times New Roman" w:hAnsi="Times New Roman" w:cs="Times New Roman"/>
          <w:color w:val="000000"/>
          <w:sz w:val="18"/>
          <w:szCs w:val="18"/>
          <w:lang w:eastAsia="tr-TR"/>
        </w:rPr>
      </w:pPr>
      <w:r w:rsidRPr="00BA67F6">
        <w:rPr>
          <w:rFonts w:ascii="Times New Roman" w:eastAsia="Times New Roman" w:hAnsi="Times New Roman" w:cs="Times New Roman"/>
          <w:color w:val="000000"/>
          <w:sz w:val="18"/>
          <w:szCs w:val="18"/>
          <w:lang w:eastAsia="tr-TR"/>
        </w:rPr>
        <w:t>TAŞINMAZ SATILACAKTIR</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b/>
          <w:bCs/>
          <w:color w:val="0000CC"/>
          <w:sz w:val="18"/>
          <w:szCs w:val="18"/>
          <w:lang w:eastAsia="tr-TR"/>
        </w:rPr>
        <w:t>Gemlik Belediye Başkanlığından:</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1 - Gemlik Belediyesine ait olan ve aşağıda nitelikleri belirtilen taşınmaz 2886 sayılı D.İ.K.'</w:t>
      </w:r>
      <w:proofErr w:type="spellStart"/>
      <w:r w:rsidRPr="00BA67F6">
        <w:rPr>
          <w:rFonts w:ascii="Times New Roman" w:eastAsia="Times New Roman" w:hAnsi="Times New Roman" w:cs="Times New Roman"/>
          <w:color w:val="000000"/>
          <w:sz w:val="18"/>
          <w:lang w:eastAsia="tr-TR"/>
        </w:rPr>
        <w:t>nun</w:t>
      </w:r>
      <w:proofErr w:type="spellEnd"/>
      <w:r w:rsidRPr="00BA67F6">
        <w:rPr>
          <w:rFonts w:ascii="Times New Roman" w:eastAsia="Times New Roman" w:hAnsi="Times New Roman" w:cs="Times New Roman"/>
          <w:color w:val="000000"/>
          <w:sz w:val="18"/>
          <w:szCs w:val="18"/>
          <w:lang w:eastAsia="tr-TR"/>
        </w:rPr>
        <w:t> 36. maddesi uyarınca Kapalı Teklif Usulü ile satışı yapılacaktır. İhale 05.12.2017 Salı günü saat </w:t>
      </w:r>
      <w:r w:rsidRPr="00BA67F6">
        <w:rPr>
          <w:rFonts w:ascii="Times New Roman" w:eastAsia="Times New Roman" w:hAnsi="Times New Roman" w:cs="Times New Roman"/>
          <w:color w:val="000000"/>
          <w:sz w:val="18"/>
          <w:lang w:eastAsia="tr-TR"/>
        </w:rPr>
        <w:t>09:00'da</w:t>
      </w:r>
      <w:r w:rsidRPr="00BA67F6">
        <w:rPr>
          <w:rFonts w:ascii="Times New Roman" w:eastAsia="Times New Roman" w:hAnsi="Times New Roman" w:cs="Times New Roman"/>
          <w:color w:val="000000"/>
          <w:sz w:val="18"/>
          <w:szCs w:val="18"/>
          <w:lang w:eastAsia="tr-TR"/>
        </w:rPr>
        <w:t> </w:t>
      </w:r>
      <w:proofErr w:type="spellStart"/>
      <w:r w:rsidRPr="00BA67F6">
        <w:rPr>
          <w:rFonts w:ascii="Times New Roman" w:eastAsia="Times New Roman" w:hAnsi="Times New Roman" w:cs="Times New Roman"/>
          <w:color w:val="000000"/>
          <w:sz w:val="18"/>
          <w:szCs w:val="18"/>
          <w:lang w:eastAsia="tr-TR"/>
        </w:rPr>
        <w:t>Hamidiye</w:t>
      </w:r>
      <w:proofErr w:type="spellEnd"/>
      <w:r w:rsidRPr="00BA67F6">
        <w:rPr>
          <w:rFonts w:ascii="Times New Roman" w:eastAsia="Times New Roman" w:hAnsi="Times New Roman" w:cs="Times New Roman"/>
          <w:color w:val="000000"/>
          <w:sz w:val="18"/>
          <w:szCs w:val="18"/>
          <w:lang w:eastAsia="tr-TR"/>
        </w:rPr>
        <w:t xml:space="preserve"> Mahallesi, Irmak Sokak, Sosyal Yaşam Merkezi Binası No: 138 Gemlik adresindeki Gemlik Belediye Başkanlığı binası Kent Konseyi Toplantı Salonunda Encümen tarafından yapılacaktır.</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697"/>
        <w:gridCol w:w="1494"/>
        <w:gridCol w:w="940"/>
        <w:gridCol w:w="973"/>
        <w:gridCol w:w="1620"/>
        <w:gridCol w:w="1191"/>
        <w:gridCol w:w="1187"/>
        <w:gridCol w:w="627"/>
      </w:tblGrid>
      <w:tr w:rsidR="00BA67F6" w:rsidRPr="00BA67F6" w:rsidTr="00BA67F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Niteliği/İmar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Saat</w:t>
            </w:r>
          </w:p>
        </w:tc>
      </w:tr>
      <w:tr w:rsidR="00BA67F6" w:rsidRPr="00BA67F6" w:rsidTr="00BA67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Hisar Mah./Gemlik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455/1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3149,96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Arsa/Otel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4.000.000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szCs w:val="18"/>
                <w:lang w:eastAsia="tr-TR"/>
              </w:rPr>
              <w:t>120.000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A67F6" w:rsidRPr="00BA67F6" w:rsidRDefault="00BA67F6" w:rsidP="00BA67F6">
            <w:pPr>
              <w:spacing w:after="0" w:line="240" w:lineRule="atLeast"/>
              <w:jc w:val="center"/>
              <w:rPr>
                <w:rFonts w:ascii="Times New Roman" w:eastAsia="Times New Roman" w:hAnsi="Times New Roman" w:cs="Times New Roman"/>
                <w:sz w:val="20"/>
                <w:szCs w:val="20"/>
                <w:lang w:eastAsia="tr-TR"/>
              </w:rPr>
            </w:pPr>
            <w:r w:rsidRPr="00BA67F6">
              <w:rPr>
                <w:rFonts w:ascii="Times New Roman" w:eastAsia="Times New Roman" w:hAnsi="Times New Roman" w:cs="Times New Roman"/>
                <w:sz w:val="18"/>
                <w:lang w:eastAsia="tr-TR"/>
              </w:rPr>
              <w:t>09:00</w:t>
            </w:r>
          </w:p>
        </w:tc>
      </w:tr>
    </w:tbl>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 </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2 - İhaleye katılacaklardan aşağıdaki belgeler istenecektir</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a) Teklif Mektubu (Şartname eklerinde örneği mevcut)</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 xml:space="preserve">b) Taşınmaz mal satış şartnamesi (Şartnamenin her sayfası ayrı </w:t>
      </w:r>
      <w:proofErr w:type="spellStart"/>
      <w:r w:rsidRPr="00BA67F6">
        <w:rPr>
          <w:rFonts w:ascii="Times New Roman" w:eastAsia="Times New Roman" w:hAnsi="Times New Roman" w:cs="Times New Roman"/>
          <w:color w:val="000000"/>
          <w:sz w:val="18"/>
          <w:szCs w:val="18"/>
          <w:lang w:eastAsia="tr-TR"/>
        </w:rPr>
        <w:t>ayrı</w:t>
      </w:r>
      <w:proofErr w:type="spellEnd"/>
      <w:r w:rsidRPr="00BA67F6">
        <w:rPr>
          <w:rFonts w:ascii="Times New Roman" w:eastAsia="Times New Roman" w:hAnsi="Times New Roman" w:cs="Times New Roman"/>
          <w:color w:val="000000"/>
          <w:sz w:val="18"/>
          <w:szCs w:val="18"/>
          <w:lang w:eastAsia="tr-TR"/>
        </w:rPr>
        <w:t xml:space="preserve"> ihaleye iştirak eden tarafından imzalanmak zorundadır.)</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c) Geçici teminat bedeli makbuzu veya Teminat Mektubu</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d) Gerçek kişiler için Nüfus cüzdanı sureti (Nüfus Müdürlüğünden)</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e) Gerçek kişiler için </w:t>
      </w:r>
      <w:proofErr w:type="gramStart"/>
      <w:r w:rsidRPr="00BA67F6">
        <w:rPr>
          <w:rFonts w:ascii="Times New Roman" w:eastAsia="Times New Roman" w:hAnsi="Times New Roman" w:cs="Times New Roman"/>
          <w:color w:val="000000"/>
          <w:sz w:val="18"/>
          <w:lang w:eastAsia="tr-TR"/>
        </w:rPr>
        <w:t>İkametgah</w:t>
      </w:r>
      <w:proofErr w:type="gramEnd"/>
      <w:r w:rsidRPr="00BA67F6">
        <w:rPr>
          <w:rFonts w:ascii="Times New Roman" w:eastAsia="Times New Roman" w:hAnsi="Times New Roman" w:cs="Times New Roman"/>
          <w:color w:val="000000"/>
          <w:sz w:val="18"/>
          <w:szCs w:val="18"/>
          <w:lang w:eastAsia="tr-TR"/>
        </w:rPr>
        <w:t> belgesi (Muhtarlık veya Nüfus Müdürlüğü)</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f) Tebligat için Türkiye'de adres göstermek</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 xml:space="preserve">g) İstekli adına </w:t>
      </w:r>
      <w:proofErr w:type="gramStart"/>
      <w:r w:rsidRPr="00BA67F6">
        <w:rPr>
          <w:rFonts w:ascii="Times New Roman" w:eastAsia="Times New Roman" w:hAnsi="Times New Roman" w:cs="Times New Roman"/>
          <w:color w:val="000000"/>
          <w:sz w:val="18"/>
          <w:szCs w:val="18"/>
          <w:lang w:eastAsia="tr-TR"/>
        </w:rPr>
        <w:t>vekaleten</w:t>
      </w:r>
      <w:proofErr w:type="gramEnd"/>
      <w:r w:rsidRPr="00BA67F6">
        <w:rPr>
          <w:rFonts w:ascii="Times New Roman" w:eastAsia="Times New Roman" w:hAnsi="Times New Roman" w:cs="Times New Roman"/>
          <w:color w:val="000000"/>
          <w:sz w:val="18"/>
          <w:szCs w:val="18"/>
          <w:lang w:eastAsia="tr-TR"/>
        </w:rPr>
        <w:t xml:space="preserve"> iştirak ediliyorsa, isteklinin adına teklif vermeye yetkili olduğuna dair </w:t>
      </w:r>
      <w:r w:rsidRPr="00BA67F6">
        <w:rPr>
          <w:rFonts w:ascii="Times New Roman" w:eastAsia="Times New Roman" w:hAnsi="Times New Roman" w:cs="Times New Roman"/>
          <w:color w:val="000000"/>
          <w:sz w:val="18"/>
          <w:lang w:eastAsia="tr-TR"/>
        </w:rPr>
        <w:t>noter  tasdikli</w:t>
      </w:r>
      <w:r w:rsidRPr="00BA67F6">
        <w:rPr>
          <w:rFonts w:ascii="Times New Roman" w:eastAsia="Times New Roman" w:hAnsi="Times New Roman" w:cs="Times New Roman"/>
          <w:color w:val="000000"/>
          <w:sz w:val="18"/>
          <w:szCs w:val="18"/>
          <w:lang w:eastAsia="tr-TR"/>
        </w:rPr>
        <w:t> vekaletname ve imza örneği</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67F6">
        <w:rPr>
          <w:rFonts w:ascii="Times New Roman" w:eastAsia="Times New Roman" w:hAnsi="Times New Roman" w:cs="Times New Roman"/>
          <w:color w:val="000000"/>
          <w:sz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roofErr w:type="gramEnd"/>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i) Vakıflardan; ihaleye katılmak üzere yetkili organ tarafından alınmış kararın aslı veya noter tasdikli sureti ve ihaleye katılmak üzere yetkilendirilen kişinin noter tasdikli imza </w:t>
      </w:r>
      <w:proofErr w:type="spellStart"/>
      <w:r w:rsidRPr="00BA67F6">
        <w:rPr>
          <w:rFonts w:ascii="Times New Roman" w:eastAsia="Times New Roman" w:hAnsi="Times New Roman" w:cs="Times New Roman"/>
          <w:color w:val="000000"/>
          <w:sz w:val="18"/>
          <w:lang w:eastAsia="tr-TR"/>
        </w:rPr>
        <w:t>sirküsü</w:t>
      </w:r>
      <w:proofErr w:type="spellEnd"/>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j) Derneklerden; ihaleye katılmak üzere yetkilendirdiği kişiyi belirten karar defterinin ilgili sayfasının noter tasdikli sureti ve yetkilinin noter tasdikli imza beyannamesi, dernek tüzüğünün noter tasdikli sureti</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k) Ortak girişim olması halinde şekli ve içeriği ilgili mevzuatlarca belirlenen noter tasdikli ortak girişim beyannamesi</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l) İhale tarihinden en fazla 1 (bir) ay önce alınmış, </w:t>
      </w:r>
      <w:proofErr w:type="spellStart"/>
      <w:r w:rsidRPr="00BA67F6">
        <w:rPr>
          <w:rFonts w:ascii="Times New Roman" w:eastAsia="Times New Roman" w:hAnsi="Times New Roman" w:cs="Times New Roman"/>
          <w:color w:val="000000"/>
          <w:sz w:val="18"/>
          <w:lang w:eastAsia="tr-TR"/>
        </w:rPr>
        <w:t>SGK’dan</w:t>
      </w:r>
      <w:proofErr w:type="spellEnd"/>
      <w:r w:rsidRPr="00BA67F6">
        <w:rPr>
          <w:rFonts w:ascii="Times New Roman" w:eastAsia="Times New Roman" w:hAnsi="Times New Roman" w:cs="Times New Roman"/>
          <w:color w:val="000000"/>
          <w:sz w:val="18"/>
          <w:szCs w:val="18"/>
          <w:lang w:eastAsia="tr-TR"/>
        </w:rPr>
        <w:t> ve Vergi Dairesinden ilişkisiz veya borcunun bulunmadığına dair belge</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m) Yabancı istekliler için; Türkiye'de gayrimenkul edinilmesine ilişkin kanuni şartları taşımak ve yabancı isteklilerin idareye sunacakları her türlü belgeleri yeminli tercüman bürolarınca Türkçeye çevrilmesi ve onaylanması zorunludur</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n) Şartname alındı makbuzu</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o) Belediyemize borcu olmadığına dair Belediyemizden alınmış borcu yoktur belgesi</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p) Yer görme belgesi</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3 - Taşınmazın ihale bedeli peşin ödenecektir.</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4 - Tahmini bedel üzerinden % 3 Geçici Teminat alınır.</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5 - İhale komisyonu gerekçesi kararda belirtmek suretiyle ihaleyi yapıp yapmamakta serbesttir.</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6 - Taşınmaz ihalesine teklif vereceklerin şartnamede belirtilen maddelere uygun olarak hazırlayacakları ihale zarfını 05.12.2017 Salı günü saat </w:t>
      </w:r>
      <w:r w:rsidRPr="00BA67F6">
        <w:rPr>
          <w:rFonts w:ascii="Times New Roman" w:eastAsia="Times New Roman" w:hAnsi="Times New Roman" w:cs="Times New Roman"/>
          <w:color w:val="000000"/>
          <w:sz w:val="18"/>
          <w:lang w:eastAsia="tr-TR"/>
        </w:rPr>
        <w:t>08:30’a</w:t>
      </w:r>
      <w:r w:rsidRPr="00BA67F6">
        <w:rPr>
          <w:rFonts w:ascii="Times New Roman" w:eastAsia="Times New Roman" w:hAnsi="Times New Roman" w:cs="Times New Roman"/>
          <w:color w:val="000000"/>
          <w:sz w:val="18"/>
          <w:szCs w:val="18"/>
          <w:lang w:eastAsia="tr-TR"/>
        </w:rPr>
        <w:t> kadar Destek Hizmetleri Müdürlüğü'ne alındı belgesi karşılığında teslim etmeleri zorunludur.  </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7 - İlgililer ihale şartnamesini mesai saatleri </w:t>
      </w:r>
      <w:proofErr w:type="gramStart"/>
      <w:r w:rsidRPr="00BA67F6">
        <w:rPr>
          <w:rFonts w:ascii="Times New Roman" w:eastAsia="Times New Roman" w:hAnsi="Times New Roman" w:cs="Times New Roman"/>
          <w:color w:val="000000"/>
          <w:sz w:val="18"/>
          <w:lang w:eastAsia="tr-TR"/>
        </w:rPr>
        <w:t>dahilinde</w:t>
      </w:r>
      <w:proofErr w:type="gramEnd"/>
      <w:r w:rsidRPr="00BA67F6">
        <w:rPr>
          <w:rFonts w:ascii="Times New Roman" w:eastAsia="Times New Roman" w:hAnsi="Times New Roman" w:cs="Times New Roman"/>
          <w:color w:val="000000"/>
          <w:sz w:val="18"/>
          <w:szCs w:val="18"/>
          <w:lang w:eastAsia="tr-TR"/>
        </w:rPr>
        <w:t> Destek Hizmetleri Müdürlüğü’nde görebilecekleri gibi, aynı zamanda şartname bedeli olan 250 TL Belediye veznelerine yatırarak alabileceklerdir.</w:t>
      </w:r>
    </w:p>
    <w:p w:rsidR="00BA67F6" w:rsidRPr="00BA67F6" w:rsidRDefault="00BA67F6" w:rsidP="00BA67F6">
      <w:pPr>
        <w:spacing w:after="0" w:line="240" w:lineRule="atLeast"/>
        <w:ind w:firstLine="567"/>
        <w:jc w:val="both"/>
        <w:rPr>
          <w:rFonts w:ascii="Times New Roman" w:eastAsia="Times New Roman" w:hAnsi="Times New Roman" w:cs="Times New Roman"/>
          <w:color w:val="000000"/>
          <w:sz w:val="20"/>
          <w:szCs w:val="20"/>
          <w:lang w:eastAsia="tr-TR"/>
        </w:rPr>
      </w:pPr>
      <w:r w:rsidRPr="00BA67F6">
        <w:rPr>
          <w:rFonts w:ascii="Times New Roman" w:eastAsia="Times New Roman" w:hAnsi="Times New Roman" w:cs="Times New Roman"/>
          <w:color w:val="000000"/>
          <w:sz w:val="18"/>
          <w:szCs w:val="18"/>
          <w:lang w:eastAsia="tr-TR"/>
        </w:rPr>
        <w:t>8 - İş bu ihale ilanı genel bilgi mahiyetinde olup, satışta ihale şartnamesi hükümleri uygulanacaktır.</w:t>
      </w:r>
    </w:p>
    <w:p w:rsidR="006F3340" w:rsidRDefault="006D5870"/>
    <w:sectPr w:rsidR="006F3340" w:rsidSect="007C1F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67F6"/>
    <w:rsid w:val="0017013C"/>
    <w:rsid w:val="006D5870"/>
    <w:rsid w:val="007C1F47"/>
    <w:rsid w:val="00BA67F6"/>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F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A67F6"/>
  </w:style>
  <w:style w:type="character" w:customStyle="1" w:styleId="grame">
    <w:name w:val="grame"/>
    <w:basedOn w:val="VarsaylanParagrafYazTipi"/>
    <w:rsid w:val="00BA67F6"/>
  </w:style>
</w:styles>
</file>

<file path=word/webSettings.xml><?xml version="1.0" encoding="utf-8"?>
<w:webSettings xmlns:r="http://schemas.openxmlformats.org/officeDocument/2006/relationships" xmlns:w="http://schemas.openxmlformats.org/wordprocessingml/2006/main">
  <w:divs>
    <w:div w:id="21175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2017-11-20T07:52:00Z</dcterms:created>
  <dcterms:modified xsi:type="dcterms:W3CDTF">2017-11-20T08:40:00Z</dcterms:modified>
</cp:coreProperties>
</file>