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6E6" w:rsidRDefault="003016E6" w:rsidP="003016E6">
      <w:pPr>
        <w:spacing w:after="0" w:line="240" w:lineRule="atLeast"/>
        <w:jc w:val="center"/>
        <w:rPr>
          <w:rFonts w:ascii="Times New Roman" w:eastAsia="Times New Roman" w:hAnsi="Times New Roman" w:cs="Times New Roman"/>
          <w:color w:val="000000"/>
          <w:sz w:val="18"/>
          <w:szCs w:val="18"/>
          <w:lang w:eastAsia="tr-TR"/>
        </w:rPr>
      </w:pPr>
      <w:r w:rsidRPr="003016E6">
        <w:rPr>
          <w:rFonts w:ascii="Times New Roman" w:eastAsia="Times New Roman" w:hAnsi="Times New Roman" w:cs="Times New Roman"/>
          <w:color w:val="000000"/>
          <w:sz w:val="18"/>
          <w:szCs w:val="18"/>
          <w:lang w:eastAsia="tr-TR"/>
        </w:rPr>
        <w:t>TAŞINMAZLAR SATILACAKTIR</w:t>
      </w:r>
    </w:p>
    <w:p w:rsidR="00E30BDD" w:rsidRDefault="00E30BDD" w:rsidP="003016E6">
      <w:pPr>
        <w:spacing w:after="0" w:line="240" w:lineRule="atLeast"/>
        <w:jc w:val="center"/>
        <w:rPr>
          <w:rFonts w:ascii="Times New Roman" w:eastAsia="Times New Roman" w:hAnsi="Times New Roman" w:cs="Times New Roman"/>
          <w:color w:val="000000"/>
          <w:sz w:val="18"/>
          <w:szCs w:val="18"/>
          <w:lang w:eastAsia="tr-TR"/>
        </w:rPr>
      </w:pP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b/>
          <w:bCs/>
          <w:color w:val="0000FF"/>
          <w:sz w:val="18"/>
          <w:szCs w:val="18"/>
          <w:lang w:eastAsia="tr-TR"/>
        </w:rPr>
        <w:t>Eskişehir </w:t>
      </w:r>
      <w:proofErr w:type="spellStart"/>
      <w:r w:rsidRPr="003016E6">
        <w:rPr>
          <w:rFonts w:ascii="Times New Roman" w:eastAsia="Times New Roman" w:hAnsi="Times New Roman" w:cs="Times New Roman"/>
          <w:b/>
          <w:bCs/>
          <w:color w:val="0000FF"/>
          <w:sz w:val="18"/>
          <w:lang w:eastAsia="tr-TR"/>
        </w:rPr>
        <w:t>Odunpazarı</w:t>
      </w:r>
      <w:proofErr w:type="spellEnd"/>
      <w:r w:rsidRPr="003016E6">
        <w:rPr>
          <w:rFonts w:ascii="Times New Roman" w:eastAsia="Times New Roman" w:hAnsi="Times New Roman" w:cs="Times New Roman"/>
          <w:b/>
          <w:bCs/>
          <w:color w:val="0000FF"/>
          <w:sz w:val="18"/>
          <w:szCs w:val="18"/>
          <w:lang w:eastAsia="tr-TR"/>
        </w:rPr>
        <w:t> Belediyesinden:</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1 - 1 İdarenin</w:t>
      </w:r>
    </w:p>
    <w:p w:rsidR="003016E6" w:rsidRPr="003016E6" w:rsidRDefault="003016E6" w:rsidP="003016E6">
      <w:pPr>
        <w:spacing w:after="0" w:line="240" w:lineRule="atLeast"/>
        <w:ind w:left="3261" w:hanging="2694"/>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 xml:space="preserve">a) </w:t>
      </w:r>
      <w:proofErr w:type="gramStart"/>
      <w:r w:rsidRPr="003016E6">
        <w:rPr>
          <w:rFonts w:ascii="Times New Roman" w:eastAsia="Times New Roman" w:hAnsi="Times New Roman" w:cs="Times New Roman"/>
          <w:color w:val="000000"/>
          <w:sz w:val="18"/>
          <w:szCs w:val="18"/>
          <w:lang w:eastAsia="tr-TR"/>
        </w:rPr>
        <w:t>Adresi                                          :  </w:t>
      </w:r>
      <w:r w:rsidRPr="003016E6">
        <w:rPr>
          <w:rFonts w:ascii="Times New Roman" w:eastAsia="Times New Roman" w:hAnsi="Times New Roman" w:cs="Times New Roman"/>
          <w:color w:val="000000"/>
          <w:sz w:val="18"/>
          <w:lang w:eastAsia="tr-TR"/>
        </w:rPr>
        <w:t>Yenidoğan</w:t>
      </w:r>
      <w:proofErr w:type="gramEnd"/>
      <w:r w:rsidRPr="003016E6">
        <w:rPr>
          <w:rFonts w:ascii="Times New Roman" w:eastAsia="Times New Roman" w:hAnsi="Times New Roman" w:cs="Times New Roman"/>
          <w:color w:val="000000"/>
          <w:sz w:val="18"/>
          <w:szCs w:val="18"/>
          <w:lang w:eastAsia="tr-TR"/>
        </w:rPr>
        <w:t> Mah. </w:t>
      </w:r>
      <w:r w:rsidRPr="003016E6">
        <w:rPr>
          <w:rFonts w:ascii="Times New Roman" w:eastAsia="Times New Roman" w:hAnsi="Times New Roman" w:cs="Times New Roman"/>
          <w:color w:val="000000"/>
          <w:sz w:val="18"/>
          <w:lang w:eastAsia="tr-TR"/>
        </w:rPr>
        <w:t>Çamkoru</w:t>
      </w:r>
      <w:r w:rsidRPr="003016E6">
        <w:rPr>
          <w:rFonts w:ascii="Times New Roman" w:eastAsia="Times New Roman" w:hAnsi="Times New Roman" w:cs="Times New Roman"/>
          <w:color w:val="000000"/>
          <w:sz w:val="18"/>
          <w:szCs w:val="18"/>
          <w:lang w:eastAsia="tr-TR"/>
        </w:rPr>
        <w:t> Sok. No: 4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 Eskişehir</w:t>
      </w:r>
    </w:p>
    <w:p w:rsidR="003016E6" w:rsidRPr="003016E6" w:rsidRDefault="003016E6" w:rsidP="003016E6">
      <w:pPr>
        <w:spacing w:after="0" w:line="240" w:lineRule="atLeast"/>
        <w:ind w:left="3261" w:hanging="2694"/>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 xml:space="preserve">b) Telefon ve faks </w:t>
      </w:r>
      <w:proofErr w:type="gramStart"/>
      <w:r w:rsidRPr="003016E6">
        <w:rPr>
          <w:rFonts w:ascii="Times New Roman" w:eastAsia="Times New Roman" w:hAnsi="Times New Roman" w:cs="Times New Roman"/>
          <w:color w:val="000000"/>
          <w:sz w:val="18"/>
          <w:szCs w:val="18"/>
          <w:lang w:eastAsia="tr-TR"/>
        </w:rPr>
        <w:t>numarası             :  Tel</w:t>
      </w:r>
      <w:proofErr w:type="gramEnd"/>
      <w:r w:rsidRPr="003016E6">
        <w:rPr>
          <w:rFonts w:ascii="Times New Roman" w:eastAsia="Times New Roman" w:hAnsi="Times New Roman" w:cs="Times New Roman"/>
          <w:color w:val="000000"/>
          <w:sz w:val="18"/>
          <w:szCs w:val="18"/>
          <w:lang w:eastAsia="tr-TR"/>
        </w:rPr>
        <w:t xml:space="preserve">: (0222) 213 30 </w:t>
      </w:r>
      <w:proofErr w:type="spellStart"/>
      <w:r w:rsidRPr="003016E6">
        <w:rPr>
          <w:rFonts w:ascii="Times New Roman" w:eastAsia="Times New Roman" w:hAnsi="Times New Roman" w:cs="Times New Roman"/>
          <w:color w:val="000000"/>
          <w:sz w:val="18"/>
          <w:szCs w:val="18"/>
          <w:lang w:eastAsia="tr-TR"/>
        </w:rPr>
        <w:t>30</w:t>
      </w:r>
      <w:proofErr w:type="spellEnd"/>
      <w:r w:rsidRPr="003016E6">
        <w:rPr>
          <w:rFonts w:ascii="Times New Roman" w:eastAsia="Times New Roman" w:hAnsi="Times New Roman" w:cs="Times New Roman"/>
          <w:color w:val="000000"/>
          <w:sz w:val="18"/>
          <w:szCs w:val="18"/>
          <w:lang w:eastAsia="tr-TR"/>
        </w:rPr>
        <w:t xml:space="preserve"> / 2214 Faks: (0222) 227 96 07</w:t>
      </w:r>
    </w:p>
    <w:p w:rsidR="003016E6" w:rsidRPr="003016E6" w:rsidRDefault="003016E6" w:rsidP="003016E6">
      <w:pPr>
        <w:spacing w:after="0" w:line="240" w:lineRule="atLeast"/>
        <w:ind w:left="3261" w:hanging="2694"/>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c) Elektronik posta adresi (varsa)     :  opemlakistimlak@gmail.com</w:t>
      </w:r>
    </w:p>
    <w:p w:rsidR="003016E6" w:rsidRPr="003016E6" w:rsidRDefault="003016E6" w:rsidP="003016E6">
      <w:pPr>
        <w:spacing w:after="0" w:line="240" w:lineRule="atLeast"/>
        <w:ind w:left="3261" w:hanging="2694"/>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 xml:space="preserve">d) İhalenin Yapılacağı </w:t>
      </w:r>
      <w:proofErr w:type="gramStart"/>
      <w:r w:rsidRPr="003016E6">
        <w:rPr>
          <w:rFonts w:ascii="Times New Roman" w:eastAsia="Times New Roman" w:hAnsi="Times New Roman" w:cs="Times New Roman"/>
          <w:color w:val="000000"/>
          <w:sz w:val="18"/>
          <w:szCs w:val="18"/>
          <w:lang w:eastAsia="tr-TR"/>
        </w:rPr>
        <w:t>yer                :  </w:t>
      </w:r>
      <w:proofErr w:type="spellStart"/>
      <w:r w:rsidRPr="003016E6">
        <w:rPr>
          <w:rFonts w:ascii="Times New Roman" w:eastAsia="Times New Roman" w:hAnsi="Times New Roman" w:cs="Times New Roman"/>
          <w:color w:val="000000"/>
          <w:sz w:val="18"/>
          <w:lang w:eastAsia="tr-TR"/>
        </w:rPr>
        <w:t>Odunpazarı</w:t>
      </w:r>
      <w:proofErr w:type="spellEnd"/>
      <w:proofErr w:type="gramEnd"/>
      <w:r w:rsidRPr="003016E6">
        <w:rPr>
          <w:rFonts w:ascii="Times New Roman" w:eastAsia="Times New Roman" w:hAnsi="Times New Roman" w:cs="Times New Roman"/>
          <w:color w:val="000000"/>
          <w:sz w:val="18"/>
          <w:szCs w:val="18"/>
          <w:lang w:eastAsia="tr-TR"/>
        </w:rPr>
        <w:t> Belediyesi Encümen salonu</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1 - 2 Bahse konu iş ilgili ihale dokümanları Eskişehir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 Emlak ve İstimlâk Müdürlüğü Kiralama Bürosu, Belediye Hizmet Binası 2. Kat 44 numaralı odadan bedelsiz olarak görülebilir. Ancak, ihaleye teklif verecek isteklilerin ihale dokümanını satın alması zorunlu olup, buna ilişkin makbuz aslının, iş bu şartnamede belirtildiği gibi Zarf belgeleri arasında idareye sunulması zorunludur.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1 - 3 Her İhale dokümanını satış bedeli 100,00 TL. (Yüz Türk Lirası) </w:t>
      </w:r>
      <w:r w:rsidRPr="003016E6">
        <w:rPr>
          <w:rFonts w:ascii="Times New Roman" w:eastAsia="Times New Roman" w:hAnsi="Times New Roman" w:cs="Times New Roman"/>
          <w:color w:val="000000"/>
          <w:sz w:val="18"/>
          <w:lang w:eastAsia="tr-TR"/>
        </w:rPr>
        <w:t>dır</w:t>
      </w:r>
      <w:r w:rsidRPr="003016E6">
        <w:rPr>
          <w:rFonts w:ascii="Times New Roman" w:eastAsia="Times New Roman" w:hAnsi="Times New Roman" w:cs="Times New Roman"/>
          <w:color w:val="000000"/>
          <w:sz w:val="18"/>
          <w:szCs w:val="18"/>
          <w:lang w:eastAsia="tr-TR"/>
        </w:rPr>
        <w:t>.</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1 - 4 İhale dokümanı, içeriğindeki belgeleri gösteren Dosya Satış Tutanağı ile birlikte verilir. İstekli ihale dokümanını oluşturan belgelerin aslına uygunluğunu ve dosyaların tamam olup olmadığını kontrol ederek teslim alır.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1 - 5 İhale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 Encümen Salonunda listede belirtilen tarih ve saatte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 Encümeni (İhale Komisyonu) huzurunda yapılacaktır.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1 - 6 Teklifler son teklif verme tarih ve saatine kadar yukarıda belirtilen yere verilebileceği gibi, iadeli taahhütlü posta vasıtasıyla da gönderilebilir. Son başvuru saatine kadar idareye ulaşmayan teklifler değerlendirmeye alınmayacaktır.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2 - Mülkiyeti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 adına kayıtlı olan aşağıda özellikleri belirtilen taşınmaz 2886 sayılı Devlet İhale Kanununa göre aşağıda belirtilen ihale maddeleri ile tarih ve saatte, belirlenen Kıymet Takdir bedel üzerinden satışı yapılacaktır.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 </w:t>
      </w:r>
    </w:p>
    <w:tbl>
      <w:tblPr>
        <w:tblW w:w="11507" w:type="dxa"/>
        <w:tblInd w:w="-1211" w:type="dxa"/>
        <w:tblCellMar>
          <w:left w:w="0" w:type="dxa"/>
          <w:right w:w="0" w:type="dxa"/>
        </w:tblCellMar>
        <w:tblLook w:val="04A0"/>
      </w:tblPr>
      <w:tblGrid>
        <w:gridCol w:w="1241"/>
        <w:gridCol w:w="576"/>
        <w:gridCol w:w="658"/>
        <w:gridCol w:w="768"/>
        <w:gridCol w:w="1086"/>
        <w:gridCol w:w="2360"/>
        <w:gridCol w:w="1218"/>
        <w:gridCol w:w="993"/>
        <w:gridCol w:w="1083"/>
        <w:gridCol w:w="650"/>
        <w:gridCol w:w="874"/>
      </w:tblGrid>
      <w:tr w:rsidR="003016E6" w:rsidRPr="003016E6" w:rsidTr="003016E6">
        <w:trPr>
          <w:trHeight w:val="21"/>
        </w:trPr>
        <w:tc>
          <w:tcPr>
            <w:tcW w:w="1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Mahalle</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Ada</w:t>
            </w:r>
          </w:p>
        </w:tc>
        <w:tc>
          <w:tcPr>
            <w:tcW w:w="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Parsel</w:t>
            </w:r>
          </w:p>
        </w:tc>
        <w:tc>
          <w:tcPr>
            <w:tcW w:w="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Niteliği</w:t>
            </w:r>
          </w:p>
        </w:tc>
        <w:tc>
          <w:tcPr>
            <w:tcW w:w="1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Yüzölçümü</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İmar Durumu</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Kıymet Takdir Bedeli TL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Geçici Teminat TL</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İhale Tarihi</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İhale Saati</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İhale şekli 2886</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proofErr w:type="spellStart"/>
            <w:r w:rsidRPr="003016E6">
              <w:rPr>
                <w:rFonts w:ascii="Times New Roman" w:eastAsia="Times New Roman" w:hAnsi="Times New Roman" w:cs="Times New Roman"/>
                <w:sz w:val="18"/>
                <w:lang w:eastAsia="tr-TR"/>
              </w:rPr>
              <w:t>Mamuca</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6664</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Arsa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1.305,97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Ayrık Nizam 5 Kat (Ticaret Alanı)</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2.611.940,00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78.358,20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10:00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2886/35-a</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Orhangazi</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7621</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11</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Arsa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144,50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Bitişik Nizam 3 Kat (Konut Alanı)</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93.925,00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2.817,75</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10:20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2886/45</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proofErr w:type="spellStart"/>
            <w:r w:rsidRPr="003016E6">
              <w:rPr>
                <w:rFonts w:ascii="Times New Roman" w:eastAsia="Times New Roman" w:hAnsi="Times New Roman" w:cs="Times New Roman"/>
                <w:sz w:val="18"/>
                <w:lang w:eastAsia="tr-TR"/>
              </w:rPr>
              <w:t>Karacaşehir</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7650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Arsa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141,98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Bitişik Nizam 3 Kat (Konut Alanı)</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70.990,00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2.129,70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10:30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2886/45</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proofErr w:type="spellStart"/>
            <w:r w:rsidRPr="003016E6">
              <w:rPr>
                <w:rFonts w:ascii="Times New Roman" w:eastAsia="Times New Roman" w:hAnsi="Times New Roman" w:cs="Times New Roman"/>
                <w:sz w:val="18"/>
                <w:lang w:eastAsia="tr-TR"/>
              </w:rPr>
              <w:t>Karacaşehir</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7650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3</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Arsa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133,48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Bitişik Nizam 3 Kat (Konut Alanı)</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66.740,00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2.002,20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10:40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2886/45</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proofErr w:type="spellStart"/>
            <w:r w:rsidRPr="003016E6">
              <w:rPr>
                <w:rFonts w:ascii="Times New Roman" w:eastAsia="Times New Roman" w:hAnsi="Times New Roman" w:cs="Times New Roman"/>
                <w:sz w:val="18"/>
                <w:lang w:eastAsia="tr-TR"/>
              </w:rPr>
              <w:t>Yenidoğan</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8220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Arsa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329,00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Bitişik Nizam 2 Kat (Konut Alanı)</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131.600,00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3.948,00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10:50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2886/45</w:t>
            </w:r>
          </w:p>
        </w:tc>
      </w:tr>
      <w:tr w:rsidR="003016E6" w:rsidRPr="003016E6" w:rsidTr="003016E6">
        <w:trPr>
          <w:trHeight w:val="21"/>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Aşağı </w:t>
            </w:r>
            <w:proofErr w:type="spellStart"/>
            <w:r w:rsidRPr="003016E6">
              <w:rPr>
                <w:rFonts w:ascii="Times New Roman" w:eastAsia="Times New Roman" w:hAnsi="Times New Roman" w:cs="Times New Roman"/>
                <w:sz w:val="18"/>
                <w:lang w:eastAsia="tr-TR"/>
              </w:rPr>
              <w:t>kalabak</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Tarla</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5.400,00 m</w:t>
            </w:r>
            <w:r w:rsidRPr="003016E6">
              <w:rPr>
                <w:rFonts w:ascii="Times New Roman" w:eastAsia="Times New Roman" w:hAnsi="Times New Roman" w:cs="Times New Roman"/>
                <w:sz w:val="18"/>
                <w:szCs w:val="18"/>
                <w:vertAlign w:val="superscript"/>
                <w:lang w:eastAsia="tr-TR"/>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Plansız</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21.600,00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right"/>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648,00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ind w:right="57"/>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07.11.2017</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lang w:eastAsia="tr-TR"/>
              </w:rPr>
              <w:t>11:00</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16E6" w:rsidRPr="003016E6" w:rsidRDefault="003016E6" w:rsidP="003016E6">
            <w:pPr>
              <w:spacing w:after="0" w:line="20" w:lineRule="atLeast"/>
              <w:jc w:val="center"/>
              <w:rPr>
                <w:rFonts w:ascii="Times New Roman" w:eastAsia="Times New Roman" w:hAnsi="Times New Roman" w:cs="Times New Roman"/>
                <w:sz w:val="20"/>
                <w:szCs w:val="20"/>
                <w:lang w:eastAsia="tr-TR"/>
              </w:rPr>
            </w:pPr>
            <w:r w:rsidRPr="003016E6">
              <w:rPr>
                <w:rFonts w:ascii="Times New Roman" w:eastAsia="Times New Roman" w:hAnsi="Times New Roman" w:cs="Times New Roman"/>
                <w:sz w:val="18"/>
                <w:szCs w:val="18"/>
                <w:lang w:eastAsia="tr-TR"/>
              </w:rPr>
              <w:t>2886/45</w:t>
            </w:r>
          </w:p>
        </w:tc>
      </w:tr>
    </w:tbl>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 </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3 - İhaleye Katılacaklardan İstenilecek Belgeler: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A) GERÇEK KİŞİLERDEN:</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İkametgâh belgesi, (e-devletten alınacaktır)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2- Nüfus Cüzdan Sureti, (e-devletten alınacaktır)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3- Noter Tasdikli imza beyannamesi,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4- Geçici teminat mektubu veya </w:t>
      </w:r>
      <w:proofErr w:type="gramStart"/>
      <w:r w:rsidRPr="003016E6">
        <w:rPr>
          <w:rFonts w:ascii="Times New Roman" w:eastAsia="Times New Roman" w:hAnsi="Times New Roman" w:cs="Times New Roman"/>
          <w:color w:val="000000"/>
          <w:sz w:val="18"/>
          <w:lang w:eastAsia="tr-TR"/>
        </w:rPr>
        <w:t>makbuzu ,</w:t>
      </w:r>
      <w:proofErr w:type="gramEnd"/>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5- Temsil durumunda Noter tasdikli vekâletname ve </w:t>
      </w:r>
      <w:proofErr w:type="gramStart"/>
      <w:r w:rsidRPr="003016E6">
        <w:rPr>
          <w:rFonts w:ascii="Times New Roman" w:eastAsia="Times New Roman" w:hAnsi="Times New Roman" w:cs="Times New Roman"/>
          <w:color w:val="000000"/>
          <w:sz w:val="18"/>
          <w:lang w:eastAsia="tr-TR"/>
        </w:rPr>
        <w:t>vekalet</w:t>
      </w:r>
      <w:proofErr w:type="gramEnd"/>
      <w:r w:rsidRPr="003016E6">
        <w:rPr>
          <w:rFonts w:ascii="Times New Roman" w:eastAsia="Times New Roman" w:hAnsi="Times New Roman" w:cs="Times New Roman"/>
          <w:color w:val="000000"/>
          <w:sz w:val="18"/>
          <w:szCs w:val="18"/>
          <w:lang w:eastAsia="tr-TR"/>
        </w:rPr>
        <w:t> edene ait imza beyannamesi,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6- İhale dokümanının satın alındığına dair belge,</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7- Gerçek Kişinin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Belediyesine Borcu olmadığına dair, ihale günü tarihli alınan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 Mali Hizmetler Müdürlüğünden alınmış borcu yoktur yazısı.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B) TÜZEL KİŞİLERDEN:</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1- Tebligat için adres beyanı,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2- Tüzel kişi olması halinde, tüzel kişiliğin siciline kayıtlı bulunduğu meslek grubu oda kaydı,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3- 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4- Noter Tasdikli imza beyannamesi, (Dernekler için karar defterinin ilgili sayfasının onaylı sureti ve yetkilinin Noter Tasdikli İmza Beyannamesi)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5- Geçici teminat mektubu veya makbuzu,</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6- Temsil durumunda Noter tasdikli vekâletname ve vekâlet edene ait imza beyannamesi,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lastRenderedPageBreak/>
        <w:t>7- İhale dokümanının satın alındığına dair belge,</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8- Tüzel kişiliğin ve ticaret sicilinde belirtilen tüzel kişi ortaklarının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Belediyesine borcu olmadığına dair </w:t>
      </w:r>
      <w:proofErr w:type="spellStart"/>
      <w:r w:rsidRPr="003016E6">
        <w:rPr>
          <w:rFonts w:ascii="Times New Roman" w:eastAsia="Times New Roman" w:hAnsi="Times New Roman" w:cs="Times New Roman"/>
          <w:color w:val="000000"/>
          <w:sz w:val="18"/>
          <w:lang w:eastAsia="tr-TR"/>
        </w:rPr>
        <w:t>Odunpazarı</w:t>
      </w:r>
      <w:r w:rsidRPr="003016E6">
        <w:rPr>
          <w:rFonts w:ascii="Times New Roman" w:eastAsia="Times New Roman" w:hAnsi="Times New Roman" w:cs="Times New Roman"/>
          <w:color w:val="000000"/>
          <w:sz w:val="18"/>
          <w:szCs w:val="18"/>
          <w:lang w:eastAsia="tr-TR"/>
        </w:rPr>
        <w:t>Belediyesi</w:t>
      </w:r>
      <w:proofErr w:type="spellEnd"/>
      <w:r w:rsidRPr="003016E6">
        <w:rPr>
          <w:rFonts w:ascii="Times New Roman" w:eastAsia="Times New Roman" w:hAnsi="Times New Roman" w:cs="Times New Roman"/>
          <w:color w:val="000000"/>
          <w:sz w:val="18"/>
          <w:szCs w:val="18"/>
          <w:lang w:eastAsia="tr-TR"/>
        </w:rPr>
        <w:t xml:space="preserve"> Mali Hizmetler Müdürlüğünden ihale günü tarihli alınan borcu yoktur yazısı.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ORTAK GİRİŞİM OLMASI HALİNDE: Ortak girişimi oluşturan gerçek veya tüzel kişilerin her birinin</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(A) veya (B) maddelerindeki esaslara göre temin edecekleri belgeler istenecektir.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4 - Geçici ve Kesin teminat olarak şunlar alınır: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a) Tedavüldeki Türk Lirası,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b) Bankalar ve özel finans kurumlarının verecekleri süresiz teminat mektupları,</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w:t>
      </w:r>
      <w:proofErr w:type="gramStart"/>
      <w:r w:rsidRPr="003016E6">
        <w:rPr>
          <w:rFonts w:ascii="Times New Roman" w:eastAsia="Times New Roman" w:hAnsi="Times New Roman" w:cs="Times New Roman"/>
          <w:color w:val="000000"/>
          <w:sz w:val="18"/>
          <w:lang w:eastAsia="tr-TR"/>
        </w:rPr>
        <w:t>nominal</w:t>
      </w:r>
      <w:proofErr w:type="gramEnd"/>
      <w:r w:rsidRPr="003016E6">
        <w:rPr>
          <w:rFonts w:ascii="Times New Roman" w:eastAsia="Times New Roman" w:hAnsi="Times New Roman" w:cs="Times New Roman"/>
          <w:color w:val="000000"/>
          <w:sz w:val="18"/>
          <w:szCs w:val="18"/>
          <w:lang w:eastAsia="tr-TR"/>
        </w:rPr>
        <w:t> bedele faiz dahil edilerek ihraç edilmiş ise bu işlemlerde anaparaya tekabül eden satış değerleri esas alınır.)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5 - Teminatların Teslim yeri:</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Bankalarca ve Özel Finans Kurumlarınca verilen teminat mektupları dışındaki teminatların ve ihale iştirak teminatlarının istekliler tarafından </w:t>
      </w:r>
      <w:proofErr w:type="spellStart"/>
      <w:r w:rsidRPr="003016E6">
        <w:rPr>
          <w:rFonts w:ascii="Times New Roman" w:eastAsia="Times New Roman" w:hAnsi="Times New Roman" w:cs="Times New Roman"/>
          <w:color w:val="000000"/>
          <w:sz w:val="18"/>
          <w:lang w:eastAsia="tr-TR"/>
        </w:rPr>
        <w:t>Odunpazarı</w:t>
      </w:r>
      <w:proofErr w:type="spellEnd"/>
      <w:r w:rsidRPr="003016E6">
        <w:rPr>
          <w:rFonts w:ascii="Times New Roman" w:eastAsia="Times New Roman" w:hAnsi="Times New Roman" w:cs="Times New Roman"/>
          <w:color w:val="000000"/>
          <w:sz w:val="18"/>
          <w:szCs w:val="18"/>
          <w:lang w:eastAsia="tr-TR"/>
        </w:rPr>
        <w:t> Belediyesi Mali Hizmetler Müdürlüğü Veznesine yatırılması zorunludur.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6 - İhaleye Katılamayacaklar: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2886 Sayılı Kanunun 6.maddesinde yazılı kimseler doğrudan veya dolaylı olarak ihalelere katılamazlar. Bu yasağı saymayarak İhaleye girenin üzerine ihale yapılmış bulunursa kesin teminatı gelir </w:t>
      </w:r>
      <w:r w:rsidRPr="003016E6">
        <w:rPr>
          <w:rFonts w:ascii="Times New Roman" w:eastAsia="Times New Roman" w:hAnsi="Times New Roman" w:cs="Times New Roman"/>
          <w:color w:val="000000"/>
          <w:sz w:val="18"/>
          <w:lang w:eastAsia="tr-TR"/>
        </w:rPr>
        <w:t>kaydolunur</w:t>
      </w:r>
      <w:r w:rsidRPr="003016E6">
        <w:rPr>
          <w:rFonts w:ascii="Times New Roman" w:eastAsia="Times New Roman" w:hAnsi="Times New Roman" w:cs="Times New Roman"/>
          <w:color w:val="000000"/>
          <w:sz w:val="18"/>
          <w:szCs w:val="18"/>
          <w:lang w:eastAsia="tr-TR"/>
        </w:rPr>
        <w:t>.</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7 - İdare uygun bedeli tespitte ve ihaleyi yapıp yapmamakta serbesttir.</w:t>
      </w:r>
    </w:p>
    <w:p w:rsidR="003016E6" w:rsidRPr="003016E6" w:rsidRDefault="003016E6" w:rsidP="003016E6">
      <w:pPr>
        <w:spacing w:after="0" w:line="240" w:lineRule="atLeast"/>
        <w:ind w:firstLine="567"/>
        <w:jc w:val="both"/>
        <w:rPr>
          <w:rFonts w:ascii="Times New Roman" w:eastAsia="Times New Roman" w:hAnsi="Times New Roman" w:cs="Times New Roman"/>
          <w:color w:val="000000"/>
          <w:sz w:val="20"/>
          <w:szCs w:val="20"/>
          <w:lang w:eastAsia="tr-TR"/>
        </w:rPr>
      </w:pPr>
      <w:r w:rsidRPr="003016E6">
        <w:rPr>
          <w:rFonts w:ascii="Times New Roman" w:eastAsia="Times New Roman" w:hAnsi="Times New Roman" w:cs="Times New Roman"/>
          <w:color w:val="000000"/>
          <w:sz w:val="18"/>
          <w:szCs w:val="18"/>
          <w:lang w:eastAsia="tr-TR"/>
        </w:rPr>
        <w:t>İlan olunur.</w:t>
      </w:r>
    </w:p>
    <w:p w:rsidR="006F3340" w:rsidRPr="003016E6" w:rsidRDefault="00E30BDD" w:rsidP="003016E6"/>
    <w:sectPr w:rsidR="006F3340" w:rsidRPr="003016E6" w:rsidSect="00A70A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7109"/>
    <w:rsid w:val="0017013C"/>
    <w:rsid w:val="003016E6"/>
    <w:rsid w:val="00A70AF2"/>
    <w:rsid w:val="00C61F95"/>
    <w:rsid w:val="00E30BDD"/>
    <w:rsid w:val="00F671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67109"/>
  </w:style>
  <w:style w:type="character" w:customStyle="1" w:styleId="spelle">
    <w:name w:val="spelle"/>
    <w:basedOn w:val="VarsaylanParagrafYazTipi"/>
    <w:rsid w:val="003016E6"/>
  </w:style>
</w:styles>
</file>

<file path=word/webSettings.xml><?xml version="1.0" encoding="utf-8"?>
<w:webSettings xmlns:r="http://schemas.openxmlformats.org/officeDocument/2006/relationships" xmlns:w="http://schemas.openxmlformats.org/wordprocessingml/2006/main">
  <w:divs>
    <w:div w:id="1782844227">
      <w:bodyDiv w:val="1"/>
      <w:marLeft w:val="0"/>
      <w:marRight w:val="0"/>
      <w:marTop w:val="0"/>
      <w:marBottom w:val="0"/>
      <w:divBdr>
        <w:top w:val="none" w:sz="0" w:space="0" w:color="auto"/>
        <w:left w:val="none" w:sz="0" w:space="0" w:color="auto"/>
        <w:bottom w:val="none" w:sz="0" w:space="0" w:color="auto"/>
        <w:right w:val="none" w:sz="0" w:space="0" w:color="auto"/>
      </w:divBdr>
    </w:div>
    <w:div w:id="18831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2017-10-26T21:20:00Z</dcterms:created>
  <dcterms:modified xsi:type="dcterms:W3CDTF">2017-10-26T21:20:00Z</dcterms:modified>
</cp:coreProperties>
</file>