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9B" w:rsidRDefault="0068469B" w:rsidP="0068469B">
      <w:pPr>
        <w:spacing w:after="0" w:line="240" w:lineRule="atLeast"/>
        <w:jc w:val="center"/>
        <w:rPr>
          <w:rFonts w:ascii="Times New Roman" w:eastAsia="Times New Roman" w:hAnsi="Times New Roman" w:cs="Times New Roman"/>
          <w:color w:val="000000"/>
          <w:sz w:val="18"/>
          <w:szCs w:val="18"/>
          <w:lang w:eastAsia="tr-TR"/>
        </w:rPr>
      </w:pPr>
      <w:r w:rsidRPr="0068469B">
        <w:rPr>
          <w:rFonts w:ascii="Times New Roman" w:eastAsia="Times New Roman" w:hAnsi="Times New Roman" w:cs="Times New Roman"/>
          <w:color w:val="000000"/>
          <w:sz w:val="18"/>
          <w:szCs w:val="18"/>
          <w:lang w:eastAsia="tr-TR"/>
        </w:rPr>
        <w:t>TAŞINMAZ MALLAR SATILACAKTIR</w:t>
      </w:r>
    </w:p>
    <w:p w:rsidR="0068469B" w:rsidRPr="0068469B" w:rsidRDefault="0068469B" w:rsidP="0068469B">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Pr="0068469B">
        <w:rPr>
          <w:rFonts w:ascii="Times New Roman" w:eastAsia="Times New Roman" w:hAnsi="Times New Roman" w:cs="Times New Roman"/>
          <w:b/>
          <w:bCs/>
          <w:color w:val="0000FF"/>
          <w:sz w:val="18"/>
          <w:szCs w:val="18"/>
          <w:lang w:eastAsia="tr-TR"/>
        </w:rPr>
        <w:t>Bulancak Belediye Başkanlığından:</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r w:rsidRPr="0068469B">
        <w:rPr>
          <w:rFonts w:ascii="Times New Roman" w:eastAsia="Times New Roman" w:hAnsi="Times New Roman" w:cs="Times New Roman"/>
          <w:color w:val="000000"/>
          <w:sz w:val="18"/>
          <w:szCs w:val="18"/>
          <w:lang w:eastAsia="tr-TR"/>
        </w:rPr>
        <w:t>1 - Mülkiyeti Belediyemize ait Bulancak Mah. Kapalı Pazar Binası zemin katında yer alan, aşağıda ada, parsel numarası, yüzölçümü, muhammen bedeli, geçici teminatı, ihale tarihi ve saati belirtilen taşınmazların satışı Belediye Meclis Toplantı Salonunda Belediye Encümeni huzurunda yapılacaktır.</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r w:rsidRPr="0068469B">
        <w:rPr>
          <w:rFonts w:ascii="Times New Roman" w:eastAsia="Times New Roman" w:hAnsi="Times New Roman" w:cs="Times New Roman"/>
          <w:color w:val="000000"/>
          <w:sz w:val="18"/>
          <w:szCs w:val="18"/>
          <w:lang w:eastAsia="tr-TR"/>
        </w:rPr>
        <w:t>2 - Taşınmazların satışı 2886 sayılı Devlet İhale Kanunu’nun 35. maddesinin (c) bendi uyarınca açık teklif usulü ile yapılacaktır.</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r w:rsidRPr="0068469B">
        <w:rPr>
          <w:rFonts w:ascii="Times New Roman" w:eastAsia="Times New Roman" w:hAnsi="Times New Roman" w:cs="Times New Roman"/>
          <w:color w:val="000000"/>
          <w:sz w:val="18"/>
          <w:szCs w:val="18"/>
          <w:lang w:eastAsia="tr-TR"/>
        </w:rPr>
        <w:t>3 - Taşınmazların İhalesi aşağıda belirtilen tarih ve saatlerde salonunda Belediye Encümeni huzurunda yapılacaktır.</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r w:rsidRPr="0068469B">
        <w:rPr>
          <w:rFonts w:ascii="Times New Roman" w:eastAsia="Times New Roman" w:hAnsi="Times New Roman" w:cs="Times New Roman"/>
          <w:color w:val="000000"/>
          <w:sz w:val="18"/>
          <w:szCs w:val="18"/>
          <w:lang w:eastAsia="tr-TR"/>
        </w:rPr>
        <w:t xml:space="preserve">4 - İhale şartnamesi mesai saatleri içerisinde ücretsiz görüleceği gibi 100,00 TL bedel karşılığında Belediyemiz Emlak ve </w:t>
      </w:r>
      <w:proofErr w:type="gramStart"/>
      <w:r w:rsidRPr="0068469B">
        <w:rPr>
          <w:rFonts w:ascii="Times New Roman" w:eastAsia="Times New Roman" w:hAnsi="Times New Roman" w:cs="Times New Roman"/>
          <w:color w:val="000000"/>
          <w:sz w:val="18"/>
          <w:szCs w:val="18"/>
          <w:lang w:eastAsia="tr-TR"/>
        </w:rPr>
        <w:t>İstimlak</w:t>
      </w:r>
      <w:proofErr w:type="gramEnd"/>
      <w:r w:rsidRPr="0068469B">
        <w:rPr>
          <w:rFonts w:ascii="Times New Roman" w:eastAsia="Times New Roman" w:hAnsi="Times New Roman" w:cs="Times New Roman"/>
          <w:color w:val="000000"/>
          <w:sz w:val="18"/>
          <w:szCs w:val="18"/>
          <w:lang w:eastAsia="tr-TR"/>
        </w:rPr>
        <w:t xml:space="preserve"> Müdürlüğünden temin </w:t>
      </w:r>
      <w:r w:rsidRPr="0068469B">
        <w:rPr>
          <w:rFonts w:ascii="Times New Roman" w:eastAsia="Times New Roman" w:hAnsi="Times New Roman" w:cs="Times New Roman"/>
          <w:color w:val="000000"/>
          <w:sz w:val="18"/>
          <w:lang w:eastAsia="tr-TR"/>
        </w:rPr>
        <w:t>edilebilinecektir</w:t>
      </w:r>
      <w:r w:rsidRPr="0068469B">
        <w:rPr>
          <w:rFonts w:ascii="Times New Roman" w:eastAsia="Times New Roman" w:hAnsi="Times New Roman" w:cs="Times New Roman"/>
          <w:color w:val="000000"/>
          <w:sz w:val="18"/>
          <w:szCs w:val="18"/>
          <w:lang w:eastAsia="tr-TR"/>
        </w:rPr>
        <w:t>. İsteklinin birden fazla taşınmaz ihalesine katılımı olması halinde; her bir taşınmaz için ayrı ihale dosyası alacaktır.</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r w:rsidRPr="0068469B">
        <w:rPr>
          <w:rFonts w:ascii="Times New Roman" w:eastAsia="Times New Roman" w:hAnsi="Times New Roman" w:cs="Times New Roman"/>
          <w:color w:val="000000"/>
          <w:sz w:val="18"/>
          <w:szCs w:val="18"/>
          <w:lang w:eastAsia="tr-TR"/>
        </w:rPr>
        <w:t>5 - İhaleye katılmak isteyen isteklilerden, aşağıdaki şartlar aranır;</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469B">
        <w:rPr>
          <w:rFonts w:ascii="Times New Roman" w:eastAsia="Times New Roman" w:hAnsi="Times New Roman" w:cs="Times New Roman"/>
          <w:color w:val="000000"/>
          <w:sz w:val="18"/>
          <w:lang w:eastAsia="tr-TR"/>
        </w:rPr>
        <w:t>a</w:t>
      </w:r>
      <w:proofErr w:type="gramEnd"/>
      <w:r w:rsidRPr="0068469B">
        <w:rPr>
          <w:rFonts w:ascii="Times New Roman" w:eastAsia="Times New Roman" w:hAnsi="Times New Roman" w:cs="Times New Roman"/>
          <w:color w:val="000000"/>
          <w:sz w:val="18"/>
          <w:szCs w:val="18"/>
          <w:lang w:eastAsia="tr-TR"/>
        </w:rPr>
        <w:t xml:space="preserve"> - İhaleye iştirak eden tarafından her sayfası ayrı </w:t>
      </w:r>
      <w:proofErr w:type="spellStart"/>
      <w:r w:rsidRPr="0068469B">
        <w:rPr>
          <w:rFonts w:ascii="Times New Roman" w:eastAsia="Times New Roman" w:hAnsi="Times New Roman" w:cs="Times New Roman"/>
          <w:color w:val="000000"/>
          <w:sz w:val="18"/>
          <w:szCs w:val="18"/>
          <w:lang w:eastAsia="tr-TR"/>
        </w:rPr>
        <w:t>ayrı</w:t>
      </w:r>
      <w:proofErr w:type="spellEnd"/>
      <w:r w:rsidRPr="0068469B">
        <w:rPr>
          <w:rFonts w:ascii="Times New Roman" w:eastAsia="Times New Roman" w:hAnsi="Times New Roman" w:cs="Times New Roman"/>
          <w:color w:val="000000"/>
          <w:sz w:val="18"/>
          <w:szCs w:val="18"/>
          <w:lang w:eastAsia="tr-TR"/>
        </w:rPr>
        <w:t xml:space="preserve"> imzalanmış şartnameyi,</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469B">
        <w:rPr>
          <w:rFonts w:ascii="Times New Roman" w:eastAsia="Times New Roman" w:hAnsi="Times New Roman" w:cs="Times New Roman"/>
          <w:color w:val="000000"/>
          <w:sz w:val="18"/>
          <w:lang w:eastAsia="tr-TR"/>
        </w:rPr>
        <w:t>b</w:t>
      </w:r>
      <w:proofErr w:type="gramEnd"/>
      <w:r w:rsidRPr="0068469B">
        <w:rPr>
          <w:rFonts w:ascii="Times New Roman" w:eastAsia="Times New Roman" w:hAnsi="Times New Roman" w:cs="Times New Roman"/>
          <w:color w:val="000000"/>
          <w:sz w:val="18"/>
          <w:szCs w:val="18"/>
          <w:lang w:eastAsia="tr-TR"/>
        </w:rPr>
        <w:t> - T.C. Kimlik Numaralı Nüfus Cüzdanı sureti (Gerçek kişiler için)</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469B">
        <w:rPr>
          <w:rFonts w:ascii="Times New Roman" w:eastAsia="Times New Roman" w:hAnsi="Times New Roman" w:cs="Times New Roman"/>
          <w:color w:val="000000"/>
          <w:sz w:val="18"/>
          <w:lang w:eastAsia="tr-TR"/>
        </w:rPr>
        <w:t>c</w:t>
      </w:r>
      <w:proofErr w:type="gramEnd"/>
      <w:r w:rsidRPr="0068469B">
        <w:rPr>
          <w:rFonts w:ascii="Times New Roman" w:eastAsia="Times New Roman" w:hAnsi="Times New Roman" w:cs="Times New Roman"/>
          <w:color w:val="000000"/>
          <w:sz w:val="18"/>
          <w:szCs w:val="18"/>
          <w:lang w:eastAsia="tr-TR"/>
        </w:rPr>
        <w:t> - İhalenin yapılmış olduğu yıl içerisinde alınmış kanuni ikametgâh belgesi (Gerçek kişiler için),</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469B">
        <w:rPr>
          <w:rFonts w:ascii="Times New Roman" w:eastAsia="Times New Roman" w:hAnsi="Times New Roman" w:cs="Times New Roman"/>
          <w:color w:val="000000"/>
          <w:sz w:val="18"/>
          <w:lang w:eastAsia="tr-TR"/>
        </w:rPr>
        <w:t>d</w:t>
      </w:r>
      <w:proofErr w:type="gramEnd"/>
      <w:r w:rsidRPr="0068469B">
        <w:rPr>
          <w:rFonts w:ascii="Times New Roman" w:eastAsia="Times New Roman" w:hAnsi="Times New Roman" w:cs="Times New Roman"/>
          <w:color w:val="000000"/>
          <w:sz w:val="18"/>
          <w:szCs w:val="18"/>
          <w:lang w:eastAsia="tr-TR"/>
        </w:rPr>
        <w:t> - Türkiye’de tebligat için adres gösterilmesi,</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469B">
        <w:rPr>
          <w:rFonts w:ascii="Times New Roman" w:eastAsia="Times New Roman" w:hAnsi="Times New Roman" w:cs="Times New Roman"/>
          <w:color w:val="000000"/>
          <w:sz w:val="18"/>
          <w:lang w:eastAsia="tr-TR"/>
        </w:rPr>
        <w:t>e</w:t>
      </w:r>
      <w:proofErr w:type="gramEnd"/>
      <w:r w:rsidRPr="0068469B">
        <w:rPr>
          <w:rFonts w:ascii="Times New Roman" w:eastAsia="Times New Roman" w:hAnsi="Times New Roman" w:cs="Times New Roman"/>
          <w:color w:val="000000"/>
          <w:sz w:val="18"/>
          <w:szCs w:val="18"/>
          <w:lang w:eastAsia="tr-TR"/>
        </w:rPr>
        <w:t> - Tüzel kişi olması halinde, yukarda istenen belge dışında; mevzuatı gereği tüzel kişiliğin siciline kayıtlı bulunduğu Ticaret ve/veya Sanayi veya Esnaf Odasından veya benzeri bir makamdan ihalenin yapılmış olduğu yıl içerisinde alınmış tüzel kişiliğin siciline kayıtlı olduğuna dair belge</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469B">
        <w:rPr>
          <w:rFonts w:ascii="Times New Roman" w:eastAsia="Times New Roman" w:hAnsi="Times New Roman" w:cs="Times New Roman"/>
          <w:color w:val="000000"/>
          <w:sz w:val="18"/>
          <w:lang w:eastAsia="tr-TR"/>
        </w:rPr>
        <w:t>f</w:t>
      </w:r>
      <w:proofErr w:type="gramEnd"/>
      <w:r w:rsidRPr="0068469B">
        <w:rPr>
          <w:rFonts w:ascii="Times New Roman" w:eastAsia="Times New Roman" w:hAnsi="Times New Roman" w:cs="Times New Roman"/>
          <w:color w:val="000000"/>
          <w:sz w:val="18"/>
          <w:szCs w:val="18"/>
          <w:lang w:eastAsia="tr-TR"/>
        </w:rPr>
        <w:t> - İsteklinin ortak girişim olması halinde, yukarda istenen belgeler dışında; şekli ve içeriği ilgili mevzuatlarca belirlenen noter tasdikli ortak girişim beyannamesi,</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469B">
        <w:rPr>
          <w:rFonts w:ascii="Times New Roman" w:eastAsia="Times New Roman" w:hAnsi="Times New Roman" w:cs="Times New Roman"/>
          <w:color w:val="000000"/>
          <w:sz w:val="18"/>
          <w:lang w:eastAsia="tr-TR"/>
        </w:rPr>
        <w:t>g</w:t>
      </w:r>
      <w:proofErr w:type="gramEnd"/>
      <w:r w:rsidRPr="0068469B">
        <w:rPr>
          <w:rFonts w:ascii="Times New Roman" w:eastAsia="Times New Roman" w:hAnsi="Times New Roman" w:cs="Times New Roman"/>
          <w:color w:val="000000"/>
          <w:sz w:val="18"/>
          <w:szCs w:val="18"/>
          <w:lang w:eastAsia="tr-TR"/>
        </w:rPr>
        <w:t> - Tüzel kişi olması halinde, yukarda istenen belgeler dışında; teklif vermeye yetkili olduğunu gösteren noter tasdikli imza beyannamesi veya imza sirküleri,</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469B">
        <w:rPr>
          <w:rFonts w:ascii="Times New Roman" w:eastAsia="Times New Roman" w:hAnsi="Times New Roman" w:cs="Times New Roman"/>
          <w:color w:val="000000"/>
          <w:sz w:val="18"/>
          <w:lang w:eastAsia="tr-TR"/>
        </w:rPr>
        <w:t>h</w:t>
      </w:r>
      <w:proofErr w:type="gramEnd"/>
      <w:r w:rsidRPr="0068469B">
        <w:rPr>
          <w:rFonts w:ascii="Times New Roman" w:eastAsia="Times New Roman" w:hAnsi="Times New Roman" w:cs="Times New Roman"/>
          <w:color w:val="000000"/>
          <w:sz w:val="18"/>
          <w:szCs w:val="18"/>
          <w:lang w:eastAsia="tr-TR"/>
        </w:rPr>
        <w:t> - Vekâleten ihaleye katılma halinde, yukarda istenen belgeler dışında; istekli adına katılan kişinin ihaleye katılmaya ilişkin noter tasdikli vekâletnamesi ile noter tasdikli imza beyannamesi,</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469B">
        <w:rPr>
          <w:rFonts w:ascii="Times New Roman" w:eastAsia="Times New Roman" w:hAnsi="Times New Roman" w:cs="Times New Roman"/>
          <w:color w:val="000000"/>
          <w:sz w:val="18"/>
          <w:lang w:eastAsia="tr-TR"/>
        </w:rPr>
        <w:t>i</w:t>
      </w:r>
      <w:proofErr w:type="gramEnd"/>
      <w:r w:rsidRPr="0068469B">
        <w:rPr>
          <w:rFonts w:ascii="Times New Roman" w:eastAsia="Times New Roman" w:hAnsi="Times New Roman" w:cs="Times New Roman"/>
          <w:color w:val="000000"/>
          <w:sz w:val="18"/>
          <w:szCs w:val="18"/>
          <w:lang w:eastAsia="tr-TR"/>
        </w:rPr>
        <w:t> - Belediyemize borcu olmadığına dair borcu yoktur belgesi, ve İhale dokümanı satın alındığına dair makbuz.</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469B">
        <w:rPr>
          <w:rFonts w:ascii="Times New Roman" w:eastAsia="Times New Roman" w:hAnsi="Times New Roman" w:cs="Times New Roman"/>
          <w:color w:val="000000"/>
          <w:sz w:val="18"/>
          <w:lang w:eastAsia="tr-TR"/>
        </w:rPr>
        <w:t>j</w:t>
      </w:r>
      <w:proofErr w:type="gramEnd"/>
      <w:r w:rsidRPr="0068469B">
        <w:rPr>
          <w:rFonts w:ascii="Times New Roman" w:eastAsia="Times New Roman" w:hAnsi="Times New Roman" w:cs="Times New Roman"/>
          <w:color w:val="000000"/>
          <w:sz w:val="18"/>
          <w:szCs w:val="18"/>
          <w:lang w:eastAsia="tr-TR"/>
        </w:rPr>
        <w:t> - 2886 sayılı Devlet İhale Kanununda belirtilen Geçici Teminat ve İhalelere katılımdan yasaklı olmadığına dair taahhütname,</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r w:rsidRPr="0068469B">
        <w:rPr>
          <w:rFonts w:ascii="Times New Roman" w:eastAsia="Times New Roman" w:hAnsi="Times New Roman" w:cs="Times New Roman"/>
          <w:color w:val="000000"/>
          <w:sz w:val="18"/>
          <w:szCs w:val="18"/>
          <w:lang w:eastAsia="tr-TR"/>
        </w:rPr>
        <w:t>6 - Teklifler iadeli taahhütlü olarak da gönderilebilir. Posta ile gönderilecek tekliflerin, ilanda belirtilen ihale saatine kadar komisyon başkanlığına ulaşması şarttır.</w:t>
      </w:r>
    </w:p>
    <w:tbl>
      <w:tblPr>
        <w:tblpPr w:leftFromText="141" w:rightFromText="141" w:vertAnchor="text" w:horzAnchor="margin" w:tblpXSpec="center" w:tblpY="80"/>
        <w:tblW w:w="11630" w:type="dxa"/>
        <w:tblCellMar>
          <w:left w:w="0" w:type="dxa"/>
          <w:right w:w="0" w:type="dxa"/>
        </w:tblCellMar>
        <w:tblLook w:val="04A0"/>
      </w:tblPr>
      <w:tblGrid>
        <w:gridCol w:w="1327"/>
        <w:gridCol w:w="814"/>
        <w:gridCol w:w="1979"/>
        <w:gridCol w:w="930"/>
        <w:gridCol w:w="2154"/>
        <w:gridCol w:w="2278"/>
        <w:gridCol w:w="2148"/>
      </w:tblGrid>
      <w:tr w:rsidR="0068469B" w:rsidRPr="0068469B" w:rsidTr="0068469B">
        <w:trPr>
          <w:trHeight w:val="21"/>
        </w:trPr>
        <w:tc>
          <w:tcPr>
            <w:tcW w:w="1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ADA/PARSEL</w:t>
            </w:r>
          </w:p>
        </w:tc>
        <w:tc>
          <w:tcPr>
            <w:tcW w:w="81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B.B. NO</w:t>
            </w:r>
          </w:p>
        </w:tc>
        <w:tc>
          <w:tcPr>
            <w:tcW w:w="19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NİTELİĞİ</w:t>
            </w:r>
          </w:p>
        </w:tc>
        <w:tc>
          <w:tcPr>
            <w:tcW w:w="9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BRÜT ALAN m</w:t>
            </w:r>
            <w:r w:rsidRPr="0068469B">
              <w:rPr>
                <w:rFonts w:ascii="Times New Roman" w:eastAsia="Times New Roman" w:hAnsi="Times New Roman" w:cs="Times New Roman"/>
                <w:sz w:val="18"/>
                <w:szCs w:val="18"/>
                <w:vertAlign w:val="superscript"/>
                <w:lang w:eastAsia="tr-TR"/>
              </w:rPr>
              <w:t>2</w:t>
            </w:r>
          </w:p>
        </w:tc>
        <w:tc>
          <w:tcPr>
            <w:tcW w:w="215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TEKLİFE ESAS MUHAMMEN BEDEL KDV HARİÇ (TL)</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İHALE GÜNÜ VE SAATİ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GEÇİCİ TEMİNAT (TL)</w:t>
            </w:r>
          </w:p>
        </w:tc>
      </w:tr>
      <w:tr w:rsidR="0068469B" w:rsidRPr="0068469B" w:rsidTr="0068469B">
        <w:trPr>
          <w:trHeight w:val="21"/>
        </w:trPr>
        <w:tc>
          <w:tcPr>
            <w:tcW w:w="132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51/12</w:t>
            </w: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r w:rsidRPr="0068469B">
              <w:rPr>
                <w:rFonts w:ascii="Times New Roman" w:eastAsia="Times New Roman" w:hAnsi="Times New Roman" w:cs="Times New Roman"/>
                <w:sz w:val="18"/>
                <w:szCs w:val="18"/>
                <w:lang w:eastAsia="tr-TR"/>
              </w:rPr>
              <w:t>+ASMA KAT</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183</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1.317.600,00 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09:00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39.528,00 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000000"/>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2</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r w:rsidRPr="0068469B">
              <w:rPr>
                <w:rFonts w:ascii="Times New Roman" w:eastAsia="Times New Roman" w:hAnsi="Times New Roman" w:cs="Times New Roman"/>
                <w:sz w:val="18"/>
                <w:szCs w:val="18"/>
                <w:lang w:eastAsia="tr-TR"/>
              </w:rPr>
              <w:t>+ASMA KAT</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175</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1.225.700,00 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09:15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36.771,00 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000000"/>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3</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110</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770.440,00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09:30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23.113,20 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000000"/>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4</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106</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742.424,00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09:45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22.272,72 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000000"/>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5</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106</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742.424,00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22.272,72 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132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51/14</w:t>
            </w: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r w:rsidRPr="0068469B">
              <w:rPr>
                <w:rFonts w:ascii="Times New Roman" w:eastAsia="Times New Roman" w:hAnsi="Times New Roman" w:cs="Times New Roman"/>
                <w:sz w:val="18"/>
                <w:szCs w:val="18"/>
                <w:lang w:eastAsia="tr-TR"/>
              </w:rPr>
              <w:t>+DEPO</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128</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617.216,00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10:15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18.516,48 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000000"/>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2</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r w:rsidRPr="0068469B">
              <w:rPr>
                <w:rFonts w:ascii="Times New Roman" w:eastAsia="Times New Roman" w:hAnsi="Times New Roman" w:cs="Times New Roman"/>
                <w:sz w:val="18"/>
                <w:szCs w:val="18"/>
                <w:lang w:eastAsia="tr-TR"/>
              </w:rPr>
              <w:t>+DEPO</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122</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588.284,00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10:30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17.648,52 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000000"/>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3</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r w:rsidRPr="0068469B">
              <w:rPr>
                <w:rFonts w:ascii="Times New Roman" w:eastAsia="Times New Roman" w:hAnsi="Times New Roman" w:cs="Times New Roman"/>
                <w:sz w:val="18"/>
                <w:szCs w:val="18"/>
                <w:lang w:eastAsia="tr-TR"/>
              </w:rPr>
              <w:t>+DEPO</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134</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646.148,00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10:45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19.384,44 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000000"/>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4</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r w:rsidRPr="0068469B">
              <w:rPr>
                <w:rFonts w:ascii="Times New Roman" w:eastAsia="Times New Roman" w:hAnsi="Times New Roman" w:cs="Times New Roman"/>
                <w:sz w:val="18"/>
                <w:szCs w:val="18"/>
                <w:lang w:eastAsia="tr-TR"/>
              </w:rPr>
              <w:t>+DEPO</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128</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617.216,00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18.516,48 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000000"/>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5</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r w:rsidRPr="0068469B">
              <w:rPr>
                <w:rFonts w:ascii="Times New Roman" w:eastAsia="Times New Roman" w:hAnsi="Times New Roman" w:cs="Times New Roman"/>
                <w:sz w:val="18"/>
                <w:szCs w:val="18"/>
                <w:lang w:eastAsia="tr-TR"/>
              </w:rPr>
              <w:t>+DEPO</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128</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617.216,00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11:15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18.516,48 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000000"/>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6</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r w:rsidRPr="0068469B">
              <w:rPr>
                <w:rFonts w:ascii="Times New Roman" w:eastAsia="Times New Roman" w:hAnsi="Times New Roman" w:cs="Times New Roman"/>
                <w:sz w:val="18"/>
                <w:szCs w:val="18"/>
                <w:lang w:eastAsia="tr-TR"/>
              </w:rPr>
              <w:t>+DEPO</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128</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617.216,00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18.516,48 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000000"/>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7</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r w:rsidRPr="0068469B">
              <w:rPr>
                <w:rFonts w:ascii="Times New Roman" w:eastAsia="Times New Roman" w:hAnsi="Times New Roman" w:cs="Times New Roman"/>
                <w:sz w:val="18"/>
                <w:szCs w:val="18"/>
                <w:lang w:eastAsia="tr-TR"/>
              </w:rPr>
              <w:t>+DEPO</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128</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704.000,00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11:45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21.120,00 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132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51/15</w:t>
            </w: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r w:rsidRPr="0068469B">
              <w:rPr>
                <w:rFonts w:ascii="Times New Roman" w:eastAsia="Times New Roman" w:hAnsi="Times New Roman" w:cs="Times New Roman"/>
                <w:sz w:val="18"/>
                <w:szCs w:val="18"/>
                <w:lang w:eastAsia="tr-TR"/>
              </w:rPr>
              <w:t>+DEPO</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128</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617.216,00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14:00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18.516,48 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000000"/>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2</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r w:rsidRPr="0068469B">
              <w:rPr>
                <w:rFonts w:ascii="Times New Roman" w:eastAsia="Times New Roman" w:hAnsi="Times New Roman" w:cs="Times New Roman"/>
                <w:sz w:val="18"/>
                <w:szCs w:val="18"/>
                <w:lang w:eastAsia="tr-TR"/>
              </w:rPr>
              <w:t>+DEPO</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144</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694.368,00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14:15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20.831,04 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000000"/>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3</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r w:rsidRPr="0068469B">
              <w:rPr>
                <w:rFonts w:ascii="Times New Roman" w:eastAsia="Times New Roman" w:hAnsi="Times New Roman" w:cs="Times New Roman"/>
                <w:sz w:val="18"/>
                <w:szCs w:val="18"/>
                <w:lang w:eastAsia="tr-TR"/>
              </w:rPr>
              <w:t>+DEPO</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112</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540.064,00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14:30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16.201,92 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000000"/>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4</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r w:rsidRPr="0068469B">
              <w:rPr>
                <w:rFonts w:ascii="Times New Roman" w:eastAsia="Times New Roman" w:hAnsi="Times New Roman" w:cs="Times New Roman"/>
                <w:sz w:val="18"/>
                <w:szCs w:val="18"/>
                <w:lang w:eastAsia="tr-TR"/>
              </w:rPr>
              <w:t>+DEPO</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142</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684.724,00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14:45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20.541,72 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1327" w:type="dxa"/>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51/16</w:t>
            </w: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2</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125</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875.500,00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15:00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26.265,00 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auto"/>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3</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98</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686.392,00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15:15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20.591,76 </w:t>
            </w:r>
            <w:r w:rsidRPr="0068469B">
              <w:rPr>
                <w:rFonts w:ascii="AbakuTLSymSans" w:eastAsia="Times New Roman" w:hAnsi="AbakuTLSymSans" w:cs="Times New Roman"/>
                <w:sz w:val="18"/>
                <w:szCs w:val="18"/>
                <w:lang w:eastAsia="tr-TR"/>
              </w:rPr>
              <w:t>¨</w:t>
            </w:r>
          </w:p>
        </w:tc>
      </w:tr>
      <w:tr w:rsidR="0068469B" w:rsidRPr="0068469B" w:rsidTr="0068469B">
        <w:trPr>
          <w:trHeight w:val="21"/>
        </w:trPr>
        <w:tc>
          <w:tcPr>
            <w:tcW w:w="0" w:type="auto"/>
            <w:vMerge/>
            <w:tcBorders>
              <w:top w:val="nil"/>
              <w:left w:val="single" w:sz="8" w:space="0" w:color="000000"/>
              <w:bottom w:val="single" w:sz="8" w:space="0" w:color="auto"/>
              <w:right w:val="single" w:sz="8" w:space="0" w:color="000000"/>
            </w:tcBorders>
            <w:vAlign w:val="center"/>
            <w:hideMark/>
          </w:tcPr>
          <w:p w:rsidR="0068469B" w:rsidRPr="0068469B" w:rsidRDefault="0068469B" w:rsidP="0068469B">
            <w:pPr>
              <w:spacing w:after="0" w:line="240" w:lineRule="auto"/>
              <w:rPr>
                <w:rFonts w:ascii="Times New Roman" w:eastAsia="Times New Roman" w:hAnsi="Times New Roman" w:cs="Times New Roman"/>
                <w:sz w:val="20"/>
                <w:szCs w:val="20"/>
                <w:lang w:eastAsia="tr-TR"/>
              </w:rPr>
            </w:pPr>
          </w:p>
        </w:tc>
        <w:tc>
          <w:tcPr>
            <w:tcW w:w="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4</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proofErr w:type="gramStart"/>
            <w:r w:rsidRPr="0068469B">
              <w:rPr>
                <w:rFonts w:ascii="Times New Roman" w:eastAsia="Times New Roman" w:hAnsi="Times New Roman" w:cs="Times New Roman"/>
                <w:sz w:val="18"/>
                <w:lang w:eastAsia="tr-TR"/>
              </w:rPr>
              <w:t>DÜKKAN</w:t>
            </w:r>
            <w:proofErr w:type="gramEnd"/>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114</w:t>
            </w:r>
          </w:p>
        </w:tc>
        <w:tc>
          <w:tcPr>
            <w:tcW w:w="21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sz w:val="18"/>
                <w:szCs w:val="18"/>
                <w:lang w:eastAsia="tr-TR"/>
              </w:rPr>
              <w:t>   798.456,00 </w:t>
            </w:r>
            <w:r w:rsidRPr="0068469B">
              <w:rPr>
                <w:rFonts w:ascii="AbakuTLSymSans" w:eastAsia="Times New Roman" w:hAnsi="AbakuTLSymSans"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23.10.2017 - </w:t>
            </w:r>
            <w:r w:rsidRPr="0068469B">
              <w:rPr>
                <w:rFonts w:ascii="Times New Roman" w:eastAsia="Times New Roman" w:hAnsi="Times New Roman" w:cs="Times New Roman"/>
                <w:color w:val="000000"/>
                <w:sz w:val="18"/>
                <w:lang w:eastAsia="tr-TR"/>
              </w:rPr>
              <w:t>15:30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69B" w:rsidRPr="0068469B" w:rsidRDefault="0068469B" w:rsidP="0068469B">
            <w:pPr>
              <w:spacing w:after="0" w:line="20" w:lineRule="atLeast"/>
              <w:jc w:val="center"/>
              <w:rPr>
                <w:rFonts w:ascii="Times New Roman" w:eastAsia="Times New Roman" w:hAnsi="Times New Roman" w:cs="Times New Roman"/>
                <w:sz w:val="20"/>
                <w:szCs w:val="20"/>
                <w:lang w:eastAsia="tr-TR"/>
              </w:rPr>
            </w:pPr>
            <w:r w:rsidRPr="0068469B">
              <w:rPr>
                <w:rFonts w:ascii="Times New Roman" w:eastAsia="Times New Roman" w:hAnsi="Times New Roman" w:cs="Times New Roman"/>
                <w:color w:val="000000"/>
                <w:sz w:val="18"/>
                <w:szCs w:val="18"/>
                <w:lang w:eastAsia="tr-TR"/>
              </w:rPr>
              <w:t>23.953,68 </w:t>
            </w:r>
            <w:r w:rsidRPr="0068469B">
              <w:rPr>
                <w:rFonts w:ascii="AbakuTLSymSans" w:eastAsia="Times New Roman" w:hAnsi="AbakuTLSymSans" w:cs="Times New Roman"/>
                <w:sz w:val="18"/>
                <w:szCs w:val="18"/>
                <w:lang w:eastAsia="tr-TR"/>
              </w:rPr>
              <w:t>¨</w:t>
            </w:r>
          </w:p>
        </w:tc>
      </w:tr>
    </w:tbl>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r w:rsidRPr="0068469B">
        <w:rPr>
          <w:rFonts w:ascii="Times New Roman" w:eastAsia="Times New Roman" w:hAnsi="Times New Roman" w:cs="Times New Roman"/>
          <w:color w:val="000000"/>
          <w:sz w:val="18"/>
          <w:szCs w:val="18"/>
          <w:lang w:eastAsia="tr-TR"/>
        </w:rPr>
        <w:t>7 - Belediyemiz ihaleyi yapıp yapmamakta serbesttir.</w:t>
      </w:r>
    </w:p>
    <w:p w:rsidR="0068469B" w:rsidRPr="0068469B" w:rsidRDefault="0068469B" w:rsidP="0068469B">
      <w:pPr>
        <w:spacing w:after="0" w:line="240" w:lineRule="atLeast"/>
        <w:ind w:firstLine="567"/>
        <w:jc w:val="both"/>
        <w:rPr>
          <w:rFonts w:ascii="Times New Roman" w:eastAsia="Times New Roman" w:hAnsi="Times New Roman" w:cs="Times New Roman"/>
          <w:color w:val="000000"/>
          <w:sz w:val="20"/>
          <w:szCs w:val="20"/>
          <w:lang w:eastAsia="tr-TR"/>
        </w:rPr>
      </w:pPr>
      <w:r w:rsidRPr="0068469B">
        <w:rPr>
          <w:rFonts w:ascii="Times New Roman" w:eastAsia="Times New Roman" w:hAnsi="Times New Roman" w:cs="Times New Roman"/>
          <w:color w:val="000000"/>
          <w:sz w:val="18"/>
          <w:szCs w:val="18"/>
          <w:lang w:eastAsia="tr-TR"/>
        </w:rPr>
        <w:t> </w:t>
      </w:r>
    </w:p>
    <w:p w:rsidR="00A06482" w:rsidRDefault="00A06482"/>
    <w:sectPr w:rsidR="00A06482" w:rsidSect="00A064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8469B"/>
    <w:rsid w:val="0068469B"/>
    <w:rsid w:val="00A064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8469B"/>
  </w:style>
  <w:style w:type="character" w:customStyle="1" w:styleId="grame">
    <w:name w:val="grame"/>
    <w:basedOn w:val="VarsaylanParagrafYazTipi"/>
    <w:rsid w:val="0068469B"/>
  </w:style>
</w:styles>
</file>

<file path=word/webSettings.xml><?xml version="1.0" encoding="utf-8"?>
<w:webSettings xmlns:r="http://schemas.openxmlformats.org/officeDocument/2006/relationships" xmlns:w="http://schemas.openxmlformats.org/wordprocessingml/2006/main">
  <w:divs>
    <w:div w:id="242181985">
      <w:bodyDiv w:val="1"/>
      <w:marLeft w:val="0"/>
      <w:marRight w:val="0"/>
      <w:marTop w:val="0"/>
      <w:marBottom w:val="0"/>
      <w:divBdr>
        <w:top w:val="none" w:sz="0" w:space="0" w:color="auto"/>
        <w:left w:val="none" w:sz="0" w:space="0" w:color="auto"/>
        <w:bottom w:val="none" w:sz="0" w:space="0" w:color="auto"/>
        <w:right w:val="none" w:sz="0" w:space="0" w:color="auto"/>
      </w:divBdr>
    </w:div>
    <w:div w:id="9082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2017-10-03T06:00:00Z</dcterms:created>
  <dcterms:modified xsi:type="dcterms:W3CDTF">2017-10-03T06:07:00Z</dcterms:modified>
</cp:coreProperties>
</file>