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4E7" w:rsidRPr="009C74E7" w:rsidRDefault="009C74E7" w:rsidP="009C74E7">
      <w:pPr>
        <w:spacing w:after="0" w:line="240" w:lineRule="atLeast"/>
        <w:jc w:val="center"/>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ARSALAR SATILACAKTIR</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b/>
          <w:bCs/>
          <w:color w:val="0000FF"/>
          <w:sz w:val="18"/>
          <w:szCs w:val="18"/>
          <w:lang w:eastAsia="tr-TR"/>
        </w:rPr>
        <w:t>Seyhan İlçe Belediye Başkanlığından:</w:t>
      </w:r>
    </w:p>
    <w:p w:rsidR="009C74E7" w:rsidRPr="009C74E7" w:rsidRDefault="009C74E7" w:rsidP="004558EE">
      <w:pPr>
        <w:spacing w:after="0" w:line="240" w:lineRule="atLeast"/>
        <w:ind w:firstLine="567"/>
        <w:jc w:val="both"/>
        <w:rPr>
          <w:rFonts w:ascii="Times New Roman" w:eastAsia="Times New Roman" w:hAnsi="Times New Roman" w:cs="Times New Roman"/>
          <w:color w:val="000000"/>
          <w:sz w:val="18"/>
          <w:szCs w:val="18"/>
          <w:lang w:eastAsia="tr-TR"/>
        </w:rPr>
      </w:pPr>
      <w:r w:rsidRPr="009C74E7">
        <w:rPr>
          <w:rFonts w:ascii="Times New Roman" w:eastAsia="Times New Roman" w:hAnsi="Times New Roman" w:cs="Times New Roman"/>
          <w:color w:val="000000"/>
          <w:sz w:val="18"/>
          <w:szCs w:val="18"/>
          <w:lang w:eastAsia="tr-TR"/>
        </w:rPr>
        <w:t>1 - Mülkiyeti Belediyemize ait olan ve aşağıda belirtilen arsalar 2886 Sayılı Devlet İhale Kanununun 35/a maddesine göre (Kapalı Teklif Usulü) satılacaktır. </w:t>
      </w:r>
    </w:p>
    <w:tbl>
      <w:tblPr>
        <w:tblW w:w="11746" w:type="dxa"/>
        <w:tblInd w:w="-1326" w:type="dxa"/>
        <w:tblCellMar>
          <w:left w:w="0" w:type="dxa"/>
          <w:right w:w="0" w:type="dxa"/>
        </w:tblCellMar>
        <w:tblLook w:val="04A0"/>
      </w:tblPr>
      <w:tblGrid>
        <w:gridCol w:w="682"/>
        <w:gridCol w:w="1504"/>
        <w:gridCol w:w="606"/>
        <w:gridCol w:w="887"/>
        <w:gridCol w:w="2771"/>
        <w:gridCol w:w="1366"/>
        <w:gridCol w:w="1327"/>
        <w:gridCol w:w="1116"/>
        <w:gridCol w:w="1487"/>
      </w:tblGrid>
      <w:tr w:rsidR="004558EE" w:rsidRPr="009C74E7" w:rsidTr="004558EE">
        <w:trPr>
          <w:trHeight w:val="582"/>
        </w:trPr>
        <w:tc>
          <w:tcPr>
            <w:tcW w:w="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SIRA</w:t>
            </w:r>
          </w:p>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NO</w:t>
            </w:r>
          </w:p>
        </w:tc>
        <w:tc>
          <w:tcPr>
            <w:tcW w:w="1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MAHALLE</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ADA</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PARSEL</w:t>
            </w:r>
          </w:p>
        </w:tc>
        <w:tc>
          <w:tcPr>
            <w:tcW w:w="27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İMAR DURUMU</w:t>
            </w:r>
          </w:p>
        </w:tc>
        <w:tc>
          <w:tcPr>
            <w:tcW w:w="13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YÜZÖLÇÜMÜ</w:t>
            </w:r>
          </w:p>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(m</w:t>
            </w:r>
            <w:r w:rsidRPr="009C74E7">
              <w:rPr>
                <w:rFonts w:ascii="Times New Roman" w:eastAsia="Times New Roman" w:hAnsi="Times New Roman" w:cs="Times New Roman"/>
                <w:sz w:val="18"/>
                <w:szCs w:val="18"/>
                <w:vertAlign w:val="superscript"/>
                <w:lang w:eastAsia="tr-TR"/>
              </w:rPr>
              <w:t>2</w:t>
            </w:r>
            <w:r w:rsidRPr="009C74E7">
              <w:rPr>
                <w:rFonts w:ascii="Times New Roman" w:eastAsia="Times New Roman" w:hAnsi="Times New Roman" w:cs="Times New Roman"/>
                <w:sz w:val="18"/>
                <w:szCs w:val="18"/>
                <w:lang w:eastAsia="tr-TR"/>
              </w:rPr>
              <w:t>)</w:t>
            </w:r>
          </w:p>
        </w:tc>
        <w:tc>
          <w:tcPr>
            <w:tcW w:w="13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MUHAMMEN</w:t>
            </w:r>
          </w:p>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BEDEL (TL)</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GEÇİCİ</w:t>
            </w:r>
          </w:p>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TEMİNAT</w:t>
            </w:r>
          </w:p>
        </w:tc>
        <w:tc>
          <w:tcPr>
            <w:tcW w:w="14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İHALE</w:t>
            </w:r>
          </w:p>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TARİH/SAAT</w:t>
            </w:r>
          </w:p>
        </w:tc>
      </w:tr>
      <w:tr w:rsidR="004558EE" w:rsidRPr="009C74E7" w:rsidTr="004558EE">
        <w:trPr>
          <w:trHeight w:val="600"/>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1</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KANALÜSTÜ (GÜRSELPAŞA)</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9556</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6</w:t>
            </w:r>
          </w:p>
        </w:tc>
        <w:tc>
          <w:tcPr>
            <w:tcW w:w="2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pacing w:val="-4"/>
                <w:sz w:val="18"/>
                <w:szCs w:val="18"/>
                <w:lang w:eastAsia="tr-TR"/>
              </w:rPr>
              <w:t>E:1.20 YOĞUNLUKLU</w:t>
            </w:r>
            <w:r w:rsidRPr="009C74E7">
              <w:rPr>
                <w:rFonts w:ascii="Times New Roman" w:eastAsia="Times New Roman" w:hAnsi="Times New Roman" w:cs="Times New Roman"/>
                <w:sz w:val="18"/>
                <w:szCs w:val="18"/>
                <w:lang w:eastAsia="tr-TR"/>
              </w:rPr>
              <w:t> YAPI NİZAMI - </w:t>
            </w:r>
            <w:proofErr w:type="spellStart"/>
            <w:r w:rsidRPr="009C74E7">
              <w:rPr>
                <w:rFonts w:ascii="Times New Roman" w:eastAsia="Times New Roman" w:hAnsi="Times New Roman" w:cs="Times New Roman"/>
                <w:sz w:val="18"/>
                <w:lang w:eastAsia="tr-TR"/>
              </w:rPr>
              <w:t>Hmax</w:t>
            </w:r>
            <w:proofErr w:type="spellEnd"/>
            <w:r w:rsidRPr="009C74E7">
              <w:rPr>
                <w:rFonts w:ascii="Times New Roman" w:eastAsia="Times New Roman" w:hAnsi="Times New Roman" w:cs="Times New Roman"/>
                <w:sz w:val="18"/>
                <w:szCs w:val="18"/>
                <w:lang w:eastAsia="tr-TR"/>
              </w:rPr>
              <w:t>=Serbest</w:t>
            </w:r>
          </w:p>
        </w:tc>
        <w:tc>
          <w:tcPr>
            <w:tcW w:w="1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1614</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2.300.000,00 TL.</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69.000,00 TL.</w:t>
            </w:r>
          </w:p>
        </w:tc>
        <w:tc>
          <w:tcPr>
            <w:tcW w:w="14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11.10.2017/15:00</w:t>
            </w:r>
          </w:p>
        </w:tc>
      </w:tr>
      <w:tr w:rsidR="004558EE" w:rsidRPr="009C74E7" w:rsidTr="004558EE">
        <w:trPr>
          <w:trHeight w:val="316"/>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2</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İKİBİNEVLER</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7495</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6</w:t>
            </w:r>
          </w:p>
        </w:tc>
        <w:tc>
          <w:tcPr>
            <w:tcW w:w="2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pacing w:val="-2"/>
                <w:sz w:val="18"/>
                <w:szCs w:val="18"/>
                <w:lang w:eastAsia="tr-TR"/>
              </w:rPr>
              <w:t>E:2.00 YOĞUNLUKLU</w:t>
            </w:r>
            <w:r w:rsidRPr="009C74E7">
              <w:rPr>
                <w:rFonts w:ascii="Times New Roman" w:eastAsia="Times New Roman" w:hAnsi="Times New Roman" w:cs="Times New Roman"/>
                <w:sz w:val="18"/>
                <w:szCs w:val="18"/>
                <w:lang w:eastAsia="tr-TR"/>
              </w:rPr>
              <w:t> YAPI NİZAMI</w:t>
            </w:r>
          </w:p>
        </w:tc>
        <w:tc>
          <w:tcPr>
            <w:tcW w:w="1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1408</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2.450.000,00 TL.</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73.500,00 TL.</w:t>
            </w:r>
          </w:p>
        </w:tc>
        <w:tc>
          <w:tcPr>
            <w:tcW w:w="14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4E7" w:rsidRPr="009C74E7" w:rsidRDefault="009C74E7" w:rsidP="009C74E7">
            <w:pPr>
              <w:spacing w:after="0" w:line="240" w:lineRule="atLeast"/>
              <w:jc w:val="center"/>
              <w:rPr>
                <w:rFonts w:ascii="Times New Roman" w:eastAsia="Times New Roman" w:hAnsi="Times New Roman" w:cs="Times New Roman"/>
                <w:sz w:val="20"/>
                <w:szCs w:val="20"/>
                <w:lang w:eastAsia="tr-TR"/>
              </w:rPr>
            </w:pPr>
            <w:r w:rsidRPr="009C74E7">
              <w:rPr>
                <w:rFonts w:ascii="Times New Roman" w:eastAsia="Times New Roman" w:hAnsi="Times New Roman" w:cs="Times New Roman"/>
                <w:sz w:val="18"/>
                <w:szCs w:val="18"/>
                <w:lang w:eastAsia="tr-TR"/>
              </w:rPr>
              <w:t>11.10.2017/15:15</w:t>
            </w:r>
          </w:p>
        </w:tc>
      </w:tr>
    </w:tbl>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 </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2 - İhale Seyhan İlçe Belediyesi Encümen Salonunda yapılacaktır.</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 xml:space="preserve">3 - Söz konusu meskenin ihalesine ilişkin şartname ve ekleri mesai saatleri içerisinde Emlak ve </w:t>
      </w:r>
      <w:proofErr w:type="gramStart"/>
      <w:r w:rsidRPr="009C74E7">
        <w:rPr>
          <w:rFonts w:ascii="Times New Roman" w:eastAsia="Times New Roman" w:hAnsi="Times New Roman" w:cs="Times New Roman"/>
          <w:color w:val="000000"/>
          <w:sz w:val="18"/>
          <w:szCs w:val="18"/>
          <w:lang w:eastAsia="tr-TR"/>
        </w:rPr>
        <w:t>İstimlak</w:t>
      </w:r>
      <w:proofErr w:type="gramEnd"/>
      <w:r w:rsidRPr="009C74E7">
        <w:rPr>
          <w:rFonts w:ascii="Times New Roman" w:eastAsia="Times New Roman" w:hAnsi="Times New Roman" w:cs="Times New Roman"/>
          <w:color w:val="000000"/>
          <w:sz w:val="18"/>
          <w:szCs w:val="18"/>
          <w:lang w:eastAsia="tr-TR"/>
        </w:rPr>
        <w:t xml:space="preserve"> Müdürlüğümüzde görülebilir ve temin edilebilir.</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4 - Geçici teminat muhammen bedelin %3 ü dür.</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5 - İsteklilerden istenen belgeler;</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a) Teklif mektubu</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b) Geçici teminat bedeli makbuzu veya teminat mektubu</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c) Gerçek kişiler için nüfus cüzdan sureti</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d) Gerçek kişiler için yerleşim belgesi (</w:t>
      </w:r>
      <w:proofErr w:type="gramStart"/>
      <w:r w:rsidRPr="009C74E7">
        <w:rPr>
          <w:rFonts w:ascii="Times New Roman" w:eastAsia="Times New Roman" w:hAnsi="Times New Roman" w:cs="Times New Roman"/>
          <w:color w:val="000000"/>
          <w:sz w:val="18"/>
          <w:lang w:eastAsia="tr-TR"/>
        </w:rPr>
        <w:t>İkametgah</w:t>
      </w:r>
      <w:proofErr w:type="gramEnd"/>
      <w:r w:rsidRPr="009C74E7">
        <w:rPr>
          <w:rFonts w:ascii="Times New Roman" w:eastAsia="Times New Roman" w:hAnsi="Times New Roman" w:cs="Times New Roman"/>
          <w:color w:val="000000"/>
          <w:sz w:val="18"/>
          <w:szCs w:val="18"/>
          <w:lang w:eastAsia="tr-TR"/>
        </w:rPr>
        <w:t> Belgesi)</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e) Gerçek Kişiler için imza </w:t>
      </w:r>
      <w:proofErr w:type="spellStart"/>
      <w:r w:rsidRPr="009C74E7">
        <w:rPr>
          <w:rFonts w:ascii="Times New Roman" w:eastAsia="Times New Roman" w:hAnsi="Times New Roman" w:cs="Times New Roman"/>
          <w:color w:val="000000"/>
          <w:sz w:val="18"/>
          <w:lang w:eastAsia="tr-TR"/>
        </w:rPr>
        <w:t>sirküsü</w:t>
      </w:r>
      <w:proofErr w:type="spellEnd"/>
      <w:r w:rsidRPr="009C74E7">
        <w:rPr>
          <w:rFonts w:ascii="Times New Roman" w:eastAsia="Times New Roman" w:hAnsi="Times New Roman" w:cs="Times New Roman"/>
          <w:color w:val="000000"/>
          <w:sz w:val="18"/>
          <w:szCs w:val="18"/>
          <w:lang w:eastAsia="tr-TR"/>
        </w:rPr>
        <w:t> (Noterden) ve </w:t>
      </w:r>
      <w:proofErr w:type="gramStart"/>
      <w:r w:rsidRPr="009C74E7">
        <w:rPr>
          <w:rFonts w:ascii="Times New Roman" w:eastAsia="Times New Roman" w:hAnsi="Times New Roman" w:cs="Times New Roman"/>
          <w:color w:val="000000"/>
          <w:sz w:val="18"/>
          <w:lang w:eastAsia="tr-TR"/>
        </w:rPr>
        <w:t>vekaleten</w:t>
      </w:r>
      <w:proofErr w:type="gramEnd"/>
      <w:r w:rsidRPr="009C74E7">
        <w:rPr>
          <w:rFonts w:ascii="Times New Roman" w:eastAsia="Times New Roman" w:hAnsi="Times New Roman" w:cs="Times New Roman"/>
          <w:color w:val="000000"/>
          <w:sz w:val="18"/>
          <w:szCs w:val="18"/>
          <w:lang w:eastAsia="tr-TR"/>
        </w:rPr>
        <w:t> iştirak ediyorsa, isteklinin adına teklif vermeye yetkili olduğuna dair ihale tarihi itibariyle son bir yıl için düzenlenmiş noter tasdikli vekaletname,</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C74E7">
        <w:rPr>
          <w:rFonts w:ascii="Times New Roman" w:eastAsia="Times New Roman" w:hAnsi="Times New Roman" w:cs="Times New Roman"/>
          <w:color w:val="000000"/>
          <w:sz w:val="18"/>
          <w:lang w:eastAsia="tr-TR"/>
        </w:rPr>
        <w:t>f) Tüzel kişi olması halinde, mevzuatı gereği tüzel kişiliğin siciline kayıtlı bulunduğu Ticaret ve/veya Sanayi veya Esnaf Odasından veya benzeri bir makamdan ihalenin yapılmış olduğu yıl içerisinde alınmış tüzel kişiliğinin siciline kayıtlı olduğuna dair belge (Tescil Belgesi) ve kayıtlı olduğu Vergi Dairesi kaydı ve teklif vermeye yetkili olduğunu gösteren noter tasdikli belge ve imza sirküleri</w:t>
      </w:r>
      <w:proofErr w:type="gramEnd"/>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g) Yabancı istekliler için Türkiye’de gayrimenkul edinilmesine ilişkin kanuni şartları taşımak ve Türkiye’de tebligat adresi beyan etmek.</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h) Ortak katılım halinde Ortaklık Beyannamesi.</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6 - Posta ile müracaatlar kabul edilmeyecektir.</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7 - İhale kararının onayı; karar tarihinden itibaren 15 iş günü içerisinde İTA Amiri tarafından onaylanacak ya da iptal edilecektir.</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8 - İhale kararının onayı ve ihaleyi alana tebliğinden itibaren 15 gün içerisinde ihale bedeli peşin olarak ödenir.</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9 - Satıştan mütevellit bütün vergi, resim harç, tapu harçları, alım satım giderleri gibi ödenmesi gereken her türlü gider alıcıya ait olup; alıcı tarafından kanuni süresinde ödenecektir.</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10 - Satışı yapılan arsanın Tapu tescil işlemleri ihalenin kesinleşmesine müteakip ihale bedelin tamamı Belediyemiz veznesine veya banka hesabına yatırıldıktan sonra gerçekleşecektir. İhale satış bedelinin tamamı ödenmeden tapu müdürlüğünde ferağı verilmeyecektir.</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11 - Tebliğ tarihinden itibaren 15 gün içerisinde arsa ihale bedelinin peşin olarak ödenmediği takdirde ihale iptal edilerek geçici teminat irat kaydedilir.</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12 - Şartnamede yazılı olmayan hususlarda 2886 sayılı Devlet İhale Kanunu hükümleri uygulanır. İhtilaf halinde Adana Mahkemeleri ve İcra Daireleri yetkilidir.</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13 - Taşınmazların ihalesine teklif vereceklerin; şartnamede belirtilen maddelere uygun olarak hazırlayacakları ihale zarfını </w:t>
      </w:r>
      <w:r w:rsidRPr="009C74E7">
        <w:rPr>
          <w:rFonts w:ascii="Times New Roman" w:eastAsia="Times New Roman" w:hAnsi="Times New Roman" w:cs="Times New Roman"/>
          <w:color w:val="000000"/>
          <w:sz w:val="18"/>
          <w:lang w:eastAsia="tr-TR"/>
        </w:rPr>
        <w:t>11/10/2017</w:t>
      </w:r>
      <w:r w:rsidRPr="009C74E7">
        <w:rPr>
          <w:rFonts w:ascii="Times New Roman" w:eastAsia="Times New Roman" w:hAnsi="Times New Roman" w:cs="Times New Roman"/>
          <w:color w:val="000000"/>
          <w:sz w:val="18"/>
          <w:szCs w:val="18"/>
          <w:lang w:eastAsia="tr-TR"/>
        </w:rPr>
        <w:t> günü saat 12:00’ye kadar Yazı İşleri Müdürlüğü’ne alındı belgesi karşılığında teslim etmeleri zorunludur.</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 xml:space="preserve">14 - İstekliler hangi arsa için ihaleye teklif vermek istiyorsa, ayrı </w:t>
      </w:r>
      <w:proofErr w:type="spellStart"/>
      <w:r w:rsidRPr="009C74E7">
        <w:rPr>
          <w:rFonts w:ascii="Times New Roman" w:eastAsia="Times New Roman" w:hAnsi="Times New Roman" w:cs="Times New Roman"/>
          <w:color w:val="000000"/>
          <w:sz w:val="18"/>
          <w:szCs w:val="18"/>
          <w:lang w:eastAsia="tr-TR"/>
        </w:rPr>
        <w:t>ayrı</w:t>
      </w:r>
      <w:proofErr w:type="spellEnd"/>
      <w:r w:rsidRPr="009C74E7">
        <w:rPr>
          <w:rFonts w:ascii="Times New Roman" w:eastAsia="Times New Roman" w:hAnsi="Times New Roman" w:cs="Times New Roman"/>
          <w:color w:val="000000"/>
          <w:sz w:val="18"/>
          <w:szCs w:val="18"/>
          <w:lang w:eastAsia="tr-TR"/>
        </w:rPr>
        <w:t xml:space="preserve"> teklif zarfının üzerine hangi arsaya ait teklif zarfı olduğunu belirtecektir.</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15 - İdaremiz ihaleyi yapıp yapmamakta serbesttir.</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16 - Basılı evrak bedeli KDV </w:t>
      </w:r>
      <w:proofErr w:type="gramStart"/>
      <w:r w:rsidRPr="009C74E7">
        <w:rPr>
          <w:rFonts w:ascii="Times New Roman" w:eastAsia="Times New Roman" w:hAnsi="Times New Roman" w:cs="Times New Roman"/>
          <w:color w:val="000000"/>
          <w:sz w:val="18"/>
          <w:lang w:eastAsia="tr-TR"/>
        </w:rPr>
        <w:t>dahil</w:t>
      </w:r>
      <w:proofErr w:type="gramEnd"/>
      <w:r w:rsidRPr="009C74E7">
        <w:rPr>
          <w:rFonts w:ascii="Times New Roman" w:eastAsia="Times New Roman" w:hAnsi="Times New Roman" w:cs="Times New Roman"/>
          <w:color w:val="000000"/>
          <w:sz w:val="18"/>
          <w:szCs w:val="18"/>
          <w:lang w:eastAsia="tr-TR"/>
        </w:rPr>
        <w:t> 250 TL. (İki Yüz Elli Türk Lirası) </w:t>
      </w:r>
      <w:proofErr w:type="spellStart"/>
      <w:r w:rsidRPr="009C74E7">
        <w:rPr>
          <w:rFonts w:ascii="Times New Roman" w:eastAsia="Times New Roman" w:hAnsi="Times New Roman" w:cs="Times New Roman"/>
          <w:color w:val="000000"/>
          <w:sz w:val="18"/>
          <w:lang w:eastAsia="tr-TR"/>
        </w:rPr>
        <w:t>dir</w:t>
      </w:r>
      <w:proofErr w:type="spellEnd"/>
      <w:r w:rsidRPr="009C74E7">
        <w:rPr>
          <w:rFonts w:ascii="Times New Roman" w:eastAsia="Times New Roman" w:hAnsi="Times New Roman" w:cs="Times New Roman"/>
          <w:color w:val="000000"/>
          <w:sz w:val="18"/>
          <w:szCs w:val="18"/>
          <w:lang w:eastAsia="tr-TR"/>
        </w:rPr>
        <w:t>.</w:t>
      </w:r>
    </w:p>
    <w:p w:rsidR="009C74E7" w:rsidRPr="009C74E7" w:rsidRDefault="009C74E7" w:rsidP="009C74E7">
      <w:pPr>
        <w:spacing w:after="0" w:line="240" w:lineRule="atLeast"/>
        <w:ind w:firstLine="567"/>
        <w:jc w:val="both"/>
        <w:rPr>
          <w:rFonts w:ascii="Times New Roman" w:eastAsia="Times New Roman" w:hAnsi="Times New Roman" w:cs="Times New Roman"/>
          <w:color w:val="000000"/>
          <w:sz w:val="20"/>
          <w:szCs w:val="20"/>
          <w:lang w:eastAsia="tr-TR"/>
        </w:rPr>
      </w:pPr>
      <w:r w:rsidRPr="009C74E7">
        <w:rPr>
          <w:rFonts w:ascii="Times New Roman" w:eastAsia="Times New Roman" w:hAnsi="Times New Roman" w:cs="Times New Roman"/>
          <w:color w:val="000000"/>
          <w:sz w:val="18"/>
          <w:szCs w:val="18"/>
          <w:lang w:eastAsia="tr-TR"/>
        </w:rPr>
        <w:t>İlan olunur.</w:t>
      </w:r>
    </w:p>
    <w:p w:rsidR="009423FC" w:rsidRPr="009C74E7" w:rsidRDefault="009423FC" w:rsidP="009C74E7"/>
    <w:sectPr w:rsidR="009423FC" w:rsidRPr="009C74E7" w:rsidSect="009423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66FB9"/>
    <w:rsid w:val="004558EE"/>
    <w:rsid w:val="009423FC"/>
    <w:rsid w:val="009C74E7"/>
    <w:rsid w:val="00D66F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3F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D66FB9"/>
  </w:style>
  <w:style w:type="character" w:customStyle="1" w:styleId="grame">
    <w:name w:val="grame"/>
    <w:basedOn w:val="VarsaylanParagrafYazTipi"/>
    <w:rsid w:val="00D66FB9"/>
  </w:style>
</w:styles>
</file>

<file path=word/webSettings.xml><?xml version="1.0" encoding="utf-8"?>
<w:webSettings xmlns:r="http://schemas.openxmlformats.org/officeDocument/2006/relationships" xmlns:w="http://schemas.openxmlformats.org/wordprocessingml/2006/main">
  <w:divs>
    <w:div w:id="588344126">
      <w:bodyDiv w:val="1"/>
      <w:marLeft w:val="0"/>
      <w:marRight w:val="0"/>
      <w:marTop w:val="0"/>
      <w:marBottom w:val="0"/>
      <w:divBdr>
        <w:top w:val="none" w:sz="0" w:space="0" w:color="auto"/>
        <w:left w:val="none" w:sz="0" w:space="0" w:color="auto"/>
        <w:bottom w:val="none" w:sz="0" w:space="0" w:color="auto"/>
        <w:right w:val="none" w:sz="0" w:space="0" w:color="auto"/>
      </w:divBdr>
    </w:div>
    <w:div w:id="129906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512</Words>
  <Characters>2924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2017-09-29T06:18:00Z</dcterms:created>
  <dcterms:modified xsi:type="dcterms:W3CDTF">2017-09-29T06:18:00Z</dcterms:modified>
</cp:coreProperties>
</file>