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5D" w:rsidRPr="00E62C5D" w:rsidRDefault="00E62C5D" w:rsidP="00E62C5D">
      <w:pPr>
        <w:spacing w:after="0" w:line="240" w:lineRule="atLeast"/>
        <w:jc w:val="center"/>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MEZBAHA TESİSİ YAPTIRILMASI İŞİ İHALE EDİLECEKTİR</w:t>
      </w:r>
    </w:p>
    <w:p w:rsidR="00E62C5D" w:rsidRDefault="00E62C5D" w:rsidP="00E62C5D">
      <w:pPr>
        <w:spacing w:after="0" w:line="240" w:lineRule="atLeast"/>
        <w:ind w:firstLine="567"/>
        <w:jc w:val="both"/>
        <w:rPr>
          <w:rFonts w:ascii="Times New Roman" w:eastAsia="Times New Roman" w:hAnsi="Times New Roman" w:cs="Times New Roman"/>
          <w:b/>
          <w:bCs/>
          <w:color w:val="0000FF"/>
          <w:sz w:val="18"/>
          <w:szCs w:val="18"/>
          <w:lang w:eastAsia="tr-TR"/>
        </w:rPr>
      </w:pPr>
      <w:r w:rsidRPr="00E62C5D">
        <w:rPr>
          <w:rFonts w:ascii="Times New Roman" w:eastAsia="Times New Roman" w:hAnsi="Times New Roman" w:cs="Times New Roman"/>
          <w:b/>
          <w:bCs/>
          <w:color w:val="0000FF"/>
          <w:sz w:val="18"/>
          <w:szCs w:val="18"/>
          <w:lang w:eastAsia="tr-TR"/>
        </w:rPr>
        <w:t>Aydın İli Söke Belediye Başkanlığından:</w:t>
      </w:r>
    </w:p>
    <w:p w:rsidR="00E62C5D" w:rsidRPr="00E62C5D" w:rsidRDefault="00E62C5D" w:rsidP="00382A3A">
      <w:pPr>
        <w:spacing w:after="0" w:line="240" w:lineRule="atLeast"/>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1 - İhale konusu olan işin niteliği, yeri ve miktarı:</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C5D">
        <w:rPr>
          <w:rFonts w:ascii="Times New Roman" w:eastAsia="Times New Roman" w:hAnsi="Times New Roman" w:cs="Times New Roman"/>
          <w:color w:val="000000"/>
          <w:sz w:val="18"/>
          <w:lang w:eastAsia="tr-TR"/>
        </w:rPr>
        <w:t>Söke Belediyesi mülkiyetinde bulunan 485 Ada, 113 ve 115 parseldeki arsa üzerine ihale dosyasındaki idari şartname ve dokümanlara uygun olarak, Aydın Büyükşehir Belediye Meclisinin 13.05.2014 tarih ve 33 sayılı, Söke Belediye Meclisinin 04.08.2017 tarih ve 2017/8-110 sayılı Meclis Kararlarına istinaden 29 (</w:t>
      </w:r>
      <w:proofErr w:type="spellStart"/>
      <w:r w:rsidRPr="00E62C5D">
        <w:rPr>
          <w:rFonts w:ascii="Times New Roman" w:eastAsia="Times New Roman" w:hAnsi="Times New Roman" w:cs="Times New Roman"/>
          <w:color w:val="000000"/>
          <w:sz w:val="18"/>
          <w:lang w:eastAsia="tr-TR"/>
        </w:rPr>
        <w:t>yirmidokuz</w:t>
      </w:r>
      <w:proofErr w:type="spellEnd"/>
      <w:r w:rsidRPr="00E62C5D">
        <w:rPr>
          <w:rFonts w:ascii="Times New Roman" w:eastAsia="Times New Roman" w:hAnsi="Times New Roman" w:cs="Times New Roman"/>
          <w:color w:val="000000"/>
          <w:sz w:val="18"/>
          <w:lang w:eastAsia="tr-TR"/>
        </w:rPr>
        <w:t>) yıl süreyle işletilerek Söke Belediyesine devredilecek şekilde 2886 sayılı Devlet İhale Kanunu hükümleri çerçevesinde Mülkiyetin Gayri Ayni Hak Tesisi kurulmak suretiyle Mezbaha Tesisi yaptırılması yapım işidir.</w:t>
      </w:r>
      <w:proofErr w:type="gramEnd"/>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2 - Şartname ve eklerinin nereden ve hangi şartlarla alınacağı:</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Şartname ve ekleri, Söke Belediyesi Sağlık İşleri Müdürlüğünün Konak Mahallesi, </w:t>
      </w:r>
      <w:r w:rsidRPr="00E62C5D">
        <w:rPr>
          <w:rFonts w:ascii="Times New Roman" w:eastAsia="Times New Roman" w:hAnsi="Times New Roman" w:cs="Times New Roman"/>
          <w:color w:val="000000"/>
          <w:spacing w:val="-2"/>
          <w:sz w:val="18"/>
          <w:szCs w:val="18"/>
          <w:lang w:eastAsia="tr-TR"/>
        </w:rPr>
        <w:t>Saraçlar Cad. No: 24 Söke/AYDIN adresinde Müdürlükte görevli memur Engin </w:t>
      </w:r>
      <w:proofErr w:type="spellStart"/>
      <w:r w:rsidRPr="00E62C5D">
        <w:rPr>
          <w:rFonts w:ascii="Times New Roman" w:eastAsia="Times New Roman" w:hAnsi="Times New Roman" w:cs="Times New Roman"/>
          <w:color w:val="000000"/>
          <w:spacing w:val="-2"/>
          <w:sz w:val="18"/>
          <w:lang w:eastAsia="tr-TR"/>
        </w:rPr>
        <w:t>KARABIYIK’tan</w:t>
      </w:r>
      <w:proofErr w:type="spellEnd"/>
      <w:r w:rsidRPr="00E62C5D">
        <w:rPr>
          <w:rFonts w:ascii="Times New Roman" w:eastAsia="Times New Roman" w:hAnsi="Times New Roman" w:cs="Times New Roman"/>
          <w:color w:val="000000"/>
          <w:spacing w:val="-2"/>
          <w:sz w:val="18"/>
          <w:szCs w:val="18"/>
          <w:lang w:eastAsia="tr-TR"/>
        </w:rPr>
        <w:t> </w:t>
      </w:r>
      <w:r w:rsidRPr="00E62C5D">
        <w:rPr>
          <w:rFonts w:ascii="Times New Roman" w:eastAsia="Times New Roman" w:hAnsi="Times New Roman" w:cs="Times New Roman"/>
          <w:color w:val="000000"/>
          <w:spacing w:val="-2"/>
          <w:sz w:val="18"/>
          <w:lang w:eastAsia="tr-TR"/>
        </w:rPr>
        <w:t>500.00</w:t>
      </w:r>
      <w:r w:rsidRPr="00E62C5D">
        <w:rPr>
          <w:rFonts w:ascii="Times New Roman" w:eastAsia="Times New Roman" w:hAnsi="Times New Roman" w:cs="Times New Roman"/>
          <w:color w:val="000000"/>
          <w:spacing w:val="-2"/>
          <w:sz w:val="18"/>
          <w:szCs w:val="18"/>
          <w:lang w:eastAsia="tr-TR"/>
        </w:rPr>
        <w:t> TL. (</w:t>
      </w:r>
      <w:proofErr w:type="spellStart"/>
      <w:r w:rsidRPr="00E62C5D">
        <w:rPr>
          <w:rFonts w:ascii="Times New Roman" w:eastAsia="Times New Roman" w:hAnsi="Times New Roman" w:cs="Times New Roman"/>
          <w:color w:val="000000"/>
          <w:spacing w:val="-2"/>
          <w:sz w:val="18"/>
          <w:lang w:eastAsia="tr-TR"/>
        </w:rPr>
        <w:t>Beşyüz</w:t>
      </w:r>
      <w:proofErr w:type="spellEnd"/>
      <w:r w:rsidRPr="00E62C5D">
        <w:rPr>
          <w:rFonts w:ascii="Times New Roman" w:eastAsia="Times New Roman" w:hAnsi="Times New Roman" w:cs="Times New Roman"/>
          <w:color w:val="000000"/>
          <w:spacing w:val="-2"/>
          <w:sz w:val="18"/>
          <w:szCs w:val="18"/>
          <w:lang w:eastAsia="tr-TR"/>
        </w:rPr>
        <w:t> Türk Lirası) ihale dokümanı bedelinin ödenmesi suretiyle satın alınabilir. Veya aynı adreste bedelsiz olarak görülebilir. Ancak, ihaleye teklif verecek olanların, İdarece onaylı ihale dokümanını satın alması zorunludur.</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3 - İhalenin nerede, hangi tarih ve saatte ve hangi usulle yapılacağı:</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pacing w:val="-2"/>
          <w:sz w:val="18"/>
          <w:szCs w:val="18"/>
          <w:lang w:eastAsia="tr-TR"/>
        </w:rPr>
        <w:t>İhale, Söke Belediyesinin </w:t>
      </w:r>
      <w:proofErr w:type="gramStart"/>
      <w:r w:rsidRPr="00E62C5D">
        <w:rPr>
          <w:rFonts w:ascii="Times New Roman" w:eastAsia="Times New Roman" w:hAnsi="Times New Roman" w:cs="Times New Roman"/>
          <w:color w:val="000000"/>
          <w:spacing w:val="-2"/>
          <w:sz w:val="18"/>
          <w:lang w:eastAsia="tr-TR"/>
        </w:rPr>
        <w:t>Konak mahallesi</w:t>
      </w:r>
      <w:proofErr w:type="gramEnd"/>
      <w:r w:rsidRPr="00E62C5D">
        <w:rPr>
          <w:rFonts w:ascii="Times New Roman" w:eastAsia="Times New Roman" w:hAnsi="Times New Roman" w:cs="Times New Roman"/>
          <w:color w:val="000000"/>
          <w:spacing w:val="-2"/>
          <w:sz w:val="18"/>
          <w:szCs w:val="18"/>
          <w:lang w:eastAsia="tr-TR"/>
        </w:rPr>
        <w:t>, Saraçlar Cad. No: 24 Söke/AYDIN adresindeki </w:t>
      </w:r>
      <w:r w:rsidRPr="00E62C5D">
        <w:rPr>
          <w:rFonts w:ascii="Times New Roman" w:eastAsia="Times New Roman" w:hAnsi="Times New Roman" w:cs="Times New Roman"/>
          <w:color w:val="000000"/>
          <w:sz w:val="18"/>
          <w:szCs w:val="18"/>
          <w:lang w:eastAsia="tr-TR"/>
        </w:rPr>
        <w:t>Belediye Hizmet Binasında bulunan Belediye Başkanlık Odasında 23.08.2017 tarih ve Saat: 14.00’de, 2886 sayılı Devlet İhale Kanununun 35/A maddesi (kapalı teklif usulü) gereğince yapılacaktır.</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4 - Geçici teminat miktarı:</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Geçici teminat, bu iş için ihalede teklif edilecek olan aylık kullanım bedelinin 29 yıllık toplam tutarının en az %3’ü olarak yatırılacaktır.</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5 - İsteklilerden aranılan belgelerin neler olduğu:</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 İsteklilerin ihaleye katılabilmeleri için aşağıda sayılan belgeleri teklifleri kapsamında sunmaları gerekir:</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5.1.a</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Mevzuatı gereği kayıtlı olduğu ticaret ve/veya sanayi odası veya ilgili meslek odası belgesi;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5.1.b</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İhale dokümanı içinde örneği bulunan Tebligat için adres beyanı belgesi,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5.1.c</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Teklif vermeye yetkili olduğunu gösteren noter tasdikli imza sirküleri: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1) Gerçek kişi olması halinde, noter tasdikli imza sirküleri,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C5D">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5.1.d</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Bu Şartnamede belirlenen geçici teminata ilişkin standart forma uygun geçici teminat mektubu veya geçici teminat mektupları dışındaki teminatların Mali İşler Müdürlüğüne yatırıldığını gösteren makbuzlar,</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5.1.e) </w:t>
      </w:r>
      <w:proofErr w:type="gramStart"/>
      <w:r w:rsidRPr="00E62C5D">
        <w:rPr>
          <w:rFonts w:ascii="Times New Roman" w:eastAsia="Times New Roman" w:hAnsi="Times New Roman" w:cs="Times New Roman"/>
          <w:color w:val="000000"/>
          <w:sz w:val="18"/>
          <w:lang w:eastAsia="tr-TR"/>
        </w:rPr>
        <w:t>Vekaleten</w:t>
      </w:r>
      <w:proofErr w:type="gramEnd"/>
      <w:r w:rsidRPr="00E62C5D">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5.1.f</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İsteklinin ortak girişim olması halinde, bu Şartname ekinde yer alan standart forma uygun iş ortaklığı beyannamesi,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5.1.g</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Vergi ve SGK Prim Borcu durumu bildirisi (kesinleşmiş vergi borcu ve SGK Prim borcu olmadığını ihale yılı itibarıyla belgelemesi)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5.1.h</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İhale dokümanının satın aldığını gösterir belge,</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5.1.ı</w:t>
      </w:r>
      <w:r w:rsidRPr="00E62C5D">
        <w:rPr>
          <w:rFonts w:ascii="Times New Roman" w:eastAsia="Times New Roman" w:hAnsi="Times New Roman" w:cs="Times New Roman"/>
          <w:color w:val="000000"/>
          <w:sz w:val="18"/>
          <w:lang w:eastAsia="tr-TR"/>
        </w:rPr>
        <w:t>)</w:t>
      </w:r>
      <w:r w:rsidRPr="00E62C5D">
        <w:rPr>
          <w:rFonts w:ascii="Times New Roman" w:eastAsia="Times New Roman" w:hAnsi="Times New Roman" w:cs="Times New Roman"/>
          <w:color w:val="000000"/>
          <w:sz w:val="18"/>
          <w:szCs w:val="18"/>
          <w:lang w:eastAsia="tr-TR"/>
        </w:rPr>
        <w:t> İdari Şartname ekinde yer alan örneğine uygun olarak düzenlenmiş Teklif Mektubu</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6 - Kapalı teklif usulüyle yapılacak ihalelerde, tekliflerin hangi tarih ve saate kadar nereye verileceği:</w:t>
      </w:r>
    </w:p>
    <w:p w:rsidR="00E62C5D" w:rsidRPr="00E62C5D" w:rsidRDefault="00E62C5D" w:rsidP="00E62C5D">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Teklifler, ihale tarihi ve saati olan 23.08.2017 tarihi, saat: 14.00’e kadar Belediye Sağlık İşleri Müdürlüğünde görevli Memur Engin </w:t>
      </w:r>
      <w:proofErr w:type="spellStart"/>
      <w:r w:rsidRPr="00E62C5D">
        <w:rPr>
          <w:rFonts w:ascii="Times New Roman" w:eastAsia="Times New Roman" w:hAnsi="Times New Roman" w:cs="Times New Roman"/>
          <w:color w:val="000000"/>
          <w:sz w:val="18"/>
          <w:lang w:eastAsia="tr-TR"/>
        </w:rPr>
        <w:t>KARABIYIK’a</w:t>
      </w:r>
      <w:proofErr w:type="spellEnd"/>
      <w:r w:rsidRPr="00E62C5D">
        <w:rPr>
          <w:rFonts w:ascii="Times New Roman" w:eastAsia="Times New Roman" w:hAnsi="Times New Roman" w:cs="Times New Roman"/>
          <w:color w:val="000000"/>
          <w:sz w:val="18"/>
          <w:szCs w:val="18"/>
          <w:lang w:eastAsia="tr-TR"/>
        </w:rPr>
        <w:t> verilecektir.</w:t>
      </w:r>
    </w:p>
    <w:p w:rsidR="00006CB2" w:rsidRPr="00382A3A" w:rsidRDefault="00E62C5D" w:rsidP="00382A3A">
      <w:pPr>
        <w:spacing w:after="0" w:line="240" w:lineRule="atLeast"/>
        <w:ind w:firstLine="567"/>
        <w:jc w:val="both"/>
        <w:rPr>
          <w:rFonts w:ascii="Times New Roman" w:eastAsia="Times New Roman" w:hAnsi="Times New Roman" w:cs="Times New Roman"/>
          <w:color w:val="000000"/>
          <w:sz w:val="20"/>
          <w:szCs w:val="20"/>
          <w:lang w:eastAsia="tr-TR"/>
        </w:rPr>
      </w:pPr>
      <w:r w:rsidRPr="00E62C5D">
        <w:rPr>
          <w:rFonts w:ascii="Times New Roman" w:eastAsia="Times New Roman" w:hAnsi="Times New Roman" w:cs="Times New Roman"/>
          <w:color w:val="000000"/>
          <w:sz w:val="18"/>
          <w:szCs w:val="18"/>
          <w:lang w:eastAsia="tr-TR"/>
        </w:rPr>
        <w:t>İlan olunur.</w:t>
      </w:r>
    </w:p>
    <w:sectPr w:rsidR="00006CB2" w:rsidRPr="00382A3A" w:rsidSect="00006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86CDB"/>
    <w:rsid w:val="00006CB2"/>
    <w:rsid w:val="00157804"/>
    <w:rsid w:val="00382A3A"/>
    <w:rsid w:val="0049687A"/>
    <w:rsid w:val="00747A1F"/>
    <w:rsid w:val="007A56AC"/>
    <w:rsid w:val="00A86CDB"/>
    <w:rsid w:val="00E62C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86CDB"/>
  </w:style>
  <w:style w:type="character" w:customStyle="1" w:styleId="grame">
    <w:name w:val="grame"/>
    <w:basedOn w:val="VarsaylanParagrafYazTipi"/>
    <w:rsid w:val="00A86CDB"/>
  </w:style>
  <w:style w:type="character" w:styleId="Kpr">
    <w:name w:val="Hyperlink"/>
    <w:basedOn w:val="VarsaylanParagrafYazTipi"/>
    <w:uiPriority w:val="99"/>
    <w:semiHidden/>
    <w:unhideWhenUsed/>
    <w:rsid w:val="00382A3A"/>
    <w:rPr>
      <w:color w:val="0000FF"/>
      <w:u w:val="single"/>
    </w:rPr>
  </w:style>
</w:styles>
</file>

<file path=word/webSettings.xml><?xml version="1.0" encoding="utf-8"?>
<w:webSettings xmlns:r="http://schemas.openxmlformats.org/officeDocument/2006/relationships" xmlns:w="http://schemas.openxmlformats.org/wordprocessingml/2006/main">
  <w:divs>
    <w:div w:id="340472079">
      <w:bodyDiv w:val="1"/>
      <w:marLeft w:val="0"/>
      <w:marRight w:val="0"/>
      <w:marTop w:val="0"/>
      <w:marBottom w:val="0"/>
      <w:divBdr>
        <w:top w:val="none" w:sz="0" w:space="0" w:color="auto"/>
        <w:left w:val="none" w:sz="0" w:space="0" w:color="auto"/>
        <w:bottom w:val="none" w:sz="0" w:space="0" w:color="auto"/>
        <w:right w:val="none" w:sz="0" w:space="0" w:color="auto"/>
      </w:divBdr>
    </w:div>
    <w:div w:id="556672962">
      <w:bodyDiv w:val="1"/>
      <w:marLeft w:val="0"/>
      <w:marRight w:val="0"/>
      <w:marTop w:val="0"/>
      <w:marBottom w:val="0"/>
      <w:divBdr>
        <w:top w:val="none" w:sz="0" w:space="0" w:color="auto"/>
        <w:left w:val="none" w:sz="0" w:space="0" w:color="auto"/>
        <w:bottom w:val="none" w:sz="0" w:space="0" w:color="auto"/>
        <w:right w:val="none" w:sz="0" w:space="0" w:color="auto"/>
      </w:divBdr>
    </w:div>
    <w:div w:id="900361044">
      <w:bodyDiv w:val="1"/>
      <w:marLeft w:val="0"/>
      <w:marRight w:val="0"/>
      <w:marTop w:val="0"/>
      <w:marBottom w:val="0"/>
      <w:divBdr>
        <w:top w:val="none" w:sz="0" w:space="0" w:color="auto"/>
        <w:left w:val="none" w:sz="0" w:space="0" w:color="auto"/>
        <w:bottom w:val="none" w:sz="0" w:space="0" w:color="auto"/>
        <w:right w:val="none" w:sz="0" w:space="0" w:color="auto"/>
      </w:divBdr>
    </w:div>
    <w:div w:id="17036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E2C74-153C-4663-A142-9FC81D01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608</Words>
  <Characters>3466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2017-08-11T09:32:00Z</dcterms:created>
  <dcterms:modified xsi:type="dcterms:W3CDTF">2017-08-11T09:32:00Z</dcterms:modified>
</cp:coreProperties>
</file>