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89D" w:rsidRDefault="007A189D" w:rsidP="007A189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SATIŞI YAPILACAKTIR</w:t>
      </w:r>
    </w:p>
    <w:p w:rsidR="007A189D" w:rsidRPr="007A189D" w:rsidRDefault="007A189D" w:rsidP="007A18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Kartal Belediye Başkanlığından:</w:t>
      </w:r>
    </w:p>
    <w:p w:rsidR="007A189D" w:rsidRPr="007A189D" w:rsidRDefault="007A189D" w:rsidP="007A18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ait ve aşağıda özellikleri belirtilen taşınmazın satışı işinin ihalesi yapılacaktır.</w:t>
      </w:r>
    </w:p>
    <w:p w:rsidR="007A189D" w:rsidRPr="007A189D" w:rsidRDefault="007A189D" w:rsidP="007A189D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1 - Encümen Kayıt </w:t>
      </w:r>
      <w:proofErr w:type="gram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               :  2017</w:t>
      </w:r>
      <w:proofErr w:type="gramEnd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/1120</w:t>
      </w:r>
    </w:p>
    <w:p w:rsidR="007A189D" w:rsidRPr="007A189D" w:rsidRDefault="007A189D" w:rsidP="007A189D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2 - Taşınmaza Dair </w:t>
      </w:r>
      <w:proofErr w:type="gram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Bilgiler        :</w:t>
      </w:r>
      <w:proofErr w:type="gramEnd"/>
    </w:p>
    <w:p w:rsidR="007A189D" w:rsidRPr="007A189D" w:rsidRDefault="007A189D" w:rsidP="007A189D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</w:t>
      </w:r>
      <w:proofErr w:type="gram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İli                                           :  İstanbul</w:t>
      </w:r>
      <w:proofErr w:type="gramEnd"/>
    </w:p>
    <w:p w:rsidR="007A189D" w:rsidRPr="007A189D" w:rsidRDefault="007A189D" w:rsidP="007A189D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</w:t>
      </w:r>
      <w:proofErr w:type="gram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İlçesi                                      :  Kartal</w:t>
      </w:r>
      <w:proofErr w:type="gramEnd"/>
    </w:p>
    <w:p w:rsidR="007A189D" w:rsidRPr="007A189D" w:rsidRDefault="007A189D" w:rsidP="007A189D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c) </w:t>
      </w:r>
      <w:proofErr w:type="gram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Cinsi                                      :  Arsa</w:t>
      </w:r>
      <w:proofErr w:type="gramEnd"/>
    </w:p>
    <w:p w:rsidR="007A189D" w:rsidRPr="007A189D" w:rsidRDefault="007A189D" w:rsidP="007A189D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d) Pafta </w:t>
      </w:r>
      <w:proofErr w:type="gram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                                :  186</w:t>
      </w:r>
      <w:proofErr w:type="gramEnd"/>
    </w:p>
    <w:p w:rsidR="007A189D" w:rsidRPr="007A189D" w:rsidRDefault="007A189D" w:rsidP="007A189D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e) Ada </w:t>
      </w:r>
      <w:proofErr w:type="gram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                                  :  10037</w:t>
      </w:r>
      <w:proofErr w:type="gramEnd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(E: 567)</w:t>
      </w:r>
    </w:p>
    <w:p w:rsidR="007A189D" w:rsidRPr="007A189D" w:rsidRDefault="007A189D" w:rsidP="007A189D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f) Parsel </w:t>
      </w:r>
      <w:proofErr w:type="gram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                               :  53</w:t>
      </w:r>
      <w:proofErr w:type="gramEnd"/>
    </w:p>
    <w:p w:rsidR="007A189D" w:rsidRPr="007A189D" w:rsidRDefault="007A189D" w:rsidP="007A189D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g) </w:t>
      </w:r>
      <w:proofErr w:type="gram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Yüzölçümü                            :  504</w:t>
      </w:r>
      <w:proofErr w:type="gramEnd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,79 m²</w:t>
      </w:r>
    </w:p>
    <w:p w:rsidR="007A189D" w:rsidRPr="007A189D" w:rsidRDefault="007A189D" w:rsidP="007A189D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h) Satışa Konu Hisse </w:t>
      </w:r>
      <w:proofErr w:type="gram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Oranı       :  Tam</w:t>
      </w:r>
      <w:proofErr w:type="gramEnd"/>
    </w:p>
    <w:p w:rsidR="007A189D" w:rsidRPr="007A189D" w:rsidRDefault="007A189D" w:rsidP="007A189D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i) Hâlihazır </w:t>
      </w:r>
      <w:proofErr w:type="gram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Durum                    :  Boş</w:t>
      </w:r>
      <w:proofErr w:type="gramEnd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Arsa</w:t>
      </w:r>
    </w:p>
    <w:p w:rsidR="007A189D" w:rsidRPr="007A189D" w:rsidRDefault="007A189D" w:rsidP="007A189D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j) İmar </w:t>
      </w:r>
      <w:proofErr w:type="gram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Durumu                         :  Konut</w:t>
      </w:r>
      <w:proofErr w:type="gramEnd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+ Ticaret</w:t>
      </w:r>
    </w:p>
    <w:p w:rsidR="007A189D" w:rsidRPr="007A189D" w:rsidRDefault="007A189D" w:rsidP="007A189D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k) İmar Planı Tasdik </w:t>
      </w:r>
      <w:proofErr w:type="gram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Tarihi        :  </w:t>
      </w:r>
      <w:r w:rsidRPr="007A189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19</w:t>
      </w:r>
      <w:proofErr w:type="gramEnd"/>
      <w:r w:rsidRPr="007A189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.04.2013 </w:t>
      </w: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</w:t>
      </w:r>
      <w:r w:rsidRPr="007A189D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tr-TR"/>
        </w:rPr>
        <w:t>Kartal Güneyi Revizyon Uygulama İmar Planı)</w:t>
      </w:r>
    </w:p>
    <w:p w:rsidR="007A189D" w:rsidRPr="007A189D" w:rsidRDefault="007A189D" w:rsidP="007A189D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l) </w:t>
      </w:r>
      <w:proofErr w:type="gram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                                     :  Atalar</w:t>
      </w:r>
      <w:proofErr w:type="gramEnd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Mah. </w:t>
      </w:r>
      <w:proofErr w:type="spell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Halitpaşa</w:t>
      </w:r>
      <w:proofErr w:type="spellEnd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Cad. No:</w:t>
      </w:r>
    </w:p>
    <w:p w:rsidR="007A189D" w:rsidRPr="007A189D" w:rsidRDefault="007A189D" w:rsidP="007A189D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Muhammen </w:t>
      </w:r>
      <w:proofErr w:type="gram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       :   2</w:t>
      </w:r>
      <w:proofErr w:type="gramEnd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.271.555,00 -TL</w:t>
      </w:r>
    </w:p>
    <w:p w:rsidR="007A189D" w:rsidRPr="007A189D" w:rsidRDefault="007A189D" w:rsidP="007A189D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4 - Geçici </w:t>
      </w:r>
      <w:proofErr w:type="gram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Teminatı                    :        68</w:t>
      </w:r>
      <w:proofErr w:type="gramEnd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.146,65 -TL</w:t>
      </w:r>
    </w:p>
    <w:p w:rsidR="007A189D" w:rsidRPr="007A189D" w:rsidRDefault="007A189D" w:rsidP="007A189D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5 - İhale Tarihi ve </w:t>
      </w:r>
      <w:proofErr w:type="gram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              :  15</w:t>
      </w:r>
      <w:proofErr w:type="gramEnd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.08.2017 - 10:00</w:t>
      </w:r>
    </w:p>
    <w:p w:rsidR="007A189D" w:rsidRPr="007A189D" w:rsidRDefault="007A189D" w:rsidP="007A189D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6 - İhalenin Yapılacağı </w:t>
      </w:r>
      <w:proofErr w:type="gram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   :  Kartal</w:t>
      </w:r>
      <w:proofErr w:type="gramEnd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Belediyesi Yukarı Mah. Belediye Cad. No:6 adresinde bulunan Merkez Hizmet Binası Encümen Salonu Kartal/İstanbul</w:t>
      </w:r>
    </w:p>
    <w:p w:rsidR="007A189D" w:rsidRPr="007A189D" w:rsidRDefault="007A189D" w:rsidP="007A189D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7 - İhale </w:t>
      </w:r>
      <w:proofErr w:type="gram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Usulü                           :  2886</w:t>
      </w:r>
      <w:proofErr w:type="gramEnd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sayılı Devlet İhale Kanununun 36. maddesine istinaden Kapalı Teklif Usulü</w:t>
      </w:r>
    </w:p>
    <w:p w:rsidR="007A189D" w:rsidRPr="007A189D" w:rsidRDefault="007A189D" w:rsidP="007A189D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8 - İhale </w:t>
      </w:r>
      <w:proofErr w:type="gram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şartnamesi                    :  Kartal</w:t>
      </w:r>
      <w:proofErr w:type="gramEnd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Belediyesi Yukarı Mah. Belediye Cad. No: 6 Kat 3 Emlak ve İstimlak Müdürlüğü. (02162805597 - </w:t>
      </w:r>
      <w:proofErr w:type="spell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Fax</w:t>
      </w:r>
      <w:proofErr w:type="spellEnd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02162805593)</w:t>
      </w:r>
    </w:p>
    <w:p w:rsidR="007A189D" w:rsidRPr="007A189D" w:rsidRDefault="007A189D" w:rsidP="007A189D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9 - İhale </w:t>
      </w:r>
      <w:proofErr w:type="gram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Dosyası                       :  </w:t>
      </w:r>
      <w:r w:rsidRPr="007A189D"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  <w:lang w:eastAsia="tr-TR"/>
        </w:rPr>
        <w:t>Kartal</w:t>
      </w:r>
      <w:proofErr w:type="gramEnd"/>
      <w:r w:rsidRPr="007A189D"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  <w:lang w:eastAsia="tr-TR"/>
        </w:rPr>
        <w:t xml:space="preserve"> Belediyesi Emlak ve İstimlak</w:t>
      </w: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Müdürlüğünden 1.000 TL Karşılığında temin edilebilir.</w:t>
      </w:r>
    </w:p>
    <w:p w:rsidR="007A189D" w:rsidRPr="007A189D" w:rsidRDefault="007A189D" w:rsidP="007A189D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  <w:lang w:eastAsia="tr-TR"/>
        </w:rPr>
        <w:t>10 - Teslim Yeri ve</w:t>
      </w:r>
    </w:p>
    <w:p w:rsidR="007A189D" w:rsidRPr="007A189D" w:rsidRDefault="007A189D" w:rsidP="007A189D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  <w:lang w:eastAsia="tr-TR"/>
        </w:rPr>
        <w:t>      </w:t>
      </w: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En son Teslim </w:t>
      </w:r>
      <w:proofErr w:type="gram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Zamanı</w:t>
      </w:r>
      <w:r w:rsidRPr="007A189D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tr-TR"/>
        </w:rPr>
        <w:t>         :  </w:t>
      </w: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Teklifler</w:t>
      </w:r>
      <w:proofErr w:type="gramEnd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14.08.2017 tarih saat 17:00 mesai </w:t>
      </w:r>
      <w:r w:rsidRPr="007A189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bitimine kadar Emlak ve İstimlak Müdürlüğüne teslim edilecek.</w:t>
      </w:r>
    </w:p>
    <w:p w:rsidR="007A189D" w:rsidRPr="007A189D" w:rsidRDefault="007A189D" w:rsidP="007A18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İhaleye katılmak isteyenlerden istenen belgeler:</w:t>
      </w:r>
    </w:p>
    <w:p w:rsidR="007A189D" w:rsidRPr="007A189D" w:rsidRDefault="007A189D" w:rsidP="007A18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Gerçek Kişiler İçin;</w:t>
      </w:r>
    </w:p>
    <w:p w:rsidR="007A189D" w:rsidRPr="007A189D" w:rsidRDefault="007A189D" w:rsidP="007A18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Nüfus Cüzdanı Sureti</w:t>
      </w:r>
    </w:p>
    <w:p w:rsidR="007A189D" w:rsidRPr="007A189D" w:rsidRDefault="007A189D" w:rsidP="007A18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ii</w:t>
      </w:r>
      <w:proofErr w:type="spellEnd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İkametgâh Senedi</w:t>
      </w:r>
    </w:p>
    <w:p w:rsidR="007A189D" w:rsidRPr="007A189D" w:rsidRDefault="007A189D" w:rsidP="007A18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7A189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iii</w:t>
      </w:r>
      <w:proofErr w:type="spellEnd"/>
      <w:r w:rsidRPr="007A189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) 2886 sayılı Devlet İhale Kanununda belirtilen Geçici Teminat ve Dosya Satış Makbuzu</w:t>
      </w:r>
    </w:p>
    <w:p w:rsidR="007A189D" w:rsidRPr="007A189D" w:rsidRDefault="007A189D" w:rsidP="007A18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iv) Vekâleten </w:t>
      </w:r>
      <w:proofErr w:type="spell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katılınması</w:t>
      </w:r>
      <w:proofErr w:type="spellEnd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halinde Noter tasdikli Vekâletname</w:t>
      </w:r>
    </w:p>
    <w:p w:rsidR="007A189D" w:rsidRPr="007A189D" w:rsidRDefault="007A189D" w:rsidP="007A18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v) Ortak girişim halinde, Ortaklık Hisse Beyannamesi</w:t>
      </w:r>
    </w:p>
    <w:p w:rsidR="007A189D" w:rsidRPr="007A189D" w:rsidRDefault="007A189D" w:rsidP="007A18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Tüzel Kişiler İçin;</w:t>
      </w:r>
    </w:p>
    <w:p w:rsidR="007A189D" w:rsidRPr="007A189D" w:rsidRDefault="007A189D" w:rsidP="007A18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 Teklif vermeye yetkili olduğunu gösteren ihalenin yapıldığı yıl içerisinde düzenlenmiş noter tasdikli imza sirküleri</w:t>
      </w:r>
    </w:p>
    <w:p w:rsidR="007A189D" w:rsidRPr="007A189D" w:rsidRDefault="007A189D" w:rsidP="007A18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7A189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ii</w:t>
      </w:r>
      <w:proofErr w:type="spellEnd"/>
      <w:r w:rsidRPr="007A189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) Mevzuatı gereği tüzel kişiliğin siciline kayıtlı bulunduğu Ticaret ve/veya Sanayi Odasından, ihalenin yapıldığı yıl içerisinde alınmış, tüzel kişiliğin sicile kayıtlı olduğuna dair belge</w:t>
      </w:r>
    </w:p>
    <w:p w:rsidR="007A189D" w:rsidRPr="007A189D" w:rsidRDefault="007A189D" w:rsidP="007A18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7A189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iii</w:t>
      </w:r>
      <w:proofErr w:type="spellEnd"/>
      <w:r w:rsidRPr="007A189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) 2886 sayılı Devlet İhale Kanununda belirtilen Geçici Teminat ve Dosya Satış Makbuzu</w:t>
      </w:r>
    </w:p>
    <w:p w:rsidR="007A189D" w:rsidRPr="007A189D" w:rsidRDefault="007A189D" w:rsidP="007A18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iv) Vekâleten </w:t>
      </w:r>
      <w:proofErr w:type="spellStart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katılınması</w:t>
      </w:r>
      <w:proofErr w:type="spellEnd"/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halinde Noter tasdikli Vekâletname</w:t>
      </w:r>
    </w:p>
    <w:p w:rsidR="007A189D" w:rsidRPr="007A189D" w:rsidRDefault="007A189D" w:rsidP="007A18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v) Ortak girişim halinde, Ortaklık Hisse Beyannamesi</w:t>
      </w:r>
    </w:p>
    <w:p w:rsidR="007A189D" w:rsidRPr="007A189D" w:rsidRDefault="007A189D" w:rsidP="007A18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İhaleye katılmak isteyenlerin, ihale saatinden önce ihale şartnamesini incelemeleri ve tekliflerini de şartnamede belirtilen şartlar çerçevesinde vermeleri gerekmektedir.</w:t>
      </w:r>
    </w:p>
    <w:p w:rsidR="007A189D" w:rsidRPr="007A189D" w:rsidRDefault="007A189D" w:rsidP="007A18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A18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AC65CA" w:rsidRPr="00EC3B3B" w:rsidRDefault="00AC65CA">
      <w:pPr>
        <w:rPr>
          <w:color w:val="000000"/>
          <w:sz w:val="15"/>
          <w:szCs w:val="15"/>
        </w:rPr>
      </w:pPr>
    </w:p>
    <w:sectPr w:rsidR="00AC65CA" w:rsidRPr="00EC3B3B" w:rsidSect="00AC6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849C9"/>
    <w:rsid w:val="006B21C4"/>
    <w:rsid w:val="007A189D"/>
    <w:rsid w:val="00A845AE"/>
    <w:rsid w:val="00AC65CA"/>
    <w:rsid w:val="00C849C9"/>
    <w:rsid w:val="00EC3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5CA"/>
  </w:style>
  <w:style w:type="paragraph" w:styleId="Balk2">
    <w:name w:val="heading 2"/>
    <w:basedOn w:val="Normal"/>
    <w:link w:val="Balk2Char"/>
    <w:uiPriority w:val="9"/>
    <w:qFormat/>
    <w:rsid w:val="00C849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849C9"/>
    <w:rPr>
      <w:b/>
      <w:bCs/>
    </w:rPr>
  </w:style>
  <w:style w:type="character" w:customStyle="1" w:styleId="scayt-misspell-word">
    <w:name w:val="scayt-misspell-word"/>
    <w:basedOn w:val="VarsaylanParagrafYazTipi"/>
    <w:rsid w:val="00C849C9"/>
  </w:style>
  <w:style w:type="character" w:styleId="Kpr">
    <w:name w:val="Hyperlink"/>
    <w:basedOn w:val="VarsaylanParagrafYazTipi"/>
    <w:uiPriority w:val="99"/>
    <w:semiHidden/>
    <w:unhideWhenUsed/>
    <w:rsid w:val="00C849C9"/>
    <w:rPr>
      <w:color w:val="0000FF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C849C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8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49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4734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2017-08-04T06:19:00Z</dcterms:created>
  <dcterms:modified xsi:type="dcterms:W3CDTF">2017-08-04T07:25:00Z</dcterms:modified>
</cp:coreProperties>
</file>