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8A" w:rsidRPr="004D15D9" w:rsidRDefault="004D15D9" w:rsidP="008A178A">
      <w:pPr>
        <w:spacing w:after="0" w:line="240" w:lineRule="atLeast"/>
        <w:jc w:val="center"/>
        <w:rPr>
          <w:rFonts w:ascii="Times New Roman" w:eastAsia="Times New Roman" w:hAnsi="Times New Roman" w:cs="Times New Roman"/>
          <w:color w:val="000000"/>
          <w:sz w:val="18"/>
          <w:szCs w:val="18"/>
          <w:lang w:eastAsia="tr-TR"/>
        </w:rPr>
      </w:pPr>
      <w:r w:rsidRPr="004D15D9">
        <w:rPr>
          <w:rFonts w:ascii="Times New Roman" w:eastAsia="Times New Roman" w:hAnsi="Times New Roman" w:cs="Times New Roman"/>
          <w:color w:val="000000"/>
          <w:sz w:val="18"/>
          <w:szCs w:val="18"/>
          <w:lang w:eastAsia="tr-TR"/>
        </w:rPr>
        <w:t>TAŞINMAZ MAL SATILACAKTIR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b/>
          <w:bCs/>
          <w:color w:val="0000FF"/>
          <w:sz w:val="18"/>
          <w:szCs w:val="18"/>
          <w:lang w:eastAsia="tr-TR"/>
        </w:rPr>
        <w:t>Ankara Büyükşehir Belediye Başkanlığından:</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1 - İhale 17.08.2017 tarihinde Hipodrom Caddesi No: 5’deki Belediye Hizmet binasının 18. katında bulunan ENCÜMEN salonunda toplanacak Belediye </w:t>
      </w:r>
      <w:proofErr w:type="spellStart"/>
      <w:r w:rsidRPr="004D15D9">
        <w:rPr>
          <w:rFonts w:ascii="Times New Roman" w:eastAsia="Times New Roman" w:hAnsi="Times New Roman" w:cs="Times New Roman"/>
          <w:color w:val="000000"/>
          <w:sz w:val="18"/>
          <w:lang w:eastAsia="tr-TR"/>
        </w:rPr>
        <w:t>ENCÜMENİ'nce</w:t>
      </w:r>
      <w:proofErr w:type="spellEnd"/>
      <w:r w:rsidRPr="004D15D9">
        <w:rPr>
          <w:rFonts w:ascii="Times New Roman" w:eastAsia="Times New Roman" w:hAnsi="Times New Roman" w:cs="Times New Roman"/>
          <w:color w:val="000000"/>
          <w:sz w:val="18"/>
          <w:szCs w:val="18"/>
          <w:lang w:eastAsia="tr-TR"/>
        </w:rPr>
        <w:t> yapılacaktır.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 Katında bulunan EMLAK ve </w:t>
      </w:r>
      <w:proofErr w:type="gramStart"/>
      <w:r w:rsidRPr="004D15D9">
        <w:rPr>
          <w:rFonts w:ascii="Times New Roman" w:eastAsia="Times New Roman" w:hAnsi="Times New Roman" w:cs="Times New Roman"/>
          <w:color w:val="000000"/>
          <w:sz w:val="18"/>
          <w:szCs w:val="18"/>
          <w:lang w:eastAsia="tr-TR"/>
        </w:rPr>
        <w:t>İSTİMLAK</w:t>
      </w:r>
      <w:proofErr w:type="gramEnd"/>
      <w:r w:rsidRPr="004D15D9">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Kimlik ve Yetki Belgeleri,                          - Yer Görme Belgesi,</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w:t>
      </w:r>
      <w:proofErr w:type="gramStart"/>
      <w:r w:rsidRPr="004D15D9">
        <w:rPr>
          <w:rFonts w:ascii="Times New Roman" w:eastAsia="Times New Roman" w:hAnsi="Times New Roman" w:cs="Times New Roman"/>
          <w:color w:val="000000"/>
          <w:sz w:val="18"/>
          <w:lang w:eastAsia="tr-TR"/>
        </w:rPr>
        <w:t>İkametgah</w:t>
      </w:r>
      <w:proofErr w:type="gramEnd"/>
      <w:r w:rsidRPr="004D15D9">
        <w:rPr>
          <w:rFonts w:ascii="Times New Roman" w:eastAsia="Times New Roman" w:hAnsi="Times New Roman" w:cs="Times New Roman"/>
          <w:color w:val="000000"/>
          <w:sz w:val="18"/>
          <w:szCs w:val="18"/>
          <w:lang w:eastAsia="tr-TR"/>
        </w:rPr>
        <w:t> Belgesi,                                     - Teklif Mektubu,</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Şartname Alındı Makbuzu,                        - Taşınmaz Mal Satış Şartnamesi,</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Teminat Alındı Makbuzu veya 2886 sayılı Kanuna uygun Banka Teminat Mektubu,</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5 - İhale için verilen teklif mektupları verildikten sonra geri alınamaz.</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7 - Teklif mektuplarının en geç ihale günü saat </w:t>
      </w:r>
      <w:r w:rsidRPr="004D15D9">
        <w:rPr>
          <w:rFonts w:ascii="Times New Roman" w:eastAsia="Times New Roman" w:hAnsi="Times New Roman" w:cs="Times New Roman"/>
          <w:color w:val="000000"/>
          <w:sz w:val="18"/>
          <w:lang w:eastAsia="tr-TR"/>
        </w:rPr>
        <w:t>12:00’ye</w:t>
      </w:r>
      <w:r w:rsidRPr="004D15D9">
        <w:rPr>
          <w:rFonts w:ascii="Times New Roman" w:eastAsia="Times New Roman" w:hAnsi="Times New Roman" w:cs="Times New Roman"/>
          <w:color w:val="000000"/>
          <w:sz w:val="18"/>
          <w:szCs w:val="18"/>
          <w:lang w:eastAsia="tr-TR"/>
        </w:rPr>
        <w:t>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8 - Satış şartnamesinde belirtilen hususlarla taşınmaza ait dosyasındaki bilgileri ve tapudaki </w:t>
      </w:r>
      <w:proofErr w:type="spellStart"/>
      <w:r w:rsidRPr="004D15D9">
        <w:rPr>
          <w:rFonts w:ascii="Times New Roman" w:eastAsia="Times New Roman" w:hAnsi="Times New Roman" w:cs="Times New Roman"/>
          <w:color w:val="000000"/>
          <w:sz w:val="18"/>
          <w:lang w:eastAsia="tr-TR"/>
        </w:rPr>
        <w:t>takyidatları</w:t>
      </w:r>
      <w:proofErr w:type="spellEnd"/>
      <w:r w:rsidRPr="004D15D9">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 </w:t>
      </w:r>
      <w:proofErr w:type="spellStart"/>
      <w:r w:rsidRPr="004D15D9">
        <w:rPr>
          <w:rFonts w:ascii="Times New Roman" w:eastAsia="Times New Roman" w:hAnsi="Times New Roman" w:cs="Times New Roman"/>
          <w:color w:val="000000"/>
          <w:sz w:val="18"/>
          <w:lang w:eastAsia="tr-TR"/>
        </w:rPr>
        <w:t>ENCÜMEN’ce</w:t>
      </w:r>
      <w:proofErr w:type="spellEnd"/>
      <w:r w:rsidRPr="004D15D9">
        <w:rPr>
          <w:rFonts w:ascii="Times New Roman" w:eastAsia="Times New Roman" w:hAnsi="Times New Roman" w:cs="Times New Roman"/>
          <w:color w:val="000000"/>
          <w:sz w:val="18"/>
          <w:szCs w:val="18"/>
          <w:lang w:eastAsia="tr-TR"/>
        </w:rPr>
        <w:t> uygun görülerek karara bağlanan ihale kararı ise; İta </w:t>
      </w:r>
      <w:r w:rsidRPr="004D15D9">
        <w:rPr>
          <w:rFonts w:ascii="Times New Roman" w:eastAsia="Times New Roman" w:hAnsi="Times New Roman" w:cs="Times New Roman"/>
          <w:color w:val="000000"/>
          <w:sz w:val="18"/>
          <w:lang w:eastAsia="tr-TR"/>
        </w:rPr>
        <w:t>Amiri’nin</w:t>
      </w:r>
      <w:r w:rsidRPr="004D15D9">
        <w:rPr>
          <w:rFonts w:ascii="Times New Roman" w:eastAsia="Times New Roman" w:hAnsi="Times New Roman" w:cs="Times New Roman"/>
          <w:color w:val="000000"/>
          <w:sz w:val="18"/>
          <w:szCs w:val="18"/>
          <w:lang w:eastAsia="tr-TR"/>
        </w:rPr>
        <w:t> </w:t>
      </w:r>
      <w:proofErr w:type="spellStart"/>
      <w:r w:rsidRPr="004D15D9">
        <w:rPr>
          <w:rFonts w:ascii="Times New Roman" w:eastAsia="Times New Roman" w:hAnsi="Times New Roman" w:cs="Times New Roman"/>
          <w:color w:val="000000"/>
          <w:sz w:val="18"/>
          <w:lang w:eastAsia="tr-TR"/>
        </w:rPr>
        <w:t>ONAY’ını</w:t>
      </w:r>
      <w:proofErr w:type="spellEnd"/>
      <w:r w:rsidRPr="004D15D9">
        <w:rPr>
          <w:rFonts w:ascii="Times New Roman" w:eastAsia="Times New Roman" w:hAnsi="Times New Roman" w:cs="Times New Roman"/>
          <w:color w:val="000000"/>
          <w:sz w:val="18"/>
          <w:szCs w:val="18"/>
          <w:lang w:eastAsia="tr-TR"/>
        </w:rPr>
        <w:t> takiben geçerlilik kazanacağı gibi, İta </w:t>
      </w:r>
      <w:r w:rsidRPr="004D15D9">
        <w:rPr>
          <w:rFonts w:ascii="Times New Roman" w:eastAsia="Times New Roman" w:hAnsi="Times New Roman" w:cs="Times New Roman"/>
          <w:color w:val="000000"/>
          <w:sz w:val="18"/>
          <w:lang w:eastAsia="tr-TR"/>
        </w:rPr>
        <w:t>Amiri’nin</w:t>
      </w:r>
      <w:r w:rsidRPr="004D15D9">
        <w:rPr>
          <w:rFonts w:ascii="Times New Roman" w:eastAsia="Times New Roman" w:hAnsi="Times New Roman" w:cs="Times New Roman"/>
          <w:color w:val="000000"/>
          <w:sz w:val="18"/>
          <w:szCs w:val="18"/>
          <w:lang w:eastAsia="tr-TR"/>
        </w:rPr>
        <w:t> ihaleyi onaylamaması halinde, iştirakçi idareye karşı herhangi bir hak iddiasında bulunamaz.</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w:t>
      </w:r>
    </w:p>
    <w:tbl>
      <w:tblPr>
        <w:tblW w:w="10629" w:type="dxa"/>
        <w:tblInd w:w="-780" w:type="dxa"/>
        <w:tblCellMar>
          <w:left w:w="0" w:type="dxa"/>
          <w:right w:w="0" w:type="dxa"/>
        </w:tblCellMar>
        <w:tblLook w:val="04A0"/>
      </w:tblPr>
      <w:tblGrid>
        <w:gridCol w:w="393"/>
        <w:gridCol w:w="1060"/>
        <w:gridCol w:w="873"/>
        <w:gridCol w:w="930"/>
        <w:gridCol w:w="1009"/>
        <w:gridCol w:w="783"/>
        <w:gridCol w:w="781"/>
        <w:gridCol w:w="783"/>
        <w:gridCol w:w="912"/>
        <w:gridCol w:w="1345"/>
        <w:gridCol w:w="1255"/>
        <w:gridCol w:w="545"/>
      </w:tblGrid>
      <w:tr w:rsidR="008A178A" w:rsidRPr="004D15D9" w:rsidTr="008A178A">
        <w:trPr>
          <w:trHeight w:val="21"/>
        </w:trPr>
        <w:tc>
          <w:tcPr>
            <w:tcW w:w="39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S. No</w:t>
            </w:r>
          </w:p>
        </w:tc>
        <w:tc>
          <w:tcPr>
            <w:tcW w:w="105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İlçesi</w:t>
            </w:r>
          </w:p>
        </w:tc>
        <w:tc>
          <w:tcPr>
            <w:tcW w:w="8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Mahallesi</w:t>
            </w:r>
          </w:p>
        </w:tc>
        <w:tc>
          <w:tcPr>
            <w:tcW w:w="9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Ada/Parsel</w:t>
            </w:r>
          </w:p>
        </w:tc>
        <w:tc>
          <w:tcPr>
            <w:tcW w:w="10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Alanı (m</w:t>
            </w:r>
            <w:r w:rsidRPr="004D15D9">
              <w:rPr>
                <w:rFonts w:ascii="Times New Roman" w:eastAsia="Times New Roman" w:hAnsi="Times New Roman" w:cs="Times New Roman"/>
                <w:color w:val="000000"/>
                <w:sz w:val="18"/>
                <w:szCs w:val="18"/>
                <w:vertAlign w:val="superscript"/>
                <w:lang w:eastAsia="tr-TR"/>
              </w:rPr>
              <w:t>2</w:t>
            </w:r>
            <w:r w:rsidRPr="004D15D9">
              <w:rPr>
                <w:rFonts w:ascii="Times New Roman" w:eastAsia="Times New Roman" w:hAnsi="Times New Roman" w:cs="Times New Roman"/>
                <w:color w:val="000000"/>
                <w:sz w:val="18"/>
                <w:szCs w:val="18"/>
                <w:lang w:eastAsia="tr-TR"/>
              </w:rPr>
              <w:t>)</w:t>
            </w:r>
          </w:p>
        </w:tc>
        <w:tc>
          <w:tcPr>
            <w:tcW w:w="7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Belediye Hissesi</w:t>
            </w:r>
          </w:p>
        </w:tc>
        <w:tc>
          <w:tcPr>
            <w:tcW w:w="78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H. </w:t>
            </w:r>
            <w:proofErr w:type="spellStart"/>
            <w:r w:rsidRPr="004D15D9">
              <w:rPr>
                <w:rFonts w:ascii="Times New Roman" w:eastAsia="Times New Roman" w:hAnsi="Times New Roman" w:cs="Times New Roman"/>
                <w:color w:val="000000"/>
                <w:sz w:val="18"/>
                <w:lang w:eastAsia="tr-TR"/>
              </w:rPr>
              <w:t>Max</w:t>
            </w:r>
            <w:proofErr w:type="spellEnd"/>
          </w:p>
        </w:tc>
        <w:tc>
          <w:tcPr>
            <w:tcW w:w="7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Emsal</w:t>
            </w:r>
          </w:p>
        </w:tc>
        <w:tc>
          <w:tcPr>
            <w:tcW w:w="91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Plan Amacı</w:t>
            </w:r>
          </w:p>
        </w:tc>
        <w:tc>
          <w:tcPr>
            <w:tcW w:w="13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Muhammen Bedel (TL)</w:t>
            </w:r>
          </w:p>
        </w:tc>
        <w:tc>
          <w:tcPr>
            <w:tcW w:w="12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Geçici Teminat (TL)</w:t>
            </w:r>
          </w:p>
        </w:tc>
        <w:tc>
          <w:tcPr>
            <w:tcW w:w="5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İhale Saati</w:t>
            </w:r>
          </w:p>
        </w:tc>
      </w:tr>
      <w:tr w:rsidR="008A178A" w:rsidRPr="004D15D9" w:rsidTr="008A178A">
        <w:trPr>
          <w:trHeight w:val="21"/>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1</w:t>
            </w:r>
          </w:p>
        </w:tc>
        <w:tc>
          <w:tcPr>
            <w:tcW w:w="10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Gölbaşı</w:t>
            </w:r>
          </w:p>
        </w:tc>
        <w:tc>
          <w:tcPr>
            <w:tcW w:w="8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color w:val="000000"/>
                <w:sz w:val="18"/>
                <w:lang w:eastAsia="tr-TR"/>
              </w:rPr>
              <w:t>Kızılcaşar</w:t>
            </w:r>
            <w:proofErr w:type="spellEnd"/>
          </w:p>
        </w:tc>
        <w:tc>
          <w:tcPr>
            <w:tcW w:w="9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123561/1</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16.200,00</w:t>
            </w:r>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Tam</w:t>
            </w:r>
          </w:p>
        </w:tc>
        <w:tc>
          <w:tcPr>
            <w:tcW w:w="7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Serbest</w:t>
            </w:r>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1,95</w:t>
            </w:r>
          </w:p>
        </w:tc>
        <w:tc>
          <w:tcPr>
            <w:tcW w:w="9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KONUT</w:t>
            </w:r>
          </w:p>
        </w:tc>
        <w:tc>
          <w:tcPr>
            <w:tcW w:w="13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32.400.000,00</w:t>
            </w:r>
          </w:p>
        </w:tc>
        <w:tc>
          <w:tcPr>
            <w:tcW w:w="12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972.000,00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14.00</w:t>
            </w:r>
          </w:p>
        </w:tc>
      </w:tr>
      <w:tr w:rsidR="008A178A" w:rsidRPr="004D15D9" w:rsidTr="008A178A">
        <w:trPr>
          <w:trHeight w:val="21"/>
        </w:trPr>
        <w:tc>
          <w:tcPr>
            <w:tcW w:w="39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2</w:t>
            </w:r>
          </w:p>
        </w:tc>
        <w:tc>
          <w:tcPr>
            <w:tcW w:w="10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Yenimahalle</w:t>
            </w:r>
          </w:p>
        </w:tc>
        <w:tc>
          <w:tcPr>
            <w:tcW w:w="8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color w:val="000000"/>
                <w:sz w:val="18"/>
                <w:lang w:eastAsia="tr-TR"/>
              </w:rPr>
              <w:t>Ergazi</w:t>
            </w:r>
            <w:proofErr w:type="spellEnd"/>
          </w:p>
        </w:tc>
        <w:tc>
          <w:tcPr>
            <w:tcW w:w="9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14943/2</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20.661,00</w:t>
            </w:r>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Tam</w:t>
            </w:r>
          </w:p>
        </w:tc>
        <w:tc>
          <w:tcPr>
            <w:tcW w:w="7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Serbest</w:t>
            </w:r>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1,75</w:t>
            </w:r>
          </w:p>
        </w:tc>
        <w:tc>
          <w:tcPr>
            <w:tcW w:w="9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KSA</w:t>
            </w:r>
          </w:p>
        </w:tc>
        <w:tc>
          <w:tcPr>
            <w:tcW w:w="13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40.288.950,00</w:t>
            </w:r>
          </w:p>
        </w:tc>
        <w:tc>
          <w:tcPr>
            <w:tcW w:w="12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1.208.668,50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14.00</w:t>
            </w:r>
          </w:p>
        </w:tc>
      </w:tr>
      <w:tr w:rsidR="008A178A" w:rsidRPr="004D15D9" w:rsidTr="008A178A">
        <w:trPr>
          <w:trHeight w:val="21"/>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3</w:t>
            </w:r>
          </w:p>
        </w:tc>
        <w:tc>
          <w:tcPr>
            <w:tcW w:w="10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color w:val="000000"/>
                <w:sz w:val="18"/>
                <w:lang w:eastAsia="tr-TR"/>
              </w:rPr>
              <w:t>Pursaklar</w:t>
            </w:r>
            <w:proofErr w:type="spellEnd"/>
          </w:p>
        </w:tc>
        <w:tc>
          <w:tcPr>
            <w:tcW w:w="8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color w:val="000000"/>
                <w:sz w:val="18"/>
                <w:lang w:eastAsia="tr-TR"/>
              </w:rPr>
              <w:t>Ülümbüş</w:t>
            </w:r>
            <w:proofErr w:type="spellEnd"/>
          </w:p>
        </w:tc>
        <w:tc>
          <w:tcPr>
            <w:tcW w:w="9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98858/3</w:t>
            </w:r>
          </w:p>
        </w:tc>
        <w:tc>
          <w:tcPr>
            <w:tcW w:w="10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52.982,00</w:t>
            </w:r>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Tam</w:t>
            </w:r>
          </w:p>
        </w:tc>
        <w:tc>
          <w:tcPr>
            <w:tcW w:w="7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Serbest</w:t>
            </w:r>
          </w:p>
        </w:tc>
        <w:tc>
          <w:tcPr>
            <w:tcW w:w="7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1,00</w:t>
            </w:r>
          </w:p>
        </w:tc>
        <w:tc>
          <w:tcPr>
            <w:tcW w:w="91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KSA</w:t>
            </w:r>
          </w:p>
        </w:tc>
        <w:tc>
          <w:tcPr>
            <w:tcW w:w="13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39.736.500,00</w:t>
            </w:r>
          </w:p>
        </w:tc>
        <w:tc>
          <w:tcPr>
            <w:tcW w:w="12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1.192.095,00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14.00</w:t>
            </w:r>
          </w:p>
        </w:tc>
      </w:tr>
      <w:tr w:rsidR="008A178A" w:rsidRPr="004D15D9" w:rsidTr="008A178A">
        <w:trPr>
          <w:trHeight w:val="21"/>
        </w:trPr>
        <w:tc>
          <w:tcPr>
            <w:tcW w:w="39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4</w:t>
            </w:r>
          </w:p>
        </w:tc>
        <w:tc>
          <w:tcPr>
            <w:tcW w:w="10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sz w:val="18"/>
                <w:lang w:eastAsia="tr-TR"/>
              </w:rPr>
              <w:t>Pursaklar</w:t>
            </w:r>
            <w:proofErr w:type="spellEnd"/>
          </w:p>
        </w:tc>
        <w:tc>
          <w:tcPr>
            <w:tcW w:w="8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proofErr w:type="spellStart"/>
            <w:r w:rsidRPr="004D15D9">
              <w:rPr>
                <w:rFonts w:ascii="Times New Roman" w:eastAsia="Times New Roman" w:hAnsi="Times New Roman" w:cs="Times New Roman"/>
                <w:sz w:val="18"/>
                <w:lang w:eastAsia="tr-TR"/>
              </w:rPr>
              <w:t>Ülümbüş</w:t>
            </w:r>
            <w:proofErr w:type="spellEnd"/>
          </w:p>
        </w:tc>
        <w:tc>
          <w:tcPr>
            <w:tcW w:w="9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98857/9</w:t>
            </w:r>
          </w:p>
        </w:tc>
        <w:tc>
          <w:tcPr>
            <w:tcW w:w="10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33.253,00</w:t>
            </w:r>
          </w:p>
        </w:tc>
        <w:tc>
          <w:tcPr>
            <w:tcW w:w="7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Tam</w:t>
            </w:r>
          </w:p>
        </w:tc>
        <w:tc>
          <w:tcPr>
            <w:tcW w:w="7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Serbest</w:t>
            </w:r>
          </w:p>
        </w:tc>
        <w:tc>
          <w:tcPr>
            <w:tcW w:w="7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1,00</w:t>
            </w:r>
          </w:p>
        </w:tc>
        <w:tc>
          <w:tcPr>
            <w:tcW w:w="91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KSA</w:t>
            </w:r>
          </w:p>
        </w:tc>
        <w:tc>
          <w:tcPr>
            <w:tcW w:w="13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16.626.500,00</w:t>
            </w:r>
          </w:p>
        </w:tc>
        <w:tc>
          <w:tcPr>
            <w:tcW w:w="12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D15D9" w:rsidRPr="004D15D9" w:rsidRDefault="004D15D9" w:rsidP="004D15D9">
            <w:pPr>
              <w:spacing w:after="0" w:line="20" w:lineRule="atLeast"/>
              <w:ind w:right="170"/>
              <w:jc w:val="right"/>
              <w:rPr>
                <w:rFonts w:ascii="Times New Roman" w:eastAsia="Times New Roman" w:hAnsi="Times New Roman" w:cs="Times New Roman"/>
                <w:sz w:val="20"/>
                <w:szCs w:val="20"/>
                <w:lang w:eastAsia="tr-TR"/>
              </w:rPr>
            </w:pPr>
            <w:r w:rsidRPr="004D15D9">
              <w:rPr>
                <w:rFonts w:ascii="Times New Roman" w:eastAsia="Times New Roman" w:hAnsi="Times New Roman" w:cs="Times New Roman"/>
                <w:sz w:val="18"/>
                <w:szCs w:val="18"/>
                <w:lang w:eastAsia="tr-TR"/>
              </w:rPr>
              <w:t>498.795,00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15D9" w:rsidRPr="004D15D9" w:rsidRDefault="004D15D9" w:rsidP="004D15D9">
            <w:pPr>
              <w:spacing w:after="0" w:line="20" w:lineRule="atLeast"/>
              <w:jc w:val="center"/>
              <w:rPr>
                <w:rFonts w:ascii="Times New Roman" w:eastAsia="Times New Roman" w:hAnsi="Times New Roman" w:cs="Times New Roman"/>
                <w:sz w:val="20"/>
                <w:szCs w:val="20"/>
                <w:lang w:eastAsia="tr-TR"/>
              </w:rPr>
            </w:pPr>
            <w:r w:rsidRPr="004D15D9">
              <w:rPr>
                <w:rFonts w:ascii="Times New Roman" w:eastAsia="Times New Roman" w:hAnsi="Times New Roman" w:cs="Times New Roman"/>
                <w:color w:val="000000"/>
                <w:sz w:val="18"/>
                <w:szCs w:val="18"/>
                <w:lang w:eastAsia="tr-TR"/>
              </w:rPr>
              <w:t>14.00</w:t>
            </w:r>
          </w:p>
        </w:tc>
      </w:tr>
    </w:tbl>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 </w:t>
      </w:r>
    </w:p>
    <w:p w:rsidR="004D15D9" w:rsidRPr="004D15D9" w:rsidRDefault="004D15D9" w:rsidP="004D15D9">
      <w:pPr>
        <w:spacing w:after="0" w:line="240" w:lineRule="atLeast"/>
        <w:ind w:firstLine="567"/>
        <w:jc w:val="both"/>
        <w:rPr>
          <w:rFonts w:ascii="Times New Roman" w:eastAsia="Times New Roman" w:hAnsi="Times New Roman" w:cs="Times New Roman"/>
          <w:color w:val="000000"/>
          <w:sz w:val="20"/>
          <w:szCs w:val="20"/>
          <w:lang w:eastAsia="tr-TR"/>
        </w:rPr>
      </w:pPr>
      <w:r w:rsidRPr="004D15D9">
        <w:rPr>
          <w:rFonts w:ascii="Times New Roman" w:eastAsia="Times New Roman" w:hAnsi="Times New Roman" w:cs="Times New Roman"/>
          <w:color w:val="000000"/>
          <w:sz w:val="18"/>
          <w:szCs w:val="18"/>
          <w:lang w:eastAsia="tr-TR"/>
        </w:rPr>
        <w:t>Ankara Büyükşehir Belediyesi İnternet Adresi www.</w:t>
      </w:r>
      <w:proofErr w:type="spellStart"/>
      <w:r w:rsidRPr="004D15D9">
        <w:rPr>
          <w:rFonts w:ascii="Times New Roman" w:eastAsia="Times New Roman" w:hAnsi="Times New Roman" w:cs="Times New Roman"/>
          <w:color w:val="000000"/>
          <w:sz w:val="18"/>
          <w:szCs w:val="18"/>
          <w:lang w:eastAsia="tr-TR"/>
        </w:rPr>
        <w:t>ankara</w:t>
      </w:r>
      <w:proofErr w:type="spellEnd"/>
      <w:r w:rsidRPr="004D15D9">
        <w:rPr>
          <w:rFonts w:ascii="Times New Roman" w:eastAsia="Times New Roman" w:hAnsi="Times New Roman" w:cs="Times New Roman"/>
          <w:color w:val="000000"/>
          <w:sz w:val="18"/>
          <w:szCs w:val="18"/>
          <w:lang w:eastAsia="tr-TR"/>
        </w:rPr>
        <w:t>.bel.tr</w:t>
      </w:r>
    </w:p>
    <w:p w:rsidR="009C0D05" w:rsidRDefault="009C0D05"/>
    <w:sectPr w:rsidR="009C0D05" w:rsidSect="009C0D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F7B48"/>
    <w:rsid w:val="004D15D9"/>
    <w:rsid w:val="008A178A"/>
    <w:rsid w:val="008F7B48"/>
    <w:rsid w:val="009C0D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05"/>
  </w:style>
  <w:style w:type="paragraph" w:styleId="Balk2">
    <w:name w:val="heading 2"/>
    <w:basedOn w:val="Normal"/>
    <w:link w:val="Balk2Char"/>
    <w:uiPriority w:val="9"/>
    <w:qFormat/>
    <w:rsid w:val="008F7B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F7B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7B4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8F7B48"/>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8F7B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F7B48"/>
    <w:rPr>
      <w:color w:val="0000FF"/>
      <w:u w:val="single"/>
    </w:rPr>
  </w:style>
  <w:style w:type="paragraph" w:styleId="BalonMetni">
    <w:name w:val="Balloon Text"/>
    <w:basedOn w:val="Normal"/>
    <w:link w:val="BalonMetniChar"/>
    <w:uiPriority w:val="99"/>
    <w:semiHidden/>
    <w:unhideWhenUsed/>
    <w:rsid w:val="008F7B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7B48"/>
    <w:rPr>
      <w:rFonts w:ascii="Tahoma" w:hAnsi="Tahoma" w:cs="Tahoma"/>
      <w:sz w:val="16"/>
      <w:szCs w:val="16"/>
    </w:rPr>
  </w:style>
  <w:style w:type="character" w:customStyle="1" w:styleId="spelle">
    <w:name w:val="spelle"/>
    <w:basedOn w:val="VarsaylanParagrafYazTipi"/>
    <w:rsid w:val="004D15D9"/>
  </w:style>
  <w:style w:type="character" w:customStyle="1" w:styleId="grame">
    <w:name w:val="grame"/>
    <w:basedOn w:val="VarsaylanParagrafYazTipi"/>
    <w:rsid w:val="004D15D9"/>
  </w:style>
</w:styles>
</file>

<file path=word/webSettings.xml><?xml version="1.0" encoding="utf-8"?>
<w:webSettings xmlns:r="http://schemas.openxmlformats.org/officeDocument/2006/relationships" xmlns:w="http://schemas.openxmlformats.org/wordprocessingml/2006/main">
  <w:divs>
    <w:div w:id="285039239">
      <w:bodyDiv w:val="1"/>
      <w:marLeft w:val="0"/>
      <w:marRight w:val="0"/>
      <w:marTop w:val="0"/>
      <w:marBottom w:val="0"/>
      <w:divBdr>
        <w:top w:val="none" w:sz="0" w:space="0" w:color="auto"/>
        <w:left w:val="none" w:sz="0" w:space="0" w:color="auto"/>
        <w:bottom w:val="none" w:sz="0" w:space="0" w:color="auto"/>
        <w:right w:val="none" w:sz="0" w:space="0" w:color="auto"/>
      </w:divBdr>
    </w:div>
    <w:div w:id="510992969">
      <w:bodyDiv w:val="1"/>
      <w:marLeft w:val="0"/>
      <w:marRight w:val="0"/>
      <w:marTop w:val="0"/>
      <w:marBottom w:val="0"/>
      <w:divBdr>
        <w:top w:val="none" w:sz="0" w:space="0" w:color="auto"/>
        <w:left w:val="none" w:sz="0" w:space="0" w:color="auto"/>
        <w:bottom w:val="none" w:sz="0" w:space="0" w:color="auto"/>
        <w:right w:val="none" w:sz="0" w:space="0" w:color="auto"/>
      </w:divBdr>
    </w:div>
    <w:div w:id="575168014">
      <w:bodyDiv w:val="1"/>
      <w:marLeft w:val="0"/>
      <w:marRight w:val="0"/>
      <w:marTop w:val="0"/>
      <w:marBottom w:val="0"/>
      <w:divBdr>
        <w:top w:val="none" w:sz="0" w:space="0" w:color="auto"/>
        <w:left w:val="none" w:sz="0" w:space="0" w:color="auto"/>
        <w:bottom w:val="none" w:sz="0" w:space="0" w:color="auto"/>
        <w:right w:val="none" w:sz="0" w:space="0" w:color="auto"/>
      </w:divBdr>
    </w:div>
    <w:div w:id="910194162">
      <w:bodyDiv w:val="1"/>
      <w:marLeft w:val="0"/>
      <w:marRight w:val="0"/>
      <w:marTop w:val="0"/>
      <w:marBottom w:val="0"/>
      <w:divBdr>
        <w:top w:val="none" w:sz="0" w:space="0" w:color="auto"/>
        <w:left w:val="none" w:sz="0" w:space="0" w:color="auto"/>
        <w:bottom w:val="none" w:sz="0" w:space="0" w:color="auto"/>
        <w:right w:val="none" w:sz="0" w:space="0" w:color="auto"/>
      </w:divBdr>
      <w:divsChild>
        <w:div w:id="377627148">
          <w:marLeft w:val="0"/>
          <w:marRight w:val="0"/>
          <w:marTop w:val="0"/>
          <w:marBottom w:val="0"/>
          <w:divBdr>
            <w:top w:val="none" w:sz="0" w:space="0" w:color="auto"/>
            <w:left w:val="none" w:sz="0" w:space="0" w:color="auto"/>
            <w:bottom w:val="none" w:sz="0" w:space="0" w:color="auto"/>
            <w:right w:val="none" w:sz="0" w:space="0" w:color="auto"/>
          </w:divBdr>
          <w:divsChild>
            <w:div w:id="188682302">
              <w:marLeft w:val="-75"/>
              <w:marRight w:val="-75"/>
              <w:marTop w:val="0"/>
              <w:marBottom w:val="0"/>
              <w:divBdr>
                <w:top w:val="none" w:sz="0" w:space="0" w:color="auto"/>
                <w:left w:val="none" w:sz="0" w:space="0" w:color="auto"/>
                <w:bottom w:val="none" w:sz="0" w:space="0" w:color="auto"/>
                <w:right w:val="none" w:sz="0" w:space="0" w:color="auto"/>
              </w:divBdr>
              <w:divsChild>
                <w:div w:id="755250086">
                  <w:marLeft w:val="0"/>
                  <w:marRight w:val="0"/>
                  <w:marTop w:val="0"/>
                  <w:marBottom w:val="0"/>
                  <w:divBdr>
                    <w:top w:val="none" w:sz="0" w:space="0" w:color="auto"/>
                    <w:left w:val="none" w:sz="0" w:space="0" w:color="auto"/>
                    <w:bottom w:val="none" w:sz="0" w:space="0" w:color="auto"/>
                    <w:right w:val="none" w:sz="0" w:space="0" w:color="auto"/>
                  </w:divBdr>
                </w:div>
                <w:div w:id="468786749">
                  <w:marLeft w:val="0"/>
                  <w:marRight w:val="0"/>
                  <w:marTop w:val="0"/>
                  <w:marBottom w:val="0"/>
                  <w:divBdr>
                    <w:top w:val="none" w:sz="0" w:space="0" w:color="auto"/>
                    <w:left w:val="none" w:sz="0" w:space="0" w:color="auto"/>
                    <w:bottom w:val="none" w:sz="0" w:space="0" w:color="auto"/>
                    <w:right w:val="none" w:sz="0" w:space="0" w:color="auto"/>
                  </w:divBdr>
                  <w:divsChild>
                    <w:div w:id="20472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29172">
      <w:bodyDiv w:val="1"/>
      <w:marLeft w:val="0"/>
      <w:marRight w:val="0"/>
      <w:marTop w:val="0"/>
      <w:marBottom w:val="0"/>
      <w:divBdr>
        <w:top w:val="none" w:sz="0" w:space="0" w:color="auto"/>
        <w:left w:val="none" w:sz="0" w:space="0" w:color="auto"/>
        <w:bottom w:val="none" w:sz="0" w:space="0" w:color="auto"/>
        <w:right w:val="none" w:sz="0" w:space="0" w:color="auto"/>
      </w:divBdr>
    </w:div>
    <w:div w:id="1193224598">
      <w:bodyDiv w:val="1"/>
      <w:marLeft w:val="0"/>
      <w:marRight w:val="0"/>
      <w:marTop w:val="0"/>
      <w:marBottom w:val="0"/>
      <w:divBdr>
        <w:top w:val="none" w:sz="0" w:space="0" w:color="auto"/>
        <w:left w:val="none" w:sz="0" w:space="0" w:color="auto"/>
        <w:bottom w:val="none" w:sz="0" w:space="0" w:color="auto"/>
        <w:right w:val="none" w:sz="0" w:space="0" w:color="auto"/>
      </w:divBdr>
    </w:div>
    <w:div w:id="1213539665">
      <w:bodyDiv w:val="1"/>
      <w:marLeft w:val="0"/>
      <w:marRight w:val="0"/>
      <w:marTop w:val="0"/>
      <w:marBottom w:val="0"/>
      <w:divBdr>
        <w:top w:val="none" w:sz="0" w:space="0" w:color="auto"/>
        <w:left w:val="none" w:sz="0" w:space="0" w:color="auto"/>
        <w:bottom w:val="none" w:sz="0" w:space="0" w:color="auto"/>
        <w:right w:val="none" w:sz="0" w:space="0" w:color="auto"/>
      </w:divBdr>
    </w:div>
    <w:div w:id="17384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528</Words>
  <Characters>3012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2017-08-03T06:21:00Z</dcterms:created>
  <dcterms:modified xsi:type="dcterms:W3CDTF">2017-08-03T07:02:00Z</dcterms:modified>
</cp:coreProperties>
</file>