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B5" w:rsidRPr="00FD4EB5" w:rsidRDefault="00FD4EB5" w:rsidP="00FD4EB5">
      <w:pPr>
        <w:spacing w:after="0" w:line="240" w:lineRule="atLeast"/>
        <w:jc w:val="center"/>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1.485 M</w:t>
      </w:r>
      <w:r w:rsidRPr="00FD4EB5">
        <w:rPr>
          <w:rFonts w:ascii="Times New Roman" w:eastAsia="Times New Roman" w:hAnsi="Times New Roman" w:cs="Times New Roman"/>
          <w:color w:val="000000"/>
          <w:sz w:val="18"/>
          <w:szCs w:val="18"/>
          <w:vertAlign w:val="superscript"/>
          <w:lang w:eastAsia="tr-TR"/>
        </w:rPr>
        <w:t>2</w:t>
      </w:r>
      <w:r w:rsidRPr="00FD4EB5">
        <w:rPr>
          <w:rFonts w:ascii="Times New Roman" w:eastAsia="Times New Roman" w:hAnsi="Times New Roman" w:cs="Times New Roman"/>
          <w:color w:val="000000"/>
          <w:sz w:val="18"/>
          <w:szCs w:val="18"/>
          <w:lang w:eastAsia="tr-TR"/>
        </w:rPr>
        <w:t>’LİK KAPALI ALAN İLE 22.040 M</w:t>
      </w:r>
      <w:r w:rsidRPr="00FD4EB5">
        <w:rPr>
          <w:rFonts w:ascii="Times New Roman" w:eastAsia="Times New Roman" w:hAnsi="Times New Roman" w:cs="Times New Roman"/>
          <w:color w:val="000000"/>
          <w:sz w:val="18"/>
          <w:szCs w:val="18"/>
          <w:vertAlign w:val="superscript"/>
          <w:lang w:eastAsia="tr-TR"/>
        </w:rPr>
        <w:t>2</w:t>
      </w:r>
      <w:r w:rsidRPr="00FD4EB5">
        <w:rPr>
          <w:rFonts w:ascii="Times New Roman" w:eastAsia="Times New Roman" w:hAnsi="Times New Roman" w:cs="Times New Roman"/>
          <w:color w:val="000000"/>
          <w:sz w:val="18"/>
          <w:szCs w:val="18"/>
          <w:lang w:eastAsia="tr-TR"/>
        </w:rPr>
        <w:t> AÇIK ALAN KİRAYA VERİLECEKTİR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b/>
          <w:bCs/>
          <w:color w:val="0000CC"/>
          <w:sz w:val="18"/>
          <w:szCs w:val="18"/>
          <w:lang w:eastAsia="tr-TR"/>
        </w:rPr>
        <w:t>Tarım İşletmeleri Genel Müdürlüğünden:</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1 - Genel Müdürlüğümüze bağlı Destek Hizmetleri Daire Başkanlığı bünyesinde bulunan</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(Yenimahalle İlçesi Atatürk Orman Çiftliği Mahallesi - Gazi/ANKARA) 1.485 m</w:t>
      </w:r>
      <w:r w:rsidRPr="00FD4EB5">
        <w:rPr>
          <w:rFonts w:ascii="Times New Roman" w:eastAsia="Times New Roman" w:hAnsi="Times New Roman" w:cs="Times New Roman"/>
          <w:color w:val="000000"/>
          <w:sz w:val="18"/>
          <w:szCs w:val="18"/>
          <w:vertAlign w:val="superscript"/>
          <w:lang w:eastAsia="tr-TR"/>
        </w:rPr>
        <w:t>2</w:t>
      </w:r>
      <w:r w:rsidRPr="00FD4EB5">
        <w:rPr>
          <w:rFonts w:ascii="Times New Roman" w:eastAsia="Times New Roman" w:hAnsi="Times New Roman" w:cs="Times New Roman"/>
          <w:color w:val="000000"/>
          <w:sz w:val="18"/>
          <w:szCs w:val="18"/>
          <w:lang w:eastAsia="tr-TR"/>
        </w:rPr>
        <w:t>’lik kapalı alan ile 22.040 m</w:t>
      </w:r>
      <w:r w:rsidRPr="00FD4EB5">
        <w:rPr>
          <w:rFonts w:ascii="Times New Roman" w:eastAsia="Times New Roman" w:hAnsi="Times New Roman" w:cs="Times New Roman"/>
          <w:color w:val="000000"/>
          <w:sz w:val="18"/>
          <w:szCs w:val="18"/>
          <w:vertAlign w:val="superscript"/>
          <w:lang w:eastAsia="tr-TR"/>
        </w:rPr>
        <w:t>2</w:t>
      </w:r>
      <w:r w:rsidRPr="00FD4EB5">
        <w:rPr>
          <w:rFonts w:ascii="Times New Roman" w:eastAsia="Times New Roman" w:hAnsi="Times New Roman" w:cs="Times New Roman"/>
          <w:color w:val="000000"/>
          <w:sz w:val="18"/>
          <w:szCs w:val="18"/>
          <w:lang w:eastAsia="tr-TR"/>
        </w:rPr>
        <w:t> açık alan olmak üzere toplam 23.525 m</w:t>
      </w:r>
      <w:r w:rsidRPr="00FD4EB5">
        <w:rPr>
          <w:rFonts w:ascii="Times New Roman" w:eastAsia="Times New Roman" w:hAnsi="Times New Roman" w:cs="Times New Roman"/>
          <w:color w:val="000000"/>
          <w:sz w:val="18"/>
          <w:szCs w:val="18"/>
          <w:vertAlign w:val="superscript"/>
          <w:lang w:eastAsia="tr-TR"/>
        </w:rPr>
        <w:t>2</w:t>
      </w:r>
      <w:r w:rsidRPr="00FD4EB5">
        <w:rPr>
          <w:rFonts w:ascii="Times New Roman" w:eastAsia="Times New Roman" w:hAnsi="Times New Roman" w:cs="Times New Roman"/>
          <w:color w:val="000000"/>
          <w:sz w:val="18"/>
          <w:szCs w:val="18"/>
          <w:lang w:eastAsia="tr-TR"/>
        </w:rPr>
        <w:t> alan 5 yıllığına kiraya verilecektir.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2 - İhale, 12/09/2017 Salı günü saat 14:30’da Kapalı zarf usulü teklif alma suretiyle Tarım İşletmeleri Genel Müdürlüğü (Karanfil Sok. No: </w:t>
      </w:r>
      <w:r w:rsidRPr="00FD4EB5">
        <w:rPr>
          <w:rFonts w:ascii="Times New Roman" w:eastAsia="Times New Roman" w:hAnsi="Times New Roman" w:cs="Times New Roman"/>
          <w:color w:val="000000"/>
          <w:sz w:val="18"/>
          <w:lang w:eastAsia="tr-TR"/>
        </w:rPr>
        <w:t>62   Bakanlıklar</w:t>
      </w:r>
      <w:r w:rsidRPr="00FD4EB5">
        <w:rPr>
          <w:rFonts w:ascii="Times New Roman" w:eastAsia="Times New Roman" w:hAnsi="Times New Roman" w:cs="Times New Roman"/>
          <w:color w:val="000000"/>
          <w:sz w:val="18"/>
          <w:szCs w:val="18"/>
          <w:lang w:eastAsia="tr-TR"/>
        </w:rPr>
        <w:t>/ANKARA) Merkez Alım-Satım ve İhale Komisyonu huzurunda yapılacaktır. İhaleye iştirak eden olmaması veya verilen fiyatların uygun görülmemesi halinde ihale </w:t>
      </w:r>
      <w:r w:rsidRPr="00FD4EB5">
        <w:rPr>
          <w:rFonts w:ascii="Times New Roman" w:eastAsia="Times New Roman" w:hAnsi="Times New Roman" w:cs="Times New Roman"/>
          <w:color w:val="000000"/>
          <w:sz w:val="18"/>
          <w:lang w:eastAsia="tr-TR"/>
        </w:rPr>
        <w:t>19/09/2017</w:t>
      </w:r>
      <w:r w:rsidRPr="00FD4EB5">
        <w:rPr>
          <w:rFonts w:ascii="Times New Roman" w:eastAsia="Times New Roman" w:hAnsi="Times New Roman" w:cs="Times New Roman"/>
          <w:color w:val="000000"/>
          <w:sz w:val="18"/>
          <w:szCs w:val="18"/>
          <w:lang w:eastAsia="tr-TR"/>
        </w:rPr>
        <w:t> Salı günü aynı saat ve şartlarda tekrar edilecektir.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3 - Teklif mektupları en geç </w:t>
      </w:r>
      <w:r w:rsidRPr="00FD4EB5">
        <w:rPr>
          <w:rFonts w:ascii="Times New Roman" w:eastAsia="Times New Roman" w:hAnsi="Times New Roman" w:cs="Times New Roman"/>
          <w:color w:val="000000"/>
          <w:sz w:val="18"/>
          <w:lang w:eastAsia="tr-TR"/>
        </w:rPr>
        <w:t>12/09/2017</w:t>
      </w:r>
      <w:r w:rsidRPr="00FD4EB5">
        <w:rPr>
          <w:rFonts w:ascii="Times New Roman" w:eastAsia="Times New Roman" w:hAnsi="Times New Roman" w:cs="Times New Roman"/>
          <w:color w:val="000000"/>
          <w:sz w:val="18"/>
          <w:szCs w:val="18"/>
          <w:lang w:eastAsia="tr-TR"/>
        </w:rPr>
        <w:t> Salı günü saat 14.30’a kadar TİGEM genel evrak servisine verilmiş olacaktır.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4 - İhaleye ait bilgiler aşağıya çıkarılmıştır.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 </w:t>
      </w:r>
    </w:p>
    <w:tbl>
      <w:tblPr>
        <w:tblW w:w="0" w:type="auto"/>
        <w:tblInd w:w="508" w:type="dxa"/>
        <w:tblCellMar>
          <w:left w:w="0" w:type="dxa"/>
          <w:right w:w="0" w:type="dxa"/>
        </w:tblCellMar>
        <w:tblLook w:val="04A0"/>
      </w:tblPr>
      <w:tblGrid>
        <w:gridCol w:w="486"/>
        <w:gridCol w:w="1630"/>
        <w:gridCol w:w="1630"/>
        <w:gridCol w:w="1465"/>
        <w:gridCol w:w="2366"/>
        <w:gridCol w:w="1007"/>
      </w:tblGrid>
      <w:tr w:rsidR="00FD4EB5" w:rsidRPr="00FD4EB5" w:rsidTr="00FD4EB5">
        <w:trPr>
          <w:trHeight w:val="23"/>
        </w:trPr>
        <w:tc>
          <w:tcPr>
            <w:tcW w:w="726" w:type="dxa"/>
            <w:tcBorders>
              <w:top w:val="single" w:sz="8" w:space="0" w:color="000000"/>
              <w:left w:val="single" w:sz="8" w:space="0" w:color="000000"/>
              <w:bottom w:val="single" w:sz="8" w:space="0" w:color="000000"/>
              <w:right w:val="single" w:sz="8" w:space="0" w:color="000000"/>
            </w:tcBorders>
            <w:vAlign w:val="bottom"/>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pacing w:val="-3"/>
                <w:sz w:val="18"/>
                <w:szCs w:val="18"/>
                <w:lang w:eastAsia="tr-TR"/>
              </w:rPr>
              <w:t>P</w:t>
            </w:r>
            <w:r w:rsidRPr="00FD4EB5">
              <w:rPr>
                <w:rFonts w:ascii="Times New Roman" w:eastAsia="Times New Roman" w:hAnsi="Times New Roman" w:cs="Times New Roman"/>
                <w:spacing w:val="2"/>
                <w:sz w:val="18"/>
                <w:szCs w:val="18"/>
                <w:lang w:eastAsia="tr-TR"/>
              </w:rPr>
              <w:t>a</w:t>
            </w:r>
            <w:r w:rsidRPr="00FD4EB5">
              <w:rPr>
                <w:rFonts w:ascii="Times New Roman" w:eastAsia="Times New Roman" w:hAnsi="Times New Roman" w:cs="Times New Roman"/>
                <w:sz w:val="18"/>
                <w:szCs w:val="18"/>
                <w:lang w:eastAsia="tr-TR"/>
              </w:rPr>
              <w:t>rti No</w:t>
            </w:r>
          </w:p>
        </w:tc>
        <w:tc>
          <w:tcPr>
            <w:tcW w:w="1903" w:type="dxa"/>
            <w:tcBorders>
              <w:top w:val="single" w:sz="8" w:space="0" w:color="000000"/>
              <w:left w:val="nil"/>
              <w:bottom w:val="single" w:sz="8" w:space="0" w:color="000000"/>
              <w:right w:val="single" w:sz="8" w:space="0" w:color="000000"/>
            </w:tcBorders>
            <w:vAlign w:val="bottom"/>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İha</w:t>
            </w:r>
            <w:r w:rsidRPr="00FD4EB5">
              <w:rPr>
                <w:rFonts w:ascii="Times New Roman" w:eastAsia="Times New Roman" w:hAnsi="Times New Roman" w:cs="Times New Roman"/>
                <w:spacing w:val="1"/>
                <w:sz w:val="18"/>
                <w:szCs w:val="18"/>
                <w:lang w:eastAsia="tr-TR"/>
              </w:rPr>
              <w:t>l</w:t>
            </w:r>
            <w:r w:rsidRPr="00FD4EB5">
              <w:rPr>
                <w:rFonts w:ascii="Times New Roman" w:eastAsia="Times New Roman" w:hAnsi="Times New Roman" w:cs="Times New Roman"/>
                <w:sz w:val="18"/>
                <w:szCs w:val="18"/>
                <w:lang w:eastAsia="tr-TR"/>
              </w:rPr>
              <w:t>e </w:t>
            </w:r>
            <w:r w:rsidRPr="00FD4EB5">
              <w:rPr>
                <w:rFonts w:ascii="Times New Roman" w:eastAsia="Times New Roman" w:hAnsi="Times New Roman" w:cs="Times New Roman"/>
                <w:spacing w:val="-2"/>
                <w:sz w:val="18"/>
                <w:szCs w:val="18"/>
                <w:lang w:eastAsia="tr-TR"/>
              </w:rPr>
              <w:t>K</w:t>
            </w:r>
            <w:r w:rsidRPr="00FD4EB5">
              <w:rPr>
                <w:rFonts w:ascii="Times New Roman" w:eastAsia="Times New Roman" w:hAnsi="Times New Roman" w:cs="Times New Roman"/>
                <w:sz w:val="18"/>
                <w:szCs w:val="18"/>
                <w:lang w:eastAsia="tr-TR"/>
              </w:rPr>
              <w:t>onusu Ala</w:t>
            </w:r>
            <w:r w:rsidRPr="00FD4EB5">
              <w:rPr>
                <w:rFonts w:ascii="Times New Roman" w:eastAsia="Times New Roman" w:hAnsi="Times New Roman" w:cs="Times New Roman"/>
                <w:spacing w:val="-1"/>
                <w:sz w:val="18"/>
                <w:szCs w:val="18"/>
                <w:lang w:eastAsia="tr-TR"/>
              </w:rPr>
              <w:t>n</w:t>
            </w:r>
            <w:r w:rsidRPr="00FD4EB5">
              <w:rPr>
                <w:rFonts w:ascii="Times New Roman" w:eastAsia="Times New Roman" w:hAnsi="Times New Roman" w:cs="Times New Roman"/>
                <w:sz w:val="18"/>
                <w:szCs w:val="18"/>
                <w:lang w:eastAsia="tr-TR"/>
              </w:rPr>
              <w:t>ın Adı</w:t>
            </w:r>
          </w:p>
        </w:tc>
        <w:tc>
          <w:tcPr>
            <w:tcW w:w="0" w:type="auto"/>
            <w:tcBorders>
              <w:top w:val="single" w:sz="8" w:space="0" w:color="000000"/>
              <w:left w:val="nil"/>
              <w:bottom w:val="single" w:sz="8" w:space="0" w:color="000000"/>
              <w:right w:val="single" w:sz="8" w:space="0" w:color="000000"/>
            </w:tcBorders>
            <w:vAlign w:val="bottom"/>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To</w:t>
            </w:r>
            <w:r w:rsidRPr="00FD4EB5">
              <w:rPr>
                <w:rFonts w:ascii="Times New Roman" w:eastAsia="Times New Roman" w:hAnsi="Times New Roman" w:cs="Times New Roman"/>
                <w:spacing w:val="-2"/>
                <w:sz w:val="18"/>
                <w:szCs w:val="18"/>
                <w:lang w:eastAsia="tr-TR"/>
              </w:rPr>
              <w:t>p</w:t>
            </w:r>
            <w:r w:rsidRPr="00FD4EB5">
              <w:rPr>
                <w:rFonts w:ascii="Times New Roman" w:eastAsia="Times New Roman" w:hAnsi="Times New Roman" w:cs="Times New Roman"/>
                <w:sz w:val="18"/>
                <w:szCs w:val="18"/>
                <w:lang w:eastAsia="tr-TR"/>
              </w:rPr>
              <w:t>lam </w:t>
            </w:r>
            <w:r w:rsidRPr="00FD4EB5">
              <w:rPr>
                <w:rFonts w:ascii="Times New Roman" w:eastAsia="Times New Roman" w:hAnsi="Times New Roman" w:cs="Times New Roman"/>
                <w:spacing w:val="-1"/>
                <w:sz w:val="18"/>
                <w:szCs w:val="18"/>
                <w:lang w:eastAsia="tr-TR"/>
              </w:rPr>
              <w:t>M</w:t>
            </w:r>
            <w:r w:rsidRPr="00FD4EB5">
              <w:rPr>
                <w:rFonts w:ascii="Times New Roman" w:eastAsia="Times New Roman" w:hAnsi="Times New Roman" w:cs="Times New Roman"/>
                <w:sz w:val="18"/>
                <w:szCs w:val="18"/>
                <w:lang w:eastAsia="tr-TR"/>
              </w:rPr>
              <w:t>i</w:t>
            </w:r>
            <w:r w:rsidRPr="00FD4EB5">
              <w:rPr>
                <w:rFonts w:ascii="Times New Roman" w:eastAsia="Times New Roman" w:hAnsi="Times New Roman" w:cs="Times New Roman"/>
                <w:spacing w:val="-2"/>
                <w:sz w:val="18"/>
                <w:szCs w:val="18"/>
                <w:lang w:eastAsia="tr-TR"/>
              </w:rPr>
              <w:t>k</w:t>
            </w:r>
            <w:r w:rsidRPr="00FD4EB5">
              <w:rPr>
                <w:rFonts w:ascii="Times New Roman" w:eastAsia="Times New Roman" w:hAnsi="Times New Roman" w:cs="Times New Roman"/>
                <w:sz w:val="18"/>
                <w:szCs w:val="18"/>
                <w:lang w:eastAsia="tr-TR"/>
              </w:rPr>
              <w:t>ta</w:t>
            </w:r>
            <w:r w:rsidRPr="00FD4EB5">
              <w:rPr>
                <w:rFonts w:ascii="Times New Roman" w:eastAsia="Times New Roman" w:hAnsi="Times New Roman" w:cs="Times New Roman"/>
                <w:spacing w:val="-1"/>
                <w:sz w:val="18"/>
                <w:szCs w:val="18"/>
                <w:lang w:eastAsia="tr-TR"/>
              </w:rPr>
              <w:t>r</w:t>
            </w:r>
            <w:r w:rsidRPr="00FD4EB5">
              <w:rPr>
                <w:rFonts w:ascii="Times New Roman" w:eastAsia="Times New Roman" w:hAnsi="Times New Roman" w:cs="Times New Roman"/>
                <w:sz w:val="18"/>
                <w:szCs w:val="18"/>
                <w:lang w:eastAsia="tr-TR"/>
              </w:rPr>
              <w:t>ı </w:t>
            </w:r>
            <w:r w:rsidRPr="00FD4EB5">
              <w:rPr>
                <w:rFonts w:ascii="Times New Roman" w:eastAsia="Times New Roman" w:hAnsi="Times New Roman" w:cs="Times New Roman"/>
                <w:spacing w:val="1"/>
                <w:sz w:val="18"/>
                <w:szCs w:val="18"/>
                <w:lang w:eastAsia="tr-TR"/>
              </w:rPr>
              <w:t>(</w:t>
            </w:r>
            <w:r w:rsidRPr="00FD4EB5">
              <w:rPr>
                <w:rFonts w:ascii="Times New Roman" w:eastAsia="Times New Roman" w:hAnsi="Times New Roman" w:cs="Times New Roman"/>
                <w:spacing w:val="-3"/>
                <w:sz w:val="18"/>
                <w:szCs w:val="18"/>
                <w:lang w:eastAsia="tr-TR"/>
              </w:rPr>
              <w:t>m</w:t>
            </w:r>
            <w:r w:rsidRPr="00FD4EB5">
              <w:rPr>
                <w:rFonts w:ascii="Times New Roman" w:eastAsia="Times New Roman" w:hAnsi="Times New Roman" w:cs="Times New Roman"/>
                <w:sz w:val="18"/>
                <w:szCs w:val="18"/>
                <w:lang w:eastAsia="tr-TR"/>
              </w:rPr>
              <w:t>²)</w:t>
            </w:r>
          </w:p>
        </w:tc>
        <w:tc>
          <w:tcPr>
            <w:tcW w:w="2483" w:type="dxa"/>
            <w:tcBorders>
              <w:top w:val="single" w:sz="8" w:space="0" w:color="000000"/>
              <w:left w:val="nil"/>
              <w:bottom w:val="single" w:sz="8" w:space="0" w:color="000000"/>
              <w:right w:val="single" w:sz="8" w:space="0" w:color="000000"/>
            </w:tcBorders>
            <w:vAlign w:val="bottom"/>
            <w:hideMark/>
          </w:tcPr>
          <w:p w:rsidR="00FD4EB5" w:rsidRPr="00FD4EB5" w:rsidRDefault="00FD4EB5" w:rsidP="00FD4EB5">
            <w:pPr>
              <w:spacing w:after="0" w:line="240"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İha</w:t>
            </w:r>
            <w:r w:rsidRPr="00FD4EB5">
              <w:rPr>
                <w:rFonts w:ascii="Times New Roman" w:eastAsia="Times New Roman" w:hAnsi="Times New Roman" w:cs="Times New Roman"/>
                <w:spacing w:val="1"/>
                <w:sz w:val="18"/>
                <w:szCs w:val="18"/>
                <w:lang w:eastAsia="tr-TR"/>
              </w:rPr>
              <w:t>l</w:t>
            </w:r>
            <w:r w:rsidRPr="00FD4EB5">
              <w:rPr>
                <w:rFonts w:ascii="Times New Roman" w:eastAsia="Times New Roman" w:hAnsi="Times New Roman" w:cs="Times New Roman"/>
                <w:sz w:val="18"/>
                <w:szCs w:val="18"/>
                <w:lang w:eastAsia="tr-TR"/>
              </w:rPr>
              <w:t>e </w:t>
            </w:r>
            <w:r w:rsidRPr="00FD4EB5">
              <w:rPr>
                <w:rFonts w:ascii="Times New Roman" w:eastAsia="Times New Roman" w:hAnsi="Times New Roman" w:cs="Times New Roman"/>
                <w:spacing w:val="-1"/>
                <w:sz w:val="18"/>
                <w:szCs w:val="18"/>
                <w:lang w:eastAsia="tr-TR"/>
              </w:rPr>
              <w:t>M</w:t>
            </w:r>
            <w:r w:rsidRPr="00FD4EB5">
              <w:rPr>
                <w:rFonts w:ascii="Times New Roman" w:eastAsia="Times New Roman" w:hAnsi="Times New Roman" w:cs="Times New Roman"/>
                <w:sz w:val="18"/>
                <w:szCs w:val="18"/>
                <w:lang w:eastAsia="tr-TR"/>
              </w:rPr>
              <w:t>uha</w:t>
            </w:r>
            <w:r w:rsidRPr="00FD4EB5">
              <w:rPr>
                <w:rFonts w:ascii="Times New Roman" w:eastAsia="Times New Roman" w:hAnsi="Times New Roman" w:cs="Times New Roman"/>
                <w:spacing w:val="-1"/>
                <w:sz w:val="18"/>
                <w:szCs w:val="18"/>
                <w:lang w:eastAsia="tr-TR"/>
              </w:rPr>
              <w:t>mm</w:t>
            </w:r>
            <w:r w:rsidRPr="00FD4EB5">
              <w:rPr>
                <w:rFonts w:ascii="Times New Roman" w:eastAsia="Times New Roman" w:hAnsi="Times New Roman" w:cs="Times New Roman"/>
                <w:sz w:val="18"/>
                <w:szCs w:val="18"/>
                <w:lang w:eastAsia="tr-TR"/>
              </w:rPr>
              <w:t>en Bede</w:t>
            </w:r>
            <w:r w:rsidRPr="00FD4EB5">
              <w:rPr>
                <w:rFonts w:ascii="Times New Roman" w:eastAsia="Times New Roman" w:hAnsi="Times New Roman" w:cs="Times New Roman"/>
                <w:spacing w:val="1"/>
                <w:sz w:val="18"/>
                <w:szCs w:val="18"/>
                <w:lang w:eastAsia="tr-TR"/>
              </w:rPr>
              <w:t>l</w:t>
            </w:r>
            <w:r w:rsidRPr="00FD4EB5">
              <w:rPr>
                <w:rFonts w:ascii="Times New Roman" w:eastAsia="Times New Roman" w:hAnsi="Times New Roman" w:cs="Times New Roman"/>
                <w:sz w:val="18"/>
                <w:szCs w:val="18"/>
                <w:lang w:eastAsia="tr-TR"/>
              </w:rPr>
              <w:t>i TL/Ay</w:t>
            </w:r>
          </w:p>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w:t>
            </w:r>
            <w:r w:rsidRPr="00FD4EB5">
              <w:rPr>
                <w:rFonts w:ascii="Times New Roman" w:eastAsia="Times New Roman" w:hAnsi="Times New Roman" w:cs="Times New Roman"/>
                <w:spacing w:val="-3"/>
                <w:sz w:val="18"/>
                <w:szCs w:val="18"/>
                <w:lang w:eastAsia="tr-TR"/>
              </w:rPr>
              <w:t>K</w:t>
            </w:r>
            <w:r w:rsidRPr="00FD4EB5">
              <w:rPr>
                <w:rFonts w:ascii="Times New Roman" w:eastAsia="Times New Roman" w:hAnsi="Times New Roman" w:cs="Times New Roman"/>
                <w:spacing w:val="2"/>
                <w:sz w:val="18"/>
                <w:szCs w:val="18"/>
                <w:lang w:eastAsia="tr-TR"/>
              </w:rPr>
              <w:t>DV </w:t>
            </w:r>
            <w:r w:rsidRPr="00FD4EB5">
              <w:rPr>
                <w:rFonts w:ascii="Times New Roman" w:eastAsia="Times New Roman" w:hAnsi="Times New Roman" w:cs="Times New Roman"/>
                <w:sz w:val="18"/>
                <w:szCs w:val="18"/>
                <w:lang w:eastAsia="tr-TR"/>
              </w:rPr>
              <w:t>Ha</w:t>
            </w:r>
            <w:r w:rsidRPr="00FD4EB5">
              <w:rPr>
                <w:rFonts w:ascii="Times New Roman" w:eastAsia="Times New Roman" w:hAnsi="Times New Roman" w:cs="Times New Roman"/>
                <w:spacing w:val="-1"/>
                <w:sz w:val="18"/>
                <w:szCs w:val="18"/>
                <w:lang w:eastAsia="tr-TR"/>
              </w:rPr>
              <w:t>r</w:t>
            </w:r>
            <w:r w:rsidRPr="00FD4EB5">
              <w:rPr>
                <w:rFonts w:ascii="Times New Roman" w:eastAsia="Times New Roman" w:hAnsi="Times New Roman" w:cs="Times New Roman"/>
                <w:sz w:val="18"/>
                <w:szCs w:val="18"/>
                <w:lang w:eastAsia="tr-TR"/>
              </w:rPr>
              <w:t>iç)</w:t>
            </w:r>
          </w:p>
        </w:tc>
        <w:tc>
          <w:tcPr>
            <w:tcW w:w="2712" w:type="dxa"/>
            <w:tcBorders>
              <w:top w:val="single" w:sz="8" w:space="0" w:color="000000"/>
              <w:left w:val="nil"/>
              <w:bottom w:val="single" w:sz="8" w:space="0" w:color="000000"/>
              <w:right w:val="single" w:sz="8" w:space="0" w:color="000000"/>
            </w:tcBorders>
            <w:vAlign w:val="bottom"/>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Yıl</w:t>
            </w:r>
            <w:r w:rsidRPr="00FD4EB5">
              <w:rPr>
                <w:rFonts w:ascii="Times New Roman" w:eastAsia="Times New Roman" w:hAnsi="Times New Roman" w:cs="Times New Roman"/>
                <w:spacing w:val="1"/>
                <w:sz w:val="18"/>
                <w:szCs w:val="18"/>
                <w:lang w:eastAsia="tr-TR"/>
              </w:rPr>
              <w:t>l</w:t>
            </w:r>
            <w:r w:rsidRPr="00FD4EB5">
              <w:rPr>
                <w:rFonts w:ascii="Times New Roman" w:eastAsia="Times New Roman" w:hAnsi="Times New Roman" w:cs="Times New Roman"/>
                <w:sz w:val="18"/>
                <w:szCs w:val="18"/>
                <w:lang w:eastAsia="tr-TR"/>
              </w:rPr>
              <w:t>ık </w:t>
            </w:r>
            <w:r w:rsidRPr="00FD4EB5">
              <w:rPr>
                <w:rFonts w:ascii="Times New Roman" w:eastAsia="Times New Roman" w:hAnsi="Times New Roman" w:cs="Times New Roman"/>
                <w:spacing w:val="-1"/>
                <w:sz w:val="18"/>
                <w:szCs w:val="18"/>
                <w:lang w:eastAsia="tr-TR"/>
              </w:rPr>
              <w:t>M</w:t>
            </w:r>
            <w:r w:rsidRPr="00FD4EB5">
              <w:rPr>
                <w:rFonts w:ascii="Times New Roman" w:eastAsia="Times New Roman" w:hAnsi="Times New Roman" w:cs="Times New Roman"/>
                <w:sz w:val="18"/>
                <w:szCs w:val="18"/>
                <w:lang w:eastAsia="tr-TR"/>
              </w:rPr>
              <w:t>uha</w:t>
            </w:r>
            <w:r w:rsidRPr="00FD4EB5">
              <w:rPr>
                <w:rFonts w:ascii="Times New Roman" w:eastAsia="Times New Roman" w:hAnsi="Times New Roman" w:cs="Times New Roman"/>
                <w:spacing w:val="-1"/>
                <w:sz w:val="18"/>
                <w:szCs w:val="18"/>
                <w:lang w:eastAsia="tr-TR"/>
              </w:rPr>
              <w:t>mm</w:t>
            </w:r>
            <w:r w:rsidRPr="00FD4EB5">
              <w:rPr>
                <w:rFonts w:ascii="Times New Roman" w:eastAsia="Times New Roman" w:hAnsi="Times New Roman" w:cs="Times New Roman"/>
                <w:sz w:val="18"/>
                <w:szCs w:val="18"/>
                <w:lang w:eastAsia="tr-TR"/>
              </w:rPr>
              <w:t>en </w:t>
            </w:r>
            <w:r w:rsidRPr="00FD4EB5">
              <w:rPr>
                <w:rFonts w:ascii="Times New Roman" w:eastAsia="Times New Roman" w:hAnsi="Times New Roman" w:cs="Times New Roman"/>
                <w:spacing w:val="-2"/>
                <w:sz w:val="18"/>
                <w:szCs w:val="18"/>
                <w:lang w:eastAsia="tr-TR"/>
              </w:rPr>
              <w:t>K</w:t>
            </w:r>
            <w:r w:rsidRPr="00FD4EB5">
              <w:rPr>
                <w:rFonts w:ascii="Times New Roman" w:eastAsia="Times New Roman" w:hAnsi="Times New Roman" w:cs="Times New Roman"/>
                <w:sz w:val="18"/>
                <w:szCs w:val="18"/>
                <w:lang w:eastAsia="tr-TR"/>
              </w:rPr>
              <w:t>ira</w:t>
            </w:r>
            <w:r w:rsidRPr="00FD4EB5">
              <w:rPr>
                <w:rFonts w:ascii="Times New Roman" w:eastAsia="Times New Roman" w:hAnsi="Times New Roman" w:cs="Times New Roman"/>
                <w:spacing w:val="-1"/>
                <w:sz w:val="18"/>
                <w:szCs w:val="18"/>
                <w:lang w:eastAsia="tr-TR"/>
              </w:rPr>
              <w:t> </w:t>
            </w:r>
            <w:r w:rsidRPr="00FD4EB5">
              <w:rPr>
                <w:rFonts w:ascii="Times New Roman" w:eastAsia="Times New Roman" w:hAnsi="Times New Roman" w:cs="Times New Roman"/>
                <w:spacing w:val="1"/>
                <w:sz w:val="18"/>
                <w:szCs w:val="18"/>
                <w:lang w:eastAsia="tr-TR"/>
              </w:rPr>
              <w:t>B</w:t>
            </w:r>
            <w:r w:rsidRPr="00FD4EB5">
              <w:rPr>
                <w:rFonts w:ascii="Times New Roman" w:eastAsia="Times New Roman" w:hAnsi="Times New Roman" w:cs="Times New Roman"/>
                <w:sz w:val="18"/>
                <w:szCs w:val="18"/>
                <w:lang w:eastAsia="tr-TR"/>
              </w:rPr>
              <w:t>ede</w:t>
            </w:r>
            <w:r w:rsidRPr="00FD4EB5">
              <w:rPr>
                <w:rFonts w:ascii="Times New Roman" w:eastAsia="Times New Roman" w:hAnsi="Times New Roman" w:cs="Times New Roman"/>
                <w:spacing w:val="1"/>
                <w:sz w:val="18"/>
                <w:szCs w:val="18"/>
                <w:lang w:eastAsia="tr-TR"/>
              </w:rPr>
              <w:t>l</w:t>
            </w:r>
            <w:r w:rsidRPr="00FD4EB5">
              <w:rPr>
                <w:rFonts w:ascii="Times New Roman" w:eastAsia="Times New Roman" w:hAnsi="Times New Roman" w:cs="Times New Roman"/>
                <w:sz w:val="18"/>
                <w:szCs w:val="18"/>
                <w:lang w:eastAsia="tr-TR"/>
              </w:rPr>
              <w:t>i TL/Yıl</w:t>
            </w:r>
          </w:p>
        </w:tc>
        <w:tc>
          <w:tcPr>
            <w:tcW w:w="0" w:type="auto"/>
            <w:tcBorders>
              <w:top w:val="single" w:sz="8" w:space="0" w:color="000000"/>
              <w:left w:val="nil"/>
              <w:bottom w:val="single" w:sz="8" w:space="0" w:color="000000"/>
              <w:right w:val="single" w:sz="8" w:space="0" w:color="000000"/>
            </w:tcBorders>
            <w:vAlign w:val="bottom"/>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İha</w:t>
            </w:r>
            <w:r w:rsidRPr="00FD4EB5">
              <w:rPr>
                <w:rFonts w:ascii="Times New Roman" w:eastAsia="Times New Roman" w:hAnsi="Times New Roman" w:cs="Times New Roman"/>
                <w:spacing w:val="1"/>
                <w:sz w:val="18"/>
                <w:szCs w:val="18"/>
                <w:lang w:eastAsia="tr-TR"/>
              </w:rPr>
              <w:t>l</w:t>
            </w:r>
            <w:r w:rsidRPr="00FD4EB5">
              <w:rPr>
                <w:rFonts w:ascii="Times New Roman" w:eastAsia="Times New Roman" w:hAnsi="Times New Roman" w:cs="Times New Roman"/>
                <w:sz w:val="18"/>
                <w:szCs w:val="18"/>
                <w:lang w:eastAsia="tr-TR"/>
              </w:rPr>
              <w:t>e </w:t>
            </w:r>
            <w:r w:rsidRPr="00FD4EB5">
              <w:rPr>
                <w:rFonts w:ascii="Times New Roman" w:eastAsia="Times New Roman" w:hAnsi="Times New Roman" w:cs="Times New Roman"/>
                <w:spacing w:val="-2"/>
                <w:sz w:val="18"/>
                <w:szCs w:val="18"/>
                <w:lang w:eastAsia="tr-TR"/>
              </w:rPr>
              <w:t>G</w:t>
            </w:r>
            <w:r w:rsidRPr="00FD4EB5">
              <w:rPr>
                <w:rFonts w:ascii="Times New Roman" w:eastAsia="Times New Roman" w:hAnsi="Times New Roman" w:cs="Times New Roman"/>
                <w:sz w:val="18"/>
                <w:szCs w:val="18"/>
                <w:lang w:eastAsia="tr-TR"/>
              </w:rPr>
              <w:t>eçi</w:t>
            </w:r>
            <w:r w:rsidRPr="00FD4EB5">
              <w:rPr>
                <w:rFonts w:ascii="Times New Roman" w:eastAsia="Times New Roman" w:hAnsi="Times New Roman" w:cs="Times New Roman"/>
                <w:spacing w:val="-1"/>
                <w:sz w:val="18"/>
                <w:szCs w:val="18"/>
                <w:lang w:eastAsia="tr-TR"/>
              </w:rPr>
              <w:t>c</w:t>
            </w:r>
            <w:r w:rsidRPr="00FD4EB5">
              <w:rPr>
                <w:rFonts w:ascii="Times New Roman" w:eastAsia="Times New Roman" w:hAnsi="Times New Roman" w:cs="Times New Roman"/>
                <w:sz w:val="18"/>
                <w:szCs w:val="18"/>
                <w:lang w:eastAsia="tr-TR"/>
              </w:rPr>
              <w:t>i Te</w:t>
            </w:r>
            <w:r w:rsidRPr="00FD4EB5">
              <w:rPr>
                <w:rFonts w:ascii="Times New Roman" w:eastAsia="Times New Roman" w:hAnsi="Times New Roman" w:cs="Times New Roman"/>
                <w:spacing w:val="-1"/>
                <w:sz w:val="18"/>
                <w:szCs w:val="18"/>
                <w:lang w:eastAsia="tr-TR"/>
              </w:rPr>
              <w:t>m</w:t>
            </w:r>
            <w:r w:rsidRPr="00FD4EB5">
              <w:rPr>
                <w:rFonts w:ascii="Times New Roman" w:eastAsia="Times New Roman" w:hAnsi="Times New Roman" w:cs="Times New Roman"/>
                <w:sz w:val="18"/>
                <w:szCs w:val="18"/>
                <w:lang w:eastAsia="tr-TR"/>
              </w:rPr>
              <w:t>in</w:t>
            </w:r>
            <w:r w:rsidRPr="00FD4EB5">
              <w:rPr>
                <w:rFonts w:ascii="Times New Roman" w:eastAsia="Times New Roman" w:hAnsi="Times New Roman" w:cs="Times New Roman"/>
                <w:spacing w:val="-1"/>
                <w:sz w:val="18"/>
                <w:szCs w:val="18"/>
                <w:lang w:eastAsia="tr-TR"/>
              </w:rPr>
              <w:t>a</w:t>
            </w:r>
            <w:r w:rsidRPr="00FD4EB5">
              <w:rPr>
                <w:rFonts w:ascii="Times New Roman" w:eastAsia="Times New Roman" w:hAnsi="Times New Roman" w:cs="Times New Roman"/>
                <w:sz w:val="18"/>
                <w:szCs w:val="18"/>
                <w:lang w:eastAsia="tr-TR"/>
              </w:rPr>
              <w:t>tı (TL)</w:t>
            </w:r>
          </w:p>
        </w:tc>
      </w:tr>
      <w:tr w:rsidR="00FD4EB5" w:rsidRPr="00FD4EB5" w:rsidTr="00FD4EB5">
        <w:trPr>
          <w:trHeight w:val="23"/>
        </w:trPr>
        <w:tc>
          <w:tcPr>
            <w:tcW w:w="726" w:type="dxa"/>
            <w:tcBorders>
              <w:top w:val="nil"/>
              <w:left w:val="single" w:sz="8" w:space="0" w:color="000000"/>
              <w:bottom w:val="single" w:sz="8" w:space="0" w:color="000000"/>
              <w:right w:val="single" w:sz="8" w:space="0" w:color="000000"/>
            </w:tcBorders>
            <w:vAlign w:val="center"/>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1</w:t>
            </w:r>
          </w:p>
        </w:tc>
        <w:tc>
          <w:tcPr>
            <w:tcW w:w="1903" w:type="dxa"/>
            <w:tcBorders>
              <w:top w:val="nil"/>
              <w:left w:val="nil"/>
              <w:bottom w:val="single" w:sz="8" w:space="0" w:color="000000"/>
              <w:right w:val="single" w:sz="8" w:space="0" w:color="000000"/>
            </w:tcBorders>
            <w:vAlign w:val="center"/>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K</w:t>
            </w:r>
            <w:r w:rsidRPr="00FD4EB5">
              <w:rPr>
                <w:rFonts w:ascii="Times New Roman" w:eastAsia="Times New Roman" w:hAnsi="Times New Roman" w:cs="Times New Roman"/>
                <w:spacing w:val="-1"/>
                <w:sz w:val="18"/>
                <w:szCs w:val="18"/>
                <w:lang w:eastAsia="tr-TR"/>
              </w:rPr>
              <w:t>a</w:t>
            </w:r>
            <w:r w:rsidRPr="00FD4EB5">
              <w:rPr>
                <w:rFonts w:ascii="Times New Roman" w:eastAsia="Times New Roman" w:hAnsi="Times New Roman" w:cs="Times New Roman"/>
                <w:spacing w:val="1"/>
                <w:sz w:val="18"/>
                <w:szCs w:val="18"/>
                <w:lang w:eastAsia="tr-TR"/>
              </w:rPr>
              <w:t>p</w:t>
            </w:r>
            <w:r w:rsidRPr="00FD4EB5">
              <w:rPr>
                <w:rFonts w:ascii="Times New Roman" w:eastAsia="Times New Roman" w:hAnsi="Times New Roman" w:cs="Times New Roman"/>
                <w:spacing w:val="2"/>
                <w:sz w:val="18"/>
                <w:szCs w:val="18"/>
                <w:lang w:eastAsia="tr-TR"/>
              </w:rPr>
              <w:t>a</w:t>
            </w:r>
            <w:r w:rsidRPr="00FD4EB5">
              <w:rPr>
                <w:rFonts w:ascii="Times New Roman" w:eastAsia="Times New Roman" w:hAnsi="Times New Roman" w:cs="Times New Roman"/>
                <w:sz w:val="18"/>
                <w:szCs w:val="18"/>
                <w:lang w:eastAsia="tr-TR"/>
              </w:rPr>
              <w:t>lı</w:t>
            </w:r>
            <w:r w:rsidRPr="00FD4EB5">
              <w:rPr>
                <w:rFonts w:ascii="Times New Roman" w:eastAsia="Times New Roman" w:hAnsi="Times New Roman" w:cs="Times New Roman"/>
                <w:spacing w:val="-3"/>
                <w:sz w:val="18"/>
                <w:szCs w:val="18"/>
                <w:lang w:eastAsia="tr-TR"/>
              </w:rPr>
              <w:t> </w:t>
            </w:r>
            <w:r w:rsidRPr="00FD4EB5">
              <w:rPr>
                <w:rFonts w:ascii="Times New Roman" w:eastAsia="Times New Roman" w:hAnsi="Times New Roman" w:cs="Times New Roman"/>
                <w:sz w:val="18"/>
                <w:szCs w:val="18"/>
                <w:lang w:eastAsia="tr-TR"/>
              </w:rPr>
              <w:t>ve</w:t>
            </w:r>
            <w:r w:rsidRPr="00FD4EB5">
              <w:rPr>
                <w:rFonts w:ascii="Times New Roman" w:eastAsia="Times New Roman" w:hAnsi="Times New Roman" w:cs="Times New Roman"/>
                <w:spacing w:val="-1"/>
                <w:sz w:val="18"/>
                <w:szCs w:val="18"/>
                <w:lang w:eastAsia="tr-TR"/>
              </w:rPr>
              <w:t> </w:t>
            </w:r>
            <w:r w:rsidRPr="00FD4EB5">
              <w:rPr>
                <w:rFonts w:ascii="Times New Roman" w:eastAsia="Times New Roman" w:hAnsi="Times New Roman" w:cs="Times New Roman"/>
                <w:sz w:val="18"/>
                <w:szCs w:val="18"/>
                <w:lang w:eastAsia="tr-TR"/>
              </w:rPr>
              <w:t>A</w:t>
            </w:r>
            <w:r w:rsidRPr="00FD4EB5">
              <w:rPr>
                <w:rFonts w:ascii="Times New Roman" w:eastAsia="Times New Roman" w:hAnsi="Times New Roman" w:cs="Times New Roman"/>
                <w:spacing w:val="2"/>
                <w:sz w:val="18"/>
                <w:szCs w:val="18"/>
                <w:lang w:eastAsia="tr-TR"/>
              </w:rPr>
              <w:t>ç</w:t>
            </w:r>
            <w:r w:rsidRPr="00FD4EB5">
              <w:rPr>
                <w:rFonts w:ascii="Times New Roman" w:eastAsia="Times New Roman" w:hAnsi="Times New Roman" w:cs="Times New Roman"/>
                <w:spacing w:val="-3"/>
                <w:sz w:val="18"/>
                <w:szCs w:val="18"/>
                <w:lang w:eastAsia="tr-TR"/>
              </w:rPr>
              <w:t>ı</w:t>
            </w:r>
            <w:r w:rsidRPr="00FD4EB5">
              <w:rPr>
                <w:rFonts w:ascii="Times New Roman" w:eastAsia="Times New Roman" w:hAnsi="Times New Roman" w:cs="Times New Roman"/>
                <w:sz w:val="18"/>
                <w:szCs w:val="18"/>
                <w:lang w:eastAsia="tr-TR"/>
              </w:rPr>
              <w:t>k </w:t>
            </w:r>
            <w:r w:rsidRPr="00FD4EB5">
              <w:rPr>
                <w:rFonts w:ascii="Times New Roman" w:eastAsia="Times New Roman" w:hAnsi="Times New Roman" w:cs="Times New Roman"/>
                <w:spacing w:val="2"/>
                <w:sz w:val="18"/>
                <w:szCs w:val="18"/>
                <w:lang w:eastAsia="tr-TR"/>
              </w:rPr>
              <w:t>A</w:t>
            </w:r>
            <w:r w:rsidRPr="00FD4EB5">
              <w:rPr>
                <w:rFonts w:ascii="Times New Roman" w:eastAsia="Times New Roman" w:hAnsi="Times New Roman" w:cs="Times New Roman"/>
                <w:spacing w:val="-3"/>
                <w:sz w:val="18"/>
                <w:szCs w:val="18"/>
                <w:lang w:eastAsia="tr-TR"/>
              </w:rPr>
              <w:t>l</w:t>
            </w:r>
            <w:r w:rsidRPr="00FD4EB5">
              <w:rPr>
                <w:rFonts w:ascii="Times New Roman" w:eastAsia="Times New Roman" w:hAnsi="Times New Roman" w:cs="Times New Roman"/>
                <w:sz w:val="18"/>
                <w:szCs w:val="18"/>
                <w:lang w:eastAsia="tr-TR"/>
              </w:rPr>
              <w:t>an</w:t>
            </w:r>
          </w:p>
        </w:tc>
        <w:tc>
          <w:tcPr>
            <w:tcW w:w="0" w:type="auto"/>
            <w:tcBorders>
              <w:top w:val="nil"/>
              <w:left w:val="nil"/>
              <w:bottom w:val="single" w:sz="8" w:space="0" w:color="000000"/>
              <w:right w:val="single" w:sz="8" w:space="0" w:color="000000"/>
            </w:tcBorders>
            <w:vAlign w:val="center"/>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23.525 m²</w:t>
            </w:r>
          </w:p>
        </w:tc>
        <w:tc>
          <w:tcPr>
            <w:tcW w:w="2483" w:type="dxa"/>
            <w:tcBorders>
              <w:top w:val="nil"/>
              <w:left w:val="nil"/>
              <w:bottom w:val="single" w:sz="8" w:space="0" w:color="000000"/>
              <w:right w:val="single" w:sz="8" w:space="0" w:color="000000"/>
            </w:tcBorders>
            <w:vAlign w:val="center"/>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37.500,00</w:t>
            </w:r>
          </w:p>
        </w:tc>
        <w:tc>
          <w:tcPr>
            <w:tcW w:w="2712" w:type="dxa"/>
            <w:tcBorders>
              <w:top w:val="nil"/>
              <w:left w:val="nil"/>
              <w:bottom w:val="single" w:sz="8" w:space="0" w:color="000000"/>
              <w:right w:val="single" w:sz="8" w:space="0" w:color="000000"/>
            </w:tcBorders>
            <w:vAlign w:val="center"/>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450.000,00</w:t>
            </w:r>
          </w:p>
        </w:tc>
        <w:tc>
          <w:tcPr>
            <w:tcW w:w="0" w:type="auto"/>
            <w:tcBorders>
              <w:top w:val="nil"/>
              <w:left w:val="nil"/>
              <w:bottom w:val="single" w:sz="8" w:space="0" w:color="000000"/>
              <w:right w:val="single" w:sz="8" w:space="0" w:color="000000"/>
            </w:tcBorders>
            <w:vAlign w:val="center"/>
            <w:hideMark/>
          </w:tcPr>
          <w:p w:rsidR="00FD4EB5" w:rsidRPr="00FD4EB5" w:rsidRDefault="00FD4EB5" w:rsidP="00FD4EB5">
            <w:pPr>
              <w:spacing w:after="0" w:line="23" w:lineRule="atLeast"/>
              <w:ind w:left="57" w:right="57"/>
              <w:jc w:val="center"/>
              <w:rPr>
                <w:rFonts w:ascii="Times New Roman" w:eastAsia="Times New Roman" w:hAnsi="Times New Roman" w:cs="Times New Roman"/>
                <w:sz w:val="20"/>
                <w:szCs w:val="20"/>
                <w:lang w:eastAsia="tr-TR"/>
              </w:rPr>
            </w:pPr>
            <w:r w:rsidRPr="00FD4EB5">
              <w:rPr>
                <w:rFonts w:ascii="Times New Roman" w:eastAsia="Times New Roman" w:hAnsi="Times New Roman" w:cs="Times New Roman"/>
                <w:sz w:val="18"/>
                <w:szCs w:val="18"/>
                <w:lang w:eastAsia="tr-TR"/>
              </w:rPr>
              <w:t>45.000,00</w:t>
            </w:r>
          </w:p>
        </w:tc>
      </w:tr>
    </w:tbl>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 </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5 - Geçici teminatın nakit olarak yatırılması durumunda ihalenin başlayacağı </w:t>
      </w:r>
      <w:r w:rsidRPr="00FD4EB5">
        <w:rPr>
          <w:rFonts w:ascii="Times New Roman" w:eastAsia="Times New Roman" w:hAnsi="Times New Roman" w:cs="Times New Roman"/>
          <w:color w:val="000000"/>
          <w:sz w:val="18"/>
          <w:lang w:eastAsia="tr-TR"/>
        </w:rPr>
        <w:t>saat’e</w:t>
      </w:r>
      <w:r w:rsidRPr="00FD4EB5">
        <w:rPr>
          <w:rFonts w:ascii="Times New Roman" w:eastAsia="Times New Roman" w:hAnsi="Times New Roman" w:cs="Times New Roman"/>
          <w:color w:val="000000"/>
          <w:sz w:val="18"/>
          <w:szCs w:val="18"/>
          <w:lang w:eastAsia="tr-TR"/>
        </w:rPr>
        <w:t> kadar T. Halk Bankası Bakanlıklar Şubesindeki TR310001200940800004000020 IBAN </w:t>
      </w:r>
      <w:proofErr w:type="spellStart"/>
      <w:r w:rsidRPr="00FD4EB5">
        <w:rPr>
          <w:rFonts w:ascii="Times New Roman" w:eastAsia="Times New Roman" w:hAnsi="Times New Roman" w:cs="Times New Roman"/>
          <w:color w:val="000000"/>
          <w:sz w:val="18"/>
          <w:lang w:eastAsia="tr-TR"/>
        </w:rPr>
        <w:t>no’lu</w:t>
      </w:r>
      <w:proofErr w:type="spellEnd"/>
      <w:r w:rsidRPr="00FD4EB5">
        <w:rPr>
          <w:rFonts w:ascii="Times New Roman" w:eastAsia="Times New Roman" w:hAnsi="Times New Roman" w:cs="Times New Roman"/>
          <w:color w:val="000000"/>
          <w:sz w:val="18"/>
          <w:szCs w:val="18"/>
          <w:lang w:eastAsia="tr-TR"/>
        </w:rPr>
        <w:t> hesaba yatırılıp alınacak makbuz komisyonumuza ibraz edilecektir.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6 - İhale, Teklif fiyatları, KDV hariç 23.525 m</w:t>
      </w:r>
      <w:r w:rsidRPr="00FD4EB5">
        <w:rPr>
          <w:rFonts w:ascii="Times New Roman" w:eastAsia="Times New Roman" w:hAnsi="Times New Roman" w:cs="Times New Roman"/>
          <w:color w:val="000000"/>
          <w:sz w:val="18"/>
          <w:szCs w:val="18"/>
          <w:vertAlign w:val="superscript"/>
          <w:lang w:eastAsia="tr-TR"/>
        </w:rPr>
        <w:t>2</w:t>
      </w:r>
      <w:r w:rsidRPr="00FD4EB5">
        <w:rPr>
          <w:rFonts w:ascii="Times New Roman" w:eastAsia="Times New Roman" w:hAnsi="Times New Roman" w:cs="Times New Roman"/>
          <w:color w:val="000000"/>
          <w:sz w:val="18"/>
          <w:szCs w:val="18"/>
          <w:lang w:eastAsia="tr-TR"/>
        </w:rPr>
        <w:t> kapalı ve açık alanın tamamı için verilecektir. Böylece İhale, söz konusu kapalı ve açık alana en yüksek fiyatı teklif eden müşteriye ihale edilecektir. Kapalı ve açık alanın bölünerek bir kısmına teklif verilmesi mümkün değildir.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7 - İhale şartnamesi Tarım İşletmeleri Genel Müdürlüğü (Karanfil Sok. No: 62 Bakanlıklar/ANKARA) adresinden temin edilebilir.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8 - TİGEM İktisadi Devlet Teşekkülü olup 2886 Sayılı Devlet İhale Kanuna tabi değildir. İhale konusu işin kiralama olması sebebiyle bu ihale 4734 sayılı Kamu İhale Kanununa da tabi olmayıp, ihale TİGEM Alım-Satım ve İhale Yönetmeliği esaslarında yapılmaktadır.</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TARIM İŞLETMELERİ GENEL MÜDÜRLÜĞÜ</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Karanfil Sok. No: 62</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Bakanlıklar/ANKARA</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Tel: 0 312 417 84 70 - 80</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FD4EB5">
        <w:rPr>
          <w:rFonts w:ascii="Times New Roman" w:eastAsia="Times New Roman" w:hAnsi="Times New Roman" w:cs="Times New Roman"/>
          <w:color w:val="000000"/>
          <w:sz w:val="18"/>
          <w:lang w:eastAsia="tr-TR"/>
        </w:rPr>
        <w:t>Fax</w:t>
      </w:r>
      <w:proofErr w:type="spellEnd"/>
      <w:r w:rsidRPr="00FD4EB5">
        <w:rPr>
          <w:rFonts w:ascii="Times New Roman" w:eastAsia="Times New Roman" w:hAnsi="Times New Roman" w:cs="Times New Roman"/>
          <w:color w:val="000000"/>
          <w:sz w:val="18"/>
          <w:szCs w:val="18"/>
          <w:lang w:eastAsia="tr-TR"/>
        </w:rPr>
        <w:t>: 0 312 425 59 55</w:t>
      </w:r>
    </w:p>
    <w:p w:rsidR="00FD4EB5" w:rsidRPr="00FD4EB5" w:rsidRDefault="00FD4EB5" w:rsidP="00FD4EB5">
      <w:pPr>
        <w:spacing w:after="0" w:line="240" w:lineRule="atLeast"/>
        <w:ind w:firstLine="567"/>
        <w:jc w:val="both"/>
        <w:rPr>
          <w:rFonts w:ascii="Times New Roman" w:eastAsia="Times New Roman" w:hAnsi="Times New Roman" w:cs="Times New Roman"/>
          <w:color w:val="000000"/>
          <w:sz w:val="20"/>
          <w:szCs w:val="20"/>
          <w:lang w:eastAsia="tr-TR"/>
        </w:rPr>
      </w:pPr>
      <w:r w:rsidRPr="00FD4EB5">
        <w:rPr>
          <w:rFonts w:ascii="Times New Roman" w:eastAsia="Times New Roman" w:hAnsi="Times New Roman" w:cs="Times New Roman"/>
          <w:color w:val="000000"/>
          <w:sz w:val="18"/>
          <w:szCs w:val="18"/>
          <w:lang w:eastAsia="tr-TR"/>
        </w:rPr>
        <w:t>İlan olunur.</w:t>
      </w:r>
    </w:p>
    <w:p w:rsidR="00655488" w:rsidRPr="00FD4EB5" w:rsidRDefault="00655488" w:rsidP="00FD4EB5">
      <w:pPr>
        <w:pStyle w:val="NormalWeb"/>
        <w:spacing w:before="0" w:beforeAutospacing="0" w:after="200" w:afterAutospacing="0"/>
        <w:jc w:val="both"/>
      </w:pPr>
    </w:p>
    <w:sectPr w:rsidR="00655488" w:rsidRPr="00FD4EB5" w:rsidSect="00D81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31183F"/>
    <w:rsid w:val="000E0123"/>
    <w:rsid w:val="0031183F"/>
    <w:rsid w:val="00595276"/>
    <w:rsid w:val="00621E81"/>
    <w:rsid w:val="00655488"/>
    <w:rsid w:val="00D8100D"/>
    <w:rsid w:val="00FD4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00D"/>
  </w:style>
  <w:style w:type="paragraph" w:styleId="Balk1">
    <w:name w:val="heading 1"/>
    <w:basedOn w:val="Normal"/>
    <w:link w:val="Balk1Char"/>
    <w:uiPriority w:val="9"/>
    <w:qFormat/>
    <w:rsid w:val="003118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621E8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118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1183F"/>
    <w:rPr>
      <w:color w:val="0000FF"/>
      <w:u w:val="single"/>
    </w:rPr>
  </w:style>
  <w:style w:type="character" w:styleId="Gl">
    <w:name w:val="Strong"/>
    <w:basedOn w:val="VarsaylanParagrafYazTipi"/>
    <w:uiPriority w:val="22"/>
    <w:qFormat/>
    <w:rsid w:val="0031183F"/>
    <w:rPr>
      <w:b/>
      <w:bCs/>
    </w:rPr>
  </w:style>
  <w:style w:type="paragraph" w:styleId="BalonMetni">
    <w:name w:val="Balloon Text"/>
    <w:basedOn w:val="Normal"/>
    <w:link w:val="BalonMetniChar"/>
    <w:uiPriority w:val="99"/>
    <w:semiHidden/>
    <w:unhideWhenUsed/>
    <w:rsid w:val="003118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183F"/>
    <w:rPr>
      <w:rFonts w:ascii="Tahoma" w:hAnsi="Tahoma" w:cs="Tahoma"/>
      <w:sz w:val="16"/>
      <w:szCs w:val="16"/>
    </w:rPr>
  </w:style>
  <w:style w:type="character" w:customStyle="1" w:styleId="Balk1Char">
    <w:name w:val="Başlık 1 Char"/>
    <w:basedOn w:val="VarsaylanParagrafYazTipi"/>
    <w:link w:val="Balk1"/>
    <w:uiPriority w:val="9"/>
    <w:rsid w:val="0031183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21E81"/>
    <w:rPr>
      <w:rFonts w:asciiTheme="majorHAnsi" w:eastAsiaTheme="majorEastAsia" w:hAnsiTheme="majorHAnsi" w:cstheme="majorBidi"/>
      <w:b/>
      <w:bCs/>
      <w:color w:val="5B9BD5" w:themeColor="accent1"/>
      <w:sz w:val="26"/>
      <w:szCs w:val="26"/>
    </w:rPr>
  </w:style>
  <w:style w:type="character" w:customStyle="1" w:styleId="grame">
    <w:name w:val="grame"/>
    <w:basedOn w:val="VarsaylanParagrafYazTipi"/>
    <w:rsid w:val="00FD4EB5"/>
  </w:style>
  <w:style w:type="character" w:customStyle="1" w:styleId="spelle">
    <w:name w:val="spelle"/>
    <w:basedOn w:val="VarsaylanParagrafYazTipi"/>
    <w:rsid w:val="00FD4EB5"/>
  </w:style>
</w:styles>
</file>

<file path=word/webSettings.xml><?xml version="1.0" encoding="utf-8"?>
<w:webSettings xmlns:r="http://schemas.openxmlformats.org/officeDocument/2006/relationships" xmlns:w="http://schemas.openxmlformats.org/wordprocessingml/2006/main">
  <w:divs>
    <w:div w:id="35127394">
      <w:bodyDiv w:val="1"/>
      <w:marLeft w:val="0"/>
      <w:marRight w:val="0"/>
      <w:marTop w:val="0"/>
      <w:marBottom w:val="0"/>
      <w:divBdr>
        <w:top w:val="none" w:sz="0" w:space="0" w:color="auto"/>
        <w:left w:val="none" w:sz="0" w:space="0" w:color="auto"/>
        <w:bottom w:val="none" w:sz="0" w:space="0" w:color="auto"/>
        <w:right w:val="none" w:sz="0" w:space="0" w:color="auto"/>
      </w:divBdr>
    </w:div>
    <w:div w:id="184682479">
      <w:bodyDiv w:val="1"/>
      <w:marLeft w:val="0"/>
      <w:marRight w:val="0"/>
      <w:marTop w:val="0"/>
      <w:marBottom w:val="0"/>
      <w:divBdr>
        <w:top w:val="none" w:sz="0" w:space="0" w:color="auto"/>
        <w:left w:val="none" w:sz="0" w:space="0" w:color="auto"/>
        <w:bottom w:val="none" w:sz="0" w:space="0" w:color="auto"/>
        <w:right w:val="none" w:sz="0" w:space="0" w:color="auto"/>
      </w:divBdr>
      <w:divsChild>
        <w:div w:id="684215011">
          <w:marLeft w:val="0"/>
          <w:marRight w:val="0"/>
          <w:marTop w:val="0"/>
          <w:marBottom w:val="351"/>
          <w:divBdr>
            <w:top w:val="none" w:sz="0" w:space="0" w:color="auto"/>
            <w:left w:val="none" w:sz="0" w:space="0" w:color="auto"/>
            <w:bottom w:val="none" w:sz="0" w:space="0" w:color="auto"/>
            <w:right w:val="none" w:sz="0" w:space="0" w:color="auto"/>
          </w:divBdr>
        </w:div>
      </w:divsChild>
    </w:div>
    <w:div w:id="588661689">
      <w:bodyDiv w:val="1"/>
      <w:marLeft w:val="0"/>
      <w:marRight w:val="0"/>
      <w:marTop w:val="0"/>
      <w:marBottom w:val="0"/>
      <w:divBdr>
        <w:top w:val="none" w:sz="0" w:space="0" w:color="auto"/>
        <w:left w:val="none" w:sz="0" w:space="0" w:color="auto"/>
        <w:bottom w:val="none" w:sz="0" w:space="0" w:color="auto"/>
        <w:right w:val="none" w:sz="0" w:space="0" w:color="auto"/>
      </w:divBdr>
    </w:div>
    <w:div w:id="1171604565">
      <w:bodyDiv w:val="1"/>
      <w:marLeft w:val="0"/>
      <w:marRight w:val="0"/>
      <w:marTop w:val="0"/>
      <w:marBottom w:val="0"/>
      <w:divBdr>
        <w:top w:val="none" w:sz="0" w:space="0" w:color="auto"/>
        <w:left w:val="none" w:sz="0" w:space="0" w:color="auto"/>
        <w:bottom w:val="none" w:sz="0" w:space="0" w:color="auto"/>
        <w:right w:val="none" w:sz="0" w:space="0" w:color="auto"/>
      </w:divBdr>
    </w:div>
    <w:div w:id="1296984600">
      <w:bodyDiv w:val="1"/>
      <w:marLeft w:val="0"/>
      <w:marRight w:val="0"/>
      <w:marTop w:val="0"/>
      <w:marBottom w:val="0"/>
      <w:divBdr>
        <w:top w:val="none" w:sz="0" w:space="0" w:color="auto"/>
        <w:left w:val="none" w:sz="0" w:space="0" w:color="auto"/>
        <w:bottom w:val="none" w:sz="0" w:space="0" w:color="auto"/>
        <w:right w:val="none" w:sz="0" w:space="0" w:color="auto"/>
      </w:divBdr>
    </w:div>
    <w:div w:id="1552766095">
      <w:bodyDiv w:val="1"/>
      <w:marLeft w:val="0"/>
      <w:marRight w:val="0"/>
      <w:marTop w:val="0"/>
      <w:marBottom w:val="0"/>
      <w:divBdr>
        <w:top w:val="none" w:sz="0" w:space="0" w:color="auto"/>
        <w:left w:val="none" w:sz="0" w:space="0" w:color="auto"/>
        <w:bottom w:val="none" w:sz="0" w:space="0" w:color="auto"/>
        <w:right w:val="none" w:sz="0" w:space="0" w:color="auto"/>
      </w:divBdr>
    </w:div>
    <w:div w:id="1608464457">
      <w:bodyDiv w:val="1"/>
      <w:marLeft w:val="0"/>
      <w:marRight w:val="0"/>
      <w:marTop w:val="0"/>
      <w:marBottom w:val="0"/>
      <w:divBdr>
        <w:top w:val="none" w:sz="0" w:space="0" w:color="auto"/>
        <w:left w:val="none" w:sz="0" w:space="0" w:color="auto"/>
        <w:bottom w:val="none" w:sz="0" w:space="0" w:color="auto"/>
        <w:right w:val="none" w:sz="0" w:space="0" w:color="auto"/>
      </w:divBdr>
    </w:div>
    <w:div w:id="1656227230">
      <w:bodyDiv w:val="1"/>
      <w:marLeft w:val="0"/>
      <w:marRight w:val="0"/>
      <w:marTop w:val="0"/>
      <w:marBottom w:val="0"/>
      <w:divBdr>
        <w:top w:val="none" w:sz="0" w:space="0" w:color="auto"/>
        <w:left w:val="none" w:sz="0" w:space="0" w:color="auto"/>
        <w:bottom w:val="none" w:sz="0" w:space="0" w:color="auto"/>
        <w:right w:val="none" w:sz="0" w:space="0" w:color="auto"/>
      </w:divBdr>
    </w:div>
    <w:div w:id="1903128213">
      <w:bodyDiv w:val="1"/>
      <w:marLeft w:val="0"/>
      <w:marRight w:val="0"/>
      <w:marTop w:val="0"/>
      <w:marBottom w:val="0"/>
      <w:divBdr>
        <w:top w:val="none" w:sz="0" w:space="0" w:color="auto"/>
        <w:left w:val="none" w:sz="0" w:space="0" w:color="auto"/>
        <w:bottom w:val="none" w:sz="0" w:space="0" w:color="auto"/>
        <w:right w:val="none" w:sz="0" w:space="0" w:color="auto"/>
      </w:divBdr>
    </w:div>
    <w:div w:id="19918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324</Words>
  <Characters>1852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2017-08-24T05:26:00Z</dcterms:created>
  <dcterms:modified xsi:type="dcterms:W3CDTF">2017-08-24T08:35:00Z</dcterms:modified>
</cp:coreProperties>
</file>