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DE" w:rsidRPr="00C50ADE" w:rsidRDefault="00C50ADE" w:rsidP="00C50ADE">
      <w:pPr>
        <w:spacing w:after="0" w:line="240" w:lineRule="atLeast"/>
        <w:jc w:val="center"/>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TAŞINMAZ MAL SATILACAKTIR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b/>
          <w:bCs/>
          <w:color w:val="0000CC"/>
          <w:sz w:val="18"/>
          <w:szCs w:val="18"/>
          <w:lang w:eastAsia="tr-TR"/>
        </w:rPr>
        <w:t>İstanbul İli Gaziosmanpaşa Belediye Başkanlığından:</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tbl>
      <w:tblPr>
        <w:tblW w:w="11340" w:type="dxa"/>
        <w:tblInd w:w="-1129" w:type="dxa"/>
        <w:tblCellMar>
          <w:left w:w="0" w:type="dxa"/>
          <w:right w:w="0" w:type="dxa"/>
        </w:tblCellMar>
        <w:tblLook w:val="04A0"/>
      </w:tblPr>
      <w:tblGrid>
        <w:gridCol w:w="1588"/>
        <w:gridCol w:w="1956"/>
        <w:gridCol w:w="879"/>
        <w:gridCol w:w="993"/>
        <w:gridCol w:w="963"/>
        <w:gridCol w:w="1559"/>
        <w:gridCol w:w="3402"/>
      </w:tblGrid>
      <w:tr w:rsidR="00C50ADE" w:rsidRPr="00C50ADE" w:rsidTr="00C50ADE">
        <w:trPr>
          <w:trHeight w:val="20"/>
        </w:trPr>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İl/İlçe</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Mahalle/ Sokak</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Ada/ Parsel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Alan</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Belediye Payı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Belediye Payına Düşen Alan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Parselin </w:t>
            </w:r>
            <w:proofErr w:type="spellStart"/>
            <w:r w:rsidRPr="00C50ADE">
              <w:rPr>
                <w:rFonts w:ascii="Times New Roman" w:eastAsia="Times New Roman" w:hAnsi="Times New Roman" w:cs="Times New Roman"/>
                <w:sz w:val="18"/>
                <w:lang w:eastAsia="tr-TR"/>
              </w:rPr>
              <w:t>Muhdesat</w:t>
            </w:r>
            <w:proofErr w:type="spellEnd"/>
            <w:r w:rsidRPr="00C50ADE">
              <w:rPr>
                <w:rFonts w:ascii="Times New Roman" w:eastAsia="Times New Roman" w:hAnsi="Times New Roman" w:cs="Times New Roman"/>
                <w:sz w:val="18"/>
                <w:szCs w:val="18"/>
                <w:lang w:eastAsia="tr-TR"/>
              </w:rPr>
              <w:t> Bilgisi</w:t>
            </w:r>
          </w:p>
        </w:tc>
      </w:tr>
      <w:tr w:rsidR="00C50ADE" w:rsidRPr="00C50ADE" w:rsidTr="00C50ADE">
        <w:trPr>
          <w:trHeight w:val="20"/>
        </w:trPr>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İstanbul/ Gaziosmanpaşa</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Karadeniz Mahallesi –Mehmet Akif Caddesi</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2991/10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379,00 m²</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ADE" w:rsidRPr="00C50ADE" w:rsidRDefault="00C50ADE" w:rsidP="00C50ADE">
            <w:pPr>
              <w:spacing w:after="0" w:line="20" w:lineRule="atLeast"/>
              <w:jc w:val="center"/>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379,00 m²</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ADE" w:rsidRPr="00C50ADE" w:rsidRDefault="00C50ADE" w:rsidP="00C50ADE">
            <w:pPr>
              <w:spacing w:after="0" w:line="20" w:lineRule="atLeast"/>
              <w:jc w:val="both"/>
              <w:rPr>
                <w:rFonts w:ascii="Times New Roman" w:eastAsia="Times New Roman" w:hAnsi="Times New Roman" w:cs="Times New Roman"/>
                <w:sz w:val="20"/>
                <w:szCs w:val="20"/>
                <w:lang w:eastAsia="tr-TR"/>
              </w:rPr>
            </w:pPr>
            <w:r w:rsidRPr="00C50ADE">
              <w:rPr>
                <w:rFonts w:ascii="Times New Roman" w:eastAsia="Times New Roman" w:hAnsi="Times New Roman" w:cs="Times New Roman"/>
                <w:sz w:val="18"/>
                <w:szCs w:val="18"/>
                <w:lang w:eastAsia="tr-TR"/>
              </w:rPr>
              <w:t>Tapu Kaydında bulunan Taşınmaz </w:t>
            </w:r>
            <w:proofErr w:type="spellStart"/>
            <w:r w:rsidRPr="00C50ADE">
              <w:rPr>
                <w:rFonts w:ascii="Times New Roman" w:eastAsia="Times New Roman" w:hAnsi="Times New Roman" w:cs="Times New Roman"/>
                <w:sz w:val="18"/>
                <w:lang w:eastAsia="tr-TR"/>
              </w:rPr>
              <w:t>Muhdesat</w:t>
            </w:r>
            <w:proofErr w:type="spellEnd"/>
            <w:r w:rsidRPr="00C50ADE">
              <w:rPr>
                <w:rFonts w:ascii="Times New Roman" w:eastAsia="Times New Roman" w:hAnsi="Times New Roman" w:cs="Times New Roman"/>
                <w:sz w:val="18"/>
                <w:szCs w:val="18"/>
                <w:lang w:eastAsia="tr-TR"/>
              </w:rPr>
              <w:t> Şerh- Beyan İrtifak Bilgileri</w:t>
            </w:r>
          </w:p>
        </w:tc>
      </w:tr>
    </w:tbl>
    <w:p w:rsidR="00C50ADE" w:rsidRPr="00C50ADE" w:rsidRDefault="00AD60B7" w:rsidP="00AD60B7">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C50ADE" w:rsidRPr="00C50ADE">
        <w:rPr>
          <w:rFonts w:ascii="Times New Roman" w:eastAsia="Times New Roman" w:hAnsi="Times New Roman" w:cs="Times New Roman"/>
          <w:color w:val="000000"/>
          <w:sz w:val="18"/>
          <w:szCs w:val="18"/>
          <w:lang w:eastAsia="tr-TR"/>
        </w:rPr>
        <w:t xml:space="preserve">1 - </w:t>
      </w:r>
      <w:proofErr w:type="gramStart"/>
      <w:r w:rsidR="00C50ADE" w:rsidRPr="00C50ADE">
        <w:rPr>
          <w:rFonts w:ascii="Times New Roman" w:eastAsia="Times New Roman" w:hAnsi="Times New Roman" w:cs="Times New Roman"/>
          <w:color w:val="000000"/>
          <w:sz w:val="18"/>
          <w:szCs w:val="18"/>
          <w:lang w:eastAsia="tr-TR"/>
        </w:rPr>
        <w:t>Niteliği                                           :  Parsel</w:t>
      </w:r>
      <w:proofErr w:type="gramEnd"/>
      <w:r w:rsidR="00C50ADE" w:rsidRPr="00C50ADE">
        <w:rPr>
          <w:rFonts w:ascii="Times New Roman" w:eastAsia="Times New Roman" w:hAnsi="Times New Roman" w:cs="Times New Roman"/>
          <w:color w:val="000000"/>
          <w:sz w:val="18"/>
          <w:szCs w:val="18"/>
          <w:lang w:eastAsia="tr-TR"/>
        </w:rPr>
        <w:t xml:space="preserve"> üzerinde 1 adet 1 katlı yığma yapı ve eklentiler bulunmaktadır.</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2 - İmar </w:t>
      </w:r>
      <w:proofErr w:type="gramStart"/>
      <w:r w:rsidRPr="00C50ADE">
        <w:rPr>
          <w:rFonts w:ascii="Times New Roman" w:eastAsia="Times New Roman" w:hAnsi="Times New Roman" w:cs="Times New Roman"/>
          <w:color w:val="000000"/>
          <w:sz w:val="18"/>
          <w:szCs w:val="18"/>
          <w:lang w:eastAsia="tr-TR"/>
        </w:rPr>
        <w:t>Durumu                                 :  Gaziosmanpaşa</w:t>
      </w:r>
      <w:proofErr w:type="gramEnd"/>
      <w:r w:rsidRPr="00C50ADE">
        <w:rPr>
          <w:rFonts w:ascii="Times New Roman" w:eastAsia="Times New Roman" w:hAnsi="Times New Roman" w:cs="Times New Roman"/>
          <w:color w:val="000000"/>
          <w:sz w:val="18"/>
          <w:szCs w:val="18"/>
          <w:lang w:eastAsia="tr-TR"/>
        </w:rPr>
        <w:t xml:space="preserve"> İlçesi, Karadeniz Mahallesi, 2991 Ada 10 Parsel; 07.08.2006 tasdik tarihli 1/1000 ölçekli TEM Güneyi Revizyon Uygulama İmar Planında (UİP-6963) bitişik nizam 5 katlı ticaret + konut alanında kalmaktadır.</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3 - Tahmin Edilen </w:t>
      </w:r>
      <w:proofErr w:type="gramStart"/>
      <w:r w:rsidRPr="00C50ADE">
        <w:rPr>
          <w:rFonts w:ascii="Times New Roman" w:eastAsia="Times New Roman" w:hAnsi="Times New Roman" w:cs="Times New Roman"/>
          <w:color w:val="000000"/>
          <w:sz w:val="18"/>
          <w:szCs w:val="18"/>
          <w:lang w:eastAsia="tr-TR"/>
        </w:rPr>
        <w:t>Bedel                     :  2</w:t>
      </w:r>
      <w:proofErr w:type="gramEnd"/>
      <w:r w:rsidRPr="00C50ADE">
        <w:rPr>
          <w:rFonts w:ascii="Times New Roman" w:eastAsia="Times New Roman" w:hAnsi="Times New Roman" w:cs="Times New Roman"/>
          <w:color w:val="000000"/>
          <w:sz w:val="18"/>
          <w:szCs w:val="18"/>
          <w:lang w:eastAsia="tr-TR"/>
        </w:rPr>
        <w:t>.842.500,00-TL</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4 - Geçici </w:t>
      </w:r>
      <w:proofErr w:type="gramStart"/>
      <w:r w:rsidRPr="00C50ADE">
        <w:rPr>
          <w:rFonts w:ascii="Times New Roman" w:eastAsia="Times New Roman" w:hAnsi="Times New Roman" w:cs="Times New Roman"/>
          <w:color w:val="000000"/>
          <w:sz w:val="18"/>
          <w:szCs w:val="18"/>
          <w:lang w:eastAsia="tr-TR"/>
        </w:rPr>
        <w:t>Teminat                               :     284</w:t>
      </w:r>
      <w:proofErr w:type="gramEnd"/>
      <w:r w:rsidRPr="00C50ADE">
        <w:rPr>
          <w:rFonts w:ascii="Times New Roman" w:eastAsia="Times New Roman" w:hAnsi="Times New Roman" w:cs="Times New Roman"/>
          <w:color w:val="000000"/>
          <w:sz w:val="18"/>
          <w:szCs w:val="18"/>
          <w:lang w:eastAsia="tr-TR"/>
        </w:rPr>
        <w:t>.250,00-TL</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5 - Şartname </w:t>
      </w:r>
      <w:proofErr w:type="gramStart"/>
      <w:r w:rsidRPr="00C50ADE">
        <w:rPr>
          <w:rFonts w:ascii="Times New Roman" w:eastAsia="Times New Roman" w:hAnsi="Times New Roman" w:cs="Times New Roman"/>
          <w:color w:val="000000"/>
          <w:sz w:val="18"/>
          <w:szCs w:val="18"/>
          <w:lang w:eastAsia="tr-TR"/>
        </w:rPr>
        <w:t>Bedeli                             :         1</w:t>
      </w:r>
      <w:proofErr w:type="gramEnd"/>
      <w:r w:rsidRPr="00C50ADE">
        <w:rPr>
          <w:rFonts w:ascii="Times New Roman" w:eastAsia="Times New Roman" w:hAnsi="Times New Roman" w:cs="Times New Roman"/>
          <w:color w:val="000000"/>
          <w:sz w:val="18"/>
          <w:szCs w:val="18"/>
          <w:lang w:eastAsia="tr-TR"/>
        </w:rPr>
        <w:t>.500,00-TL</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6 - İhale Tarihi ve </w:t>
      </w:r>
      <w:proofErr w:type="gramStart"/>
      <w:r w:rsidRPr="00C50ADE">
        <w:rPr>
          <w:rFonts w:ascii="Times New Roman" w:eastAsia="Times New Roman" w:hAnsi="Times New Roman" w:cs="Times New Roman"/>
          <w:color w:val="000000"/>
          <w:sz w:val="18"/>
          <w:szCs w:val="18"/>
          <w:lang w:eastAsia="tr-TR"/>
        </w:rPr>
        <w:t>Saati                       :  17</w:t>
      </w:r>
      <w:proofErr w:type="gramEnd"/>
      <w:r w:rsidRPr="00C50ADE">
        <w:rPr>
          <w:rFonts w:ascii="Times New Roman" w:eastAsia="Times New Roman" w:hAnsi="Times New Roman" w:cs="Times New Roman"/>
          <w:color w:val="000000"/>
          <w:sz w:val="18"/>
          <w:szCs w:val="18"/>
          <w:lang w:eastAsia="tr-TR"/>
        </w:rPr>
        <w:t>.08.2017 Saat: </w:t>
      </w:r>
      <w:r w:rsidRPr="00C50ADE">
        <w:rPr>
          <w:rFonts w:ascii="Times New Roman" w:eastAsia="Times New Roman" w:hAnsi="Times New Roman" w:cs="Times New Roman"/>
          <w:color w:val="000000"/>
          <w:sz w:val="18"/>
          <w:lang w:eastAsia="tr-TR"/>
        </w:rPr>
        <w:t>14:30</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7 - İhaleye Son Teklif Verme </w:t>
      </w:r>
      <w:proofErr w:type="gramStart"/>
      <w:r w:rsidRPr="00C50ADE">
        <w:rPr>
          <w:rFonts w:ascii="Times New Roman" w:eastAsia="Times New Roman" w:hAnsi="Times New Roman" w:cs="Times New Roman"/>
          <w:color w:val="000000"/>
          <w:sz w:val="18"/>
          <w:szCs w:val="18"/>
          <w:lang w:eastAsia="tr-TR"/>
        </w:rPr>
        <w:t>Saati     :  </w:t>
      </w:r>
      <w:r w:rsidRPr="00C50ADE">
        <w:rPr>
          <w:rFonts w:ascii="Times New Roman" w:eastAsia="Times New Roman" w:hAnsi="Times New Roman" w:cs="Times New Roman"/>
          <w:color w:val="000000"/>
          <w:sz w:val="18"/>
          <w:lang w:eastAsia="tr-TR"/>
        </w:rPr>
        <w:t>14</w:t>
      </w:r>
      <w:proofErr w:type="gramEnd"/>
      <w:r w:rsidRPr="00C50ADE">
        <w:rPr>
          <w:rFonts w:ascii="Times New Roman" w:eastAsia="Times New Roman" w:hAnsi="Times New Roman" w:cs="Times New Roman"/>
          <w:color w:val="000000"/>
          <w:sz w:val="18"/>
          <w:lang w:eastAsia="tr-TR"/>
        </w:rPr>
        <w:t>:30</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8 - İhalenin Yapılacağı </w:t>
      </w:r>
      <w:proofErr w:type="gramStart"/>
      <w:r w:rsidRPr="00C50ADE">
        <w:rPr>
          <w:rFonts w:ascii="Times New Roman" w:eastAsia="Times New Roman" w:hAnsi="Times New Roman" w:cs="Times New Roman"/>
          <w:color w:val="000000"/>
          <w:sz w:val="18"/>
          <w:szCs w:val="18"/>
          <w:lang w:eastAsia="tr-TR"/>
        </w:rPr>
        <w:t>Yer                 :  İstanbul</w:t>
      </w:r>
      <w:proofErr w:type="gramEnd"/>
      <w:r w:rsidRPr="00C50ADE">
        <w:rPr>
          <w:rFonts w:ascii="Times New Roman" w:eastAsia="Times New Roman" w:hAnsi="Times New Roman" w:cs="Times New Roman"/>
          <w:color w:val="000000"/>
          <w:sz w:val="18"/>
          <w:szCs w:val="18"/>
          <w:lang w:eastAsia="tr-TR"/>
        </w:rPr>
        <w:t xml:space="preserve"> Gaziosmanpaşa Belediye Başkanlığı Belediye Encümen Salonu Gaziosmanpaşa/İSTANBUL</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9 - İhale </w:t>
      </w:r>
      <w:proofErr w:type="gramStart"/>
      <w:r w:rsidRPr="00C50ADE">
        <w:rPr>
          <w:rFonts w:ascii="Times New Roman" w:eastAsia="Times New Roman" w:hAnsi="Times New Roman" w:cs="Times New Roman"/>
          <w:color w:val="000000"/>
          <w:sz w:val="18"/>
          <w:szCs w:val="18"/>
          <w:lang w:eastAsia="tr-TR"/>
        </w:rPr>
        <w:t>Usulü                                    :  2886</w:t>
      </w:r>
      <w:proofErr w:type="gramEnd"/>
      <w:r w:rsidRPr="00C50ADE">
        <w:rPr>
          <w:rFonts w:ascii="Times New Roman" w:eastAsia="Times New Roman" w:hAnsi="Times New Roman" w:cs="Times New Roman"/>
          <w:color w:val="000000"/>
          <w:sz w:val="18"/>
          <w:szCs w:val="18"/>
          <w:lang w:eastAsia="tr-TR"/>
        </w:rPr>
        <w:t xml:space="preserve"> Sayılı Devlet İhale Kanununun 37. maddesi gereği Kapalı Zarf Usulü</w:t>
      </w:r>
    </w:p>
    <w:p w:rsidR="00C50ADE" w:rsidRPr="00C50ADE" w:rsidRDefault="00C50ADE" w:rsidP="00C50ADE">
      <w:pPr>
        <w:spacing w:after="0" w:line="240" w:lineRule="atLeast"/>
        <w:ind w:left="3402" w:hanging="2835"/>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10 - İhale </w:t>
      </w:r>
      <w:proofErr w:type="gramStart"/>
      <w:r w:rsidRPr="00C50ADE">
        <w:rPr>
          <w:rFonts w:ascii="Times New Roman" w:eastAsia="Times New Roman" w:hAnsi="Times New Roman" w:cs="Times New Roman"/>
          <w:color w:val="000000"/>
          <w:sz w:val="18"/>
          <w:szCs w:val="18"/>
          <w:lang w:eastAsia="tr-TR"/>
        </w:rPr>
        <w:t>Şartnamesi                          :  Emlak</w:t>
      </w:r>
      <w:proofErr w:type="gramEnd"/>
      <w:r w:rsidRPr="00C50ADE">
        <w:rPr>
          <w:rFonts w:ascii="Times New Roman" w:eastAsia="Times New Roman" w:hAnsi="Times New Roman" w:cs="Times New Roman"/>
          <w:color w:val="000000"/>
          <w:sz w:val="18"/>
          <w:szCs w:val="18"/>
          <w:lang w:eastAsia="tr-TR"/>
        </w:rPr>
        <w:t xml:space="preserve"> ve İstimlak Müdürlüğünden satın alınabilir. Ayrıca ücretsiz olarak Emlak ve </w:t>
      </w:r>
      <w:proofErr w:type="gramStart"/>
      <w:r w:rsidRPr="00C50ADE">
        <w:rPr>
          <w:rFonts w:ascii="Times New Roman" w:eastAsia="Times New Roman" w:hAnsi="Times New Roman" w:cs="Times New Roman"/>
          <w:color w:val="000000"/>
          <w:sz w:val="18"/>
          <w:szCs w:val="18"/>
          <w:lang w:eastAsia="tr-TR"/>
        </w:rPr>
        <w:t>İstimlak</w:t>
      </w:r>
      <w:proofErr w:type="gramEnd"/>
      <w:r w:rsidRPr="00C50ADE">
        <w:rPr>
          <w:rFonts w:ascii="Times New Roman" w:eastAsia="Times New Roman" w:hAnsi="Times New Roman" w:cs="Times New Roman"/>
          <w:color w:val="000000"/>
          <w:sz w:val="18"/>
          <w:szCs w:val="18"/>
          <w:lang w:eastAsia="tr-TR"/>
        </w:rPr>
        <w:t xml:space="preserve"> Müdürlüğünde görülebilir.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11 - İhaleye Katılabilmek için İsteklilerden aşağıdaki belgeler istenir.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11/1 - İştirakçilerin ihaleye katılabilmesi için, verilecek kapalı teklif zarflarında aşağıda istenilen belgelerin bulundurulması zorunludur.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11/2 - Dış Zarf (dış zarf aşağıdaki belgeleri içerecektir)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a) Teklif Mektubunu havi iç zarf</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c) Gerçek kişiler için noter tasdikli imza </w:t>
      </w:r>
      <w:proofErr w:type="spellStart"/>
      <w:r w:rsidRPr="00C50ADE">
        <w:rPr>
          <w:rFonts w:ascii="Times New Roman" w:eastAsia="Times New Roman" w:hAnsi="Times New Roman" w:cs="Times New Roman"/>
          <w:color w:val="000000"/>
          <w:sz w:val="18"/>
          <w:lang w:eastAsia="tr-TR"/>
        </w:rPr>
        <w:t>sirküsü</w:t>
      </w:r>
      <w:proofErr w:type="spellEnd"/>
      <w:r w:rsidRPr="00C50ADE">
        <w:rPr>
          <w:rFonts w:ascii="Times New Roman" w:eastAsia="Times New Roman" w:hAnsi="Times New Roman" w:cs="Times New Roman"/>
          <w:color w:val="000000"/>
          <w:sz w:val="18"/>
          <w:szCs w:val="18"/>
          <w:lang w:eastAsia="tr-TR"/>
        </w:rPr>
        <w:t>, vekâleten iştirak ediliyor ise isteklinin adına teklif vermeye yetkili olduğuna dair noter tasdikli vekâletname,</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0ADE">
        <w:rPr>
          <w:rFonts w:ascii="Times New Roman" w:eastAsia="Times New Roman" w:hAnsi="Times New Roman" w:cs="Times New Roman"/>
          <w:color w:val="000000"/>
          <w:sz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C50ADE">
        <w:rPr>
          <w:rFonts w:ascii="Times New Roman" w:eastAsia="Times New Roman" w:hAnsi="Times New Roman" w:cs="Times New Roman"/>
          <w:color w:val="000000"/>
          <w:sz w:val="18"/>
          <w:lang w:eastAsia="tr-TR"/>
        </w:rPr>
        <w:t>sirküsü</w:t>
      </w:r>
      <w:proofErr w:type="spellEnd"/>
      <w:r w:rsidRPr="00C50ADE">
        <w:rPr>
          <w:rFonts w:ascii="Times New Roman" w:eastAsia="Times New Roman" w:hAnsi="Times New Roman" w:cs="Times New Roman"/>
          <w:color w:val="000000"/>
          <w:sz w:val="18"/>
          <w:lang w:eastAsia="tr-TR"/>
        </w:rPr>
        <w:t>,</w:t>
      </w:r>
      <w:proofErr w:type="gramEnd"/>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e) Ortak girişim olması halinde noter tasdikli ortak girişim beyannamesi</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g) Belediyeye borcu olmadığına dair Mali Hizmetler Müdürlüğünden alınacak belge</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h) Şartname bedelinin ödendiğini gösteren makbuz (aslı) ve şartnamenin her bir sayfasının istekli tarafından imzalanması ve son sayfasının okudum, her şartı kabul ediyorum şeklinde imzalanması,</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0ADE">
        <w:rPr>
          <w:rFonts w:ascii="Times New Roman" w:eastAsia="Times New Roman" w:hAnsi="Times New Roman" w:cs="Times New Roman"/>
          <w:color w:val="000000"/>
          <w:sz w:val="18"/>
          <w:lang w:eastAsia="tr-TR"/>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 vekâletnameyi vermeleri kamu tüzel kişilerin ise yukarıda a, b, c, d, e şıklarında belirtilen belgelerden ayrı olarak tüzel kişilik adına ihaleye katılacak veya teklifte bulunacak kişilerin tüzel kişiliği temsile yetkili olduğunu gösterir belgeyi vermeleri şarttır.</w:t>
      </w:r>
      <w:proofErr w:type="gramEnd"/>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12 - İhaleye katılabilmek isteyenlerin yukarıda belirtilen belgelerle birlikte ihale şartnamesinde belirtildiği şekilde hazırlayacakları evrakları ihale günü, ihale saatine kadar İstanbul Gaziosmanpaşa Belediye Başkanlığı Yazı İşleri Müdürlüğünden (7.kat) sıra numaralı alındılar karşılığında teslim etmeleri gerekmektedir. Belirtilen tarih ve saatten sonraki teklifler, postadaki gecikmeler dikkate alınmayacaktır.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 xml:space="preserve">14 - İş bu ilan 25.07.2017 tarihinde Belediyemiz zemin katında mevcut genel ilan panosu ile 5.kat Emlak ve </w:t>
      </w:r>
      <w:proofErr w:type="gramStart"/>
      <w:r w:rsidRPr="00C50ADE">
        <w:rPr>
          <w:rFonts w:ascii="Times New Roman" w:eastAsia="Times New Roman" w:hAnsi="Times New Roman" w:cs="Times New Roman"/>
          <w:color w:val="000000"/>
          <w:sz w:val="18"/>
          <w:szCs w:val="18"/>
          <w:lang w:eastAsia="tr-TR"/>
        </w:rPr>
        <w:t>İstimlak</w:t>
      </w:r>
      <w:proofErr w:type="gramEnd"/>
      <w:r w:rsidRPr="00C50ADE">
        <w:rPr>
          <w:rFonts w:ascii="Times New Roman" w:eastAsia="Times New Roman" w:hAnsi="Times New Roman" w:cs="Times New Roman"/>
          <w:color w:val="000000"/>
          <w:sz w:val="18"/>
          <w:szCs w:val="18"/>
          <w:lang w:eastAsia="tr-TR"/>
        </w:rPr>
        <w:t xml:space="preserve"> Müdürlüğü ilan panosunda asılı kalıp süre bitiminde askıdan indirilecektir. Ayrıca yine aynı tarihte Belediyemiz internet sayfasında yayınlanıp süre bitiminde kaldırılacaktır.</w:t>
      </w:r>
    </w:p>
    <w:p w:rsidR="00C50ADE" w:rsidRPr="00C50ADE" w:rsidRDefault="00C50ADE" w:rsidP="00C50ADE">
      <w:pPr>
        <w:spacing w:after="0" w:line="240" w:lineRule="atLeast"/>
        <w:ind w:firstLine="567"/>
        <w:jc w:val="both"/>
        <w:rPr>
          <w:rFonts w:ascii="Times New Roman" w:eastAsia="Times New Roman" w:hAnsi="Times New Roman" w:cs="Times New Roman"/>
          <w:color w:val="000000"/>
          <w:sz w:val="20"/>
          <w:szCs w:val="20"/>
          <w:lang w:eastAsia="tr-TR"/>
        </w:rPr>
      </w:pPr>
      <w:r w:rsidRPr="00C50ADE">
        <w:rPr>
          <w:rFonts w:ascii="Times New Roman" w:eastAsia="Times New Roman" w:hAnsi="Times New Roman" w:cs="Times New Roman"/>
          <w:color w:val="000000"/>
          <w:sz w:val="18"/>
          <w:szCs w:val="18"/>
          <w:lang w:eastAsia="tr-TR"/>
        </w:rPr>
        <w:t>İlan olunur.</w:t>
      </w:r>
    </w:p>
    <w:p w:rsidR="00177643" w:rsidRDefault="00177643"/>
    <w:sectPr w:rsidR="00177643" w:rsidSect="001776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11D0"/>
    <w:rsid w:val="00177643"/>
    <w:rsid w:val="00AD60B7"/>
    <w:rsid w:val="00C50ADE"/>
    <w:rsid w:val="00C85B08"/>
    <w:rsid w:val="00F611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3"/>
  </w:style>
  <w:style w:type="paragraph" w:styleId="Balk2">
    <w:name w:val="heading 2"/>
    <w:basedOn w:val="Normal"/>
    <w:link w:val="Balk2Char"/>
    <w:uiPriority w:val="9"/>
    <w:qFormat/>
    <w:rsid w:val="00F611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11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11D0"/>
    <w:rPr>
      <w:b/>
      <w:bCs/>
    </w:rPr>
  </w:style>
  <w:style w:type="paragraph" w:styleId="BalonMetni">
    <w:name w:val="Balloon Text"/>
    <w:basedOn w:val="Normal"/>
    <w:link w:val="BalonMetniChar"/>
    <w:uiPriority w:val="99"/>
    <w:semiHidden/>
    <w:unhideWhenUsed/>
    <w:rsid w:val="00F61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1D0"/>
    <w:rPr>
      <w:rFonts w:ascii="Tahoma" w:hAnsi="Tahoma" w:cs="Tahoma"/>
      <w:sz w:val="16"/>
      <w:szCs w:val="16"/>
    </w:rPr>
  </w:style>
  <w:style w:type="character" w:customStyle="1" w:styleId="Balk2Char">
    <w:name w:val="Başlık 2 Char"/>
    <w:basedOn w:val="VarsaylanParagrafYazTipi"/>
    <w:link w:val="Balk2"/>
    <w:uiPriority w:val="9"/>
    <w:rsid w:val="00F611D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611D0"/>
    <w:rPr>
      <w:color w:val="0000FF"/>
      <w:u w:val="single"/>
    </w:rPr>
  </w:style>
  <w:style w:type="character" w:customStyle="1" w:styleId="spelle">
    <w:name w:val="spelle"/>
    <w:basedOn w:val="VarsaylanParagrafYazTipi"/>
    <w:rsid w:val="00C50ADE"/>
  </w:style>
  <w:style w:type="character" w:customStyle="1" w:styleId="grame">
    <w:name w:val="grame"/>
    <w:basedOn w:val="VarsaylanParagrafYazTipi"/>
    <w:rsid w:val="00C50ADE"/>
  </w:style>
</w:styles>
</file>

<file path=word/webSettings.xml><?xml version="1.0" encoding="utf-8"?>
<w:webSettings xmlns:r="http://schemas.openxmlformats.org/officeDocument/2006/relationships" xmlns:w="http://schemas.openxmlformats.org/wordprocessingml/2006/main">
  <w:divs>
    <w:div w:id="194925342">
      <w:bodyDiv w:val="1"/>
      <w:marLeft w:val="0"/>
      <w:marRight w:val="0"/>
      <w:marTop w:val="0"/>
      <w:marBottom w:val="0"/>
      <w:divBdr>
        <w:top w:val="none" w:sz="0" w:space="0" w:color="auto"/>
        <w:left w:val="none" w:sz="0" w:space="0" w:color="auto"/>
        <w:bottom w:val="none" w:sz="0" w:space="0" w:color="auto"/>
        <w:right w:val="none" w:sz="0" w:space="0" w:color="auto"/>
      </w:divBdr>
      <w:divsChild>
        <w:div w:id="1823934689">
          <w:marLeft w:val="0"/>
          <w:marRight w:val="0"/>
          <w:marTop w:val="0"/>
          <w:marBottom w:val="0"/>
          <w:divBdr>
            <w:top w:val="none" w:sz="0" w:space="0" w:color="auto"/>
            <w:left w:val="none" w:sz="0" w:space="0" w:color="auto"/>
            <w:bottom w:val="none" w:sz="0" w:space="0" w:color="auto"/>
            <w:right w:val="none" w:sz="0" w:space="0" w:color="auto"/>
          </w:divBdr>
        </w:div>
        <w:div w:id="612638245">
          <w:marLeft w:val="0"/>
          <w:marRight w:val="0"/>
          <w:marTop w:val="0"/>
          <w:marBottom w:val="0"/>
          <w:divBdr>
            <w:top w:val="none" w:sz="0" w:space="0" w:color="auto"/>
            <w:left w:val="none" w:sz="0" w:space="0" w:color="auto"/>
            <w:bottom w:val="none" w:sz="0" w:space="0" w:color="auto"/>
            <w:right w:val="none" w:sz="0" w:space="0" w:color="auto"/>
          </w:divBdr>
        </w:div>
      </w:divsChild>
    </w:div>
    <w:div w:id="352346407">
      <w:bodyDiv w:val="1"/>
      <w:marLeft w:val="0"/>
      <w:marRight w:val="0"/>
      <w:marTop w:val="0"/>
      <w:marBottom w:val="0"/>
      <w:divBdr>
        <w:top w:val="none" w:sz="0" w:space="0" w:color="auto"/>
        <w:left w:val="none" w:sz="0" w:space="0" w:color="auto"/>
        <w:bottom w:val="none" w:sz="0" w:space="0" w:color="auto"/>
        <w:right w:val="none" w:sz="0" w:space="0" w:color="auto"/>
      </w:divBdr>
    </w:div>
    <w:div w:id="853418895">
      <w:bodyDiv w:val="1"/>
      <w:marLeft w:val="0"/>
      <w:marRight w:val="0"/>
      <w:marTop w:val="0"/>
      <w:marBottom w:val="0"/>
      <w:divBdr>
        <w:top w:val="none" w:sz="0" w:space="0" w:color="auto"/>
        <w:left w:val="none" w:sz="0" w:space="0" w:color="auto"/>
        <w:bottom w:val="none" w:sz="0" w:space="0" w:color="auto"/>
        <w:right w:val="none" w:sz="0" w:space="0" w:color="auto"/>
      </w:divBdr>
      <w:divsChild>
        <w:div w:id="1843620512">
          <w:marLeft w:val="0"/>
          <w:marRight w:val="0"/>
          <w:marTop w:val="136"/>
          <w:marBottom w:val="0"/>
          <w:divBdr>
            <w:top w:val="none" w:sz="0" w:space="0" w:color="auto"/>
            <w:left w:val="none" w:sz="0" w:space="0" w:color="auto"/>
            <w:bottom w:val="none" w:sz="0" w:space="0" w:color="auto"/>
            <w:right w:val="none" w:sz="0" w:space="0" w:color="auto"/>
          </w:divBdr>
        </w:div>
      </w:divsChild>
    </w:div>
    <w:div w:id="1495487268">
      <w:bodyDiv w:val="1"/>
      <w:marLeft w:val="0"/>
      <w:marRight w:val="0"/>
      <w:marTop w:val="0"/>
      <w:marBottom w:val="0"/>
      <w:divBdr>
        <w:top w:val="none" w:sz="0" w:space="0" w:color="auto"/>
        <w:left w:val="none" w:sz="0" w:space="0" w:color="auto"/>
        <w:bottom w:val="none" w:sz="0" w:space="0" w:color="auto"/>
        <w:right w:val="none" w:sz="0" w:space="0" w:color="auto"/>
      </w:divBdr>
    </w:div>
    <w:div w:id="16859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712</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2017-07-25T06:10:00Z</dcterms:created>
  <dcterms:modified xsi:type="dcterms:W3CDTF">2017-07-25T07:10:00Z</dcterms:modified>
</cp:coreProperties>
</file>