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12" w:rsidRPr="00A61F12" w:rsidRDefault="00A61F12" w:rsidP="00A61F12">
      <w:pPr>
        <w:spacing w:after="0" w:line="240" w:lineRule="auto"/>
        <w:rPr>
          <w:rFonts w:ascii="Times New Roman" w:eastAsia="Times New Roman" w:hAnsi="Times New Roman" w:cs="Times New Roman"/>
          <w:color w:val="000000"/>
          <w:sz w:val="20"/>
          <w:szCs w:val="20"/>
          <w:lang w:eastAsia="tr-TR"/>
        </w:rPr>
      </w:pPr>
    </w:p>
    <w:p w:rsidR="00A61F12" w:rsidRPr="00A61F12" w:rsidRDefault="00A61F12" w:rsidP="00A61F12">
      <w:pPr>
        <w:spacing w:after="0" w:line="240" w:lineRule="atLeast"/>
        <w:jc w:val="center"/>
        <w:rPr>
          <w:rFonts w:ascii="Times New Roman" w:eastAsia="Times New Roman" w:hAnsi="Times New Roman" w:cs="Times New Roman"/>
          <w:color w:val="000000"/>
          <w:sz w:val="20"/>
          <w:szCs w:val="20"/>
          <w:lang w:eastAsia="tr-TR"/>
        </w:rPr>
      </w:pPr>
      <w:bookmarkStart w:id="0" w:name="A01"/>
      <w:bookmarkEnd w:id="0"/>
      <w:r w:rsidRPr="00A61F12">
        <w:rPr>
          <w:rFonts w:ascii="Times New Roman" w:eastAsia="Times New Roman" w:hAnsi="Times New Roman" w:cs="Times New Roman"/>
          <w:color w:val="000000"/>
          <w:sz w:val="18"/>
          <w:szCs w:val="18"/>
          <w:lang w:eastAsia="tr-TR"/>
        </w:rPr>
        <w:t>GAYRİMENKUL SATILACAKTIR</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b/>
          <w:bCs/>
          <w:color w:val="0000CC"/>
          <w:sz w:val="18"/>
          <w:szCs w:val="18"/>
          <w:lang w:eastAsia="tr-TR"/>
        </w:rPr>
        <w:t>Bandırma Belediye Başkanlığından:</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Mülkiyeti Belediyemize ait 17 Eylül Mahallesi 1246 ada 48 no.lu parselde 1.196,41 m</w:t>
      </w:r>
      <w:r w:rsidRPr="00A61F12">
        <w:rPr>
          <w:rFonts w:ascii="Times New Roman" w:eastAsia="Times New Roman" w:hAnsi="Times New Roman" w:cs="Times New Roman"/>
          <w:color w:val="000000"/>
          <w:sz w:val="18"/>
          <w:szCs w:val="18"/>
          <w:vertAlign w:val="superscript"/>
          <w:lang w:eastAsia="tr-TR"/>
        </w:rPr>
        <w:t>2</w:t>
      </w:r>
      <w:r w:rsidRPr="00A61F12">
        <w:rPr>
          <w:rFonts w:ascii="Times New Roman" w:eastAsia="Times New Roman" w:hAnsi="Times New Roman" w:cs="Times New Roman"/>
          <w:color w:val="000000"/>
          <w:sz w:val="18"/>
          <w:szCs w:val="18"/>
          <w:lang w:eastAsia="tr-TR"/>
        </w:rPr>
        <w:t> arsa 12.07.2017 tarih ve 662 sayılı encümen kararı gereği, 2886 sayılı Devlet İhale Kanununun 45. maddesi gereğince AÇIK TEKLİF (arttırma) usulü ihale ile 9.571.280-TL muhammen satış bedeliyle satılacaktır.</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 xml:space="preserve">Geçici teminatı muhammen satış bedeli üzerinden alınacak olup, oranı %3 tutarı 287.138,40 TL </w:t>
      </w:r>
      <w:proofErr w:type="spellStart"/>
      <w:r w:rsidRPr="00A61F12">
        <w:rPr>
          <w:rFonts w:ascii="Times New Roman" w:eastAsia="Times New Roman" w:hAnsi="Times New Roman" w:cs="Times New Roman"/>
          <w:color w:val="000000"/>
          <w:sz w:val="18"/>
          <w:szCs w:val="18"/>
          <w:lang w:eastAsia="tr-TR"/>
        </w:rPr>
        <w:t>dir</w:t>
      </w:r>
      <w:proofErr w:type="spellEnd"/>
      <w:r w:rsidRPr="00A61F12">
        <w:rPr>
          <w:rFonts w:ascii="Times New Roman" w:eastAsia="Times New Roman" w:hAnsi="Times New Roman" w:cs="Times New Roman"/>
          <w:color w:val="000000"/>
          <w:sz w:val="18"/>
          <w:szCs w:val="18"/>
          <w:lang w:eastAsia="tr-TR"/>
        </w:rPr>
        <w:t>.</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Her türlü harç, karar pulu, gayrimenkul alım-satım vergisi alıcıya aittir. İhale bedeli ihalenin alıcıya tebliğ tarihinden itibaren 15 gün içinde peşin ödenecektir.</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Taşınmazın ilk ihalesi 09/08/2017 Çarşamba günü saat 14.00’da belediye encümen salonunda yapılacaktır. İstekli bulunmaması veya verilen teklifin ihale komisyonunca hadde layık görünmemesi halinde, ikinci ihalesi 16/08/2017 Çarşamba günü aynı yer ve aynı saatte yapılacaktır.</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 xml:space="preserve">Şartnamesi ve muameleli dosyası Belediyemiz Emlak ve </w:t>
      </w:r>
      <w:proofErr w:type="gramStart"/>
      <w:r w:rsidRPr="00A61F12">
        <w:rPr>
          <w:rFonts w:ascii="Times New Roman" w:eastAsia="Times New Roman" w:hAnsi="Times New Roman" w:cs="Times New Roman"/>
          <w:color w:val="000000"/>
          <w:sz w:val="18"/>
          <w:szCs w:val="18"/>
          <w:lang w:eastAsia="tr-TR"/>
        </w:rPr>
        <w:t>İstimlak</w:t>
      </w:r>
      <w:proofErr w:type="gramEnd"/>
      <w:r w:rsidRPr="00A61F12">
        <w:rPr>
          <w:rFonts w:ascii="Times New Roman" w:eastAsia="Times New Roman" w:hAnsi="Times New Roman" w:cs="Times New Roman"/>
          <w:color w:val="000000"/>
          <w:sz w:val="18"/>
          <w:szCs w:val="18"/>
          <w:lang w:eastAsia="tr-TR"/>
        </w:rPr>
        <w:t xml:space="preserve"> Müdürlüğünde görülebilir, 50-TL karşılığında satın alınabilir.</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Taliplilerin;</w:t>
      </w:r>
    </w:p>
    <w:p w:rsidR="00A61F12"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 xml:space="preserve">Geçici teminat makbuzlarını, </w:t>
      </w:r>
      <w:proofErr w:type="gramStart"/>
      <w:r w:rsidRPr="00A61F12">
        <w:rPr>
          <w:rFonts w:ascii="Times New Roman" w:eastAsia="Times New Roman" w:hAnsi="Times New Roman" w:cs="Times New Roman"/>
          <w:color w:val="000000"/>
          <w:sz w:val="18"/>
          <w:szCs w:val="18"/>
          <w:lang w:eastAsia="tr-TR"/>
        </w:rPr>
        <w:t>ikametgah</w:t>
      </w:r>
      <w:proofErr w:type="gramEnd"/>
      <w:r w:rsidRPr="00A61F12">
        <w:rPr>
          <w:rFonts w:ascii="Times New Roman" w:eastAsia="Times New Roman" w:hAnsi="Times New Roman" w:cs="Times New Roman"/>
          <w:color w:val="000000"/>
          <w:sz w:val="18"/>
          <w:szCs w:val="18"/>
          <w:lang w:eastAsia="tr-TR"/>
        </w:rPr>
        <w:t xml:space="preserve"> </w:t>
      </w:r>
      <w:proofErr w:type="spellStart"/>
      <w:r w:rsidRPr="00A61F12">
        <w:rPr>
          <w:rFonts w:ascii="Times New Roman" w:eastAsia="Times New Roman" w:hAnsi="Times New Roman" w:cs="Times New Roman"/>
          <w:color w:val="000000"/>
          <w:sz w:val="18"/>
          <w:szCs w:val="18"/>
          <w:lang w:eastAsia="tr-TR"/>
        </w:rPr>
        <w:t>ilmuhaberlerini</w:t>
      </w:r>
      <w:proofErr w:type="spellEnd"/>
      <w:r w:rsidRPr="00A61F12">
        <w:rPr>
          <w:rFonts w:ascii="Times New Roman" w:eastAsia="Times New Roman" w:hAnsi="Times New Roman" w:cs="Times New Roman"/>
          <w:color w:val="000000"/>
          <w:sz w:val="18"/>
          <w:szCs w:val="18"/>
          <w:lang w:eastAsia="tr-TR"/>
        </w:rPr>
        <w:t>, tüzel kişilik halinde şirket imza sirküleri ve tüzel kişilik merkez adreslerini belirtir belgelerini, istekliler adına vekaleten iştirak edeceklerin vekaletname ve imza sirkülerini, ihaleye katılma yasaklısı olmadığına dair taahhütname, Belediyemiz ve Hukuk İşleri Müdürlüğüne herhangi bir borcun bulunmadığına dair belgelerini ihale saatine kadar Belediyemiz Emlak ve İstimlak Müdürlüğüne vermeleri şarttır.</w:t>
      </w:r>
    </w:p>
    <w:p w:rsidR="001C4DE3" w:rsidRPr="00A61F12" w:rsidRDefault="00A61F12" w:rsidP="00A61F12">
      <w:pPr>
        <w:spacing w:after="0" w:line="240" w:lineRule="atLeast"/>
        <w:ind w:firstLine="567"/>
        <w:jc w:val="both"/>
        <w:rPr>
          <w:rFonts w:ascii="Times New Roman" w:eastAsia="Times New Roman" w:hAnsi="Times New Roman" w:cs="Times New Roman"/>
          <w:color w:val="000000"/>
          <w:sz w:val="20"/>
          <w:szCs w:val="20"/>
          <w:lang w:eastAsia="tr-TR"/>
        </w:rPr>
      </w:pPr>
      <w:r w:rsidRPr="00A61F12">
        <w:rPr>
          <w:rFonts w:ascii="Times New Roman" w:eastAsia="Times New Roman" w:hAnsi="Times New Roman" w:cs="Times New Roman"/>
          <w:color w:val="000000"/>
          <w:sz w:val="18"/>
          <w:szCs w:val="18"/>
          <w:lang w:eastAsia="tr-TR"/>
        </w:rPr>
        <w:t>İlan olunur.</w:t>
      </w:r>
    </w:p>
    <w:sectPr w:rsidR="001C4DE3" w:rsidRPr="00A61F12" w:rsidSect="001C4D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30D29"/>
    <w:rsid w:val="001C4DE3"/>
    <w:rsid w:val="00526868"/>
    <w:rsid w:val="005D4DDD"/>
    <w:rsid w:val="006B212D"/>
    <w:rsid w:val="00A30D29"/>
    <w:rsid w:val="00A61F12"/>
    <w:rsid w:val="00C325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E3"/>
  </w:style>
  <w:style w:type="paragraph" w:styleId="Balk5">
    <w:name w:val="heading 5"/>
    <w:basedOn w:val="Normal"/>
    <w:link w:val="Balk5Char"/>
    <w:uiPriority w:val="9"/>
    <w:qFormat/>
    <w:rsid w:val="00A61F1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30D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26868"/>
    <w:rPr>
      <w:b/>
      <w:bCs/>
    </w:rPr>
  </w:style>
  <w:style w:type="character" w:styleId="Kpr">
    <w:name w:val="Hyperlink"/>
    <w:basedOn w:val="VarsaylanParagrafYazTipi"/>
    <w:uiPriority w:val="99"/>
    <w:semiHidden/>
    <w:unhideWhenUsed/>
    <w:rsid w:val="00526868"/>
    <w:rPr>
      <w:color w:val="0000FF"/>
      <w:u w:val="single"/>
    </w:rPr>
  </w:style>
  <w:style w:type="character" w:customStyle="1" w:styleId="Balk5Char">
    <w:name w:val="Başlık 5 Char"/>
    <w:basedOn w:val="VarsaylanParagrafYazTipi"/>
    <w:link w:val="Balk5"/>
    <w:uiPriority w:val="9"/>
    <w:rsid w:val="00A61F12"/>
    <w:rPr>
      <w:rFonts w:ascii="Times New Roman" w:eastAsia="Times New Roman" w:hAnsi="Times New Roman"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388043651">
      <w:bodyDiv w:val="1"/>
      <w:marLeft w:val="0"/>
      <w:marRight w:val="0"/>
      <w:marTop w:val="0"/>
      <w:marBottom w:val="0"/>
      <w:divBdr>
        <w:top w:val="none" w:sz="0" w:space="0" w:color="auto"/>
        <w:left w:val="none" w:sz="0" w:space="0" w:color="auto"/>
        <w:bottom w:val="none" w:sz="0" w:space="0" w:color="auto"/>
        <w:right w:val="none" w:sz="0" w:space="0" w:color="auto"/>
      </w:divBdr>
      <w:divsChild>
        <w:div w:id="583297063">
          <w:marLeft w:val="0"/>
          <w:marRight w:val="0"/>
          <w:marTop w:val="204"/>
          <w:marBottom w:val="0"/>
          <w:divBdr>
            <w:top w:val="none" w:sz="0" w:space="0" w:color="auto"/>
            <w:left w:val="none" w:sz="0" w:space="0" w:color="auto"/>
            <w:bottom w:val="none" w:sz="0" w:space="0" w:color="auto"/>
            <w:right w:val="none" w:sz="0" w:space="0" w:color="auto"/>
          </w:divBdr>
          <w:divsChild>
            <w:div w:id="1549802332">
              <w:marLeft w:val="0"/>
              <w:marRight w:val="0"/>
              <w:marTop w:val="272"/>
              <w:marBottom w:val="0"/>
              <w:divBdr>
                <w:top w:val="none" w:sz="0" w:space="0" w:color="auto"/>
                <w:left w:val="none" w:sz="0" w:space="0" w:color="auto"/>
                <w:bottom w:val="none" w:sz="0" w:space="0" w:color="auto"/>
                <w:right w:val="none" w:sz="0" w:space="0" w:color="auto"/>
              </w:divBdr>
            </w:div>
          </w:divsChild>
        </w:div>
        <w:div w:id="2077507816">
          <w:marLeft w:val="0"/>
          <w:marRight w:val="0"/>
          <w:marTop w:val="0"/>
          <w:marBottom w:val="0"/>
          <w:divBdr>
            <w:top w:val="none" w:sz="0" w:space="0" w:color="auto"/>
            <w:left w:val="none" w:sz="0" w:space="0" w:color="auto"/>
            <w:bottom w:val="none" w:sz="0" w:space="0" w:color="auto"/>
            <w:right w:val="none" w:sz="0" w:space="0" w:color="auto"/>
          </w:divBdr>
          <w:divsChild>
            <w:div w:id="1961450052">
              <w:marLeft w:val="-136"/>
              <w:marRight w:val="-136"/>
              <w:marTop w:val="0"/>
              <w:marBottom w:val="0"/>
              <w:divBdr>
                <w:top w:val="none" w:sz="0" w:space="0" w:color="auto"/>
                <w:left w:val="none" w:sz="0" w:space="0" w:color="auto"/>
                <w:bottom w:val="none" w:sz="0" w:space="0" w:color="auto"/>
                <w:right w:val="none" w:sz="0" w:space="0" w:color="auto"/>
              </w:divBdr>
              <w:divsChild>
                <w:div w:id="1277637899">
                  <w:marLeft w:val="0"/>
                  <w:marRight w:val="0"/>
                  <w:marTop w:val="0"/>
                  <w:marBottom w:val="0"/>
                  <w:divBdr>
                    <w:top w:val="none" w:sz="0" w:space="0" w:color="auto"/>
                    <w:left w:val="none" w:sz="0" w:space="0" w:color="auto"/>
                    <w:bottom w:val="none" w:sz="0" w:space="0" w:color="auto"/>
                    <w:right w:val="none" w:sz="0" w:space="0" w:color="auto"/>
                  </w:divBdr>
                  <w:divsChild>
                    <w:div w:id="13471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2869">
      <w:bodyDiv w:val="1"/>
      <w:marLeft w:val="0"/>
      <w:marRight w:val="0"/>
      <w:marTop w:val="0"/>
      <w:marBottom w:val="0"/>
      <w:divBdr>
        <w:top w:val="none" w:sz="0" w:space="0" w:color="auto"/>
        <w:left w:val="none" w:sz="0" w:space="0" w:color="auto"/>
        <w:bottom w:val="none" w:sz="0" w:space="0" w:color="auto"/>
        <w:right w:val="none" w:sz="0" w:space="0" w:color="auto"/>
      </w:divBdr>
    </w:div>
    <w:div w:id="1698316298">
      <w:bodyDiv w:val="1"/>
      <w:marLeft w:val="0"/>
      <w:marRight w:val="0"/>
      <w:marTop w:val="0"/>
      <w:marBottom w:val="0"/>
      <w:divBdr>
        <w:top w:val="none" w:sz="0" w:space="0" w:color="auto"/>
        <w:left w:val="none" w:sz="0" w:space="0" w:color="auto"/>
        <w:bottom w:val="none" w:sz="0" w:space="0" w:color="auto"/>
        <w:right w:val="none" w:sz="0" w:space="0" w:color="auto"/>
      </w:divBdr>
    </w:div>
    <w:div w:id="1962347092">
      <w:bodyDiv w:val="1"/>
      <w:marLeft w:val="0"/>
      <w:marRight w:val="0"/>
      <w:marTop w:val="0"/>
      <w:marBottom w:val="0"/>
      <w:divBdr>
        <w:top w:val="none" w:sz="0" w:space="0" w:color="auto"/>
        <w:left w:val="none" w:sz="0" w:space="0" w:color="auto"/>
        <w:bottom w:val="none" w:sz="0" w:space="0" w:color="auto"/>
        <w:right w:val="none" w:sz="0" w:space="0" w:color="auto"/>
      </w:divBdr>
    </w:div>
    <w:div w:id="19712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Words>
  <Characters>1283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2017-07-27T08:29:00Z</dcterms:created>
  <dcterms:modified xsi:type="dcterms:W3CDTF">2017-07-27T08:29:00Z</dcterms:modified>
</cp:coreProperties>
</file>