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5BB" w:rsidRPr="006865BB" w:rsidRDefault="006865BB" w:rsidP="006865BB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6865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SATILACAKTIR</w:t>
      </w:r>
    </w:p>
    <w:p w:rsidR="006865BB" w:rsidRPr="006865BB" w:rsidRDefault="006865BB" w:rsidP="006865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65BB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Bursa Büyükşehir Belediye Başkanlığından:</w:t>
      </w:r>
    </w:p>
    <w:p w:rsidR="006865BB" w:rsidRPr="006865BB" w:rsidRDefault="006865BB" w:rsidP="006865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65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Mülkiyeti Bursa Büyükşehir Belediyesine Ait Bursa İli, Nilüfer İlçesi, Demirci Mahallesi, 3317 Ada 1 Parsel Sayılı 13.040,00 m² Yüzölçümlü Taşınmazın Peşin Satışı</w:t>
      </w:r>
    </w:p>
    <w:p w:rsidR="006865BB" w:rsidRPr="006865BB" w:rsidRDefault="006865BB" w:rsidP="006865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65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Tahmin Edilen </w:t>
      </w:r>
      <w:proofErr w:type="gramStart"/>
      <w:r w:rsidRPr="006865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Bedel     : 40</w:t>
      </w:r>
      <w:proofErr w:type="gramEnd"/>
      <w:r w:rsidRPr="006865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.172.000,00.- TL</w:t>
      </w:r>
    </w:p>
    <w:p w:rsidR="006865BB" w:rsidRPr="006865BB" w:rsidRDefault="006865BB" w:rsidP="006865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65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Geçici Teminat %</w:t>
      </w:r>
      <w:proofErr w:type="gramStart"/>
      <w:r w:rsidRPr="006865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        :   1</w:t>
      </w:r>
      <w:proofErr w:type="gramEnd"/>
      <w:r w:rsidRPr="006865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.205.160,00.- TL</w:t>
      </w:r>
    </w:p>
    <w:p w:rsidR="006865BB" w:rsidRPr="006865BB" w:rsidRDefault="006865BB" w:rsidP="006865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65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340" w:type="dxa"/>
        <w:tblInd w:w="-1112" w:type="dxa"/>
        <w:tblCellMar>
          <w:left w:w="0" w:type="dxa"/>
          <w:right w:w="0" w:type="dxa"/>
        </w:tblCellMar>
        <w:tblLook w:val="04A0"/>
      </w:tblPr>
      <w:tblGrid>
        <w:gridCol w:w="846"/>
        <w:gridCol w:w="1155"/>
        <w:gridCol w:w="1934"/>
        <w:gridCol w:w="1717"/>
        <w:gridCol w:w="1547"/>
        <w:gridCol w:w="2262"/>
        <w:gridCol w:w="1879"/>
      </w:tblGrid>
      <w:tr w:rsidR="006865BB" w:rsidRPr="006865BB" w:rsidTr="006865BB">
        <w:trPr>
          <w:trHeight w:val="23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65BB" w:rsidRPr="006865BB" w:rsidRDefault="006865BB" w:rsidP="006865B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S. </w:t>
            </w: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N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65BB" w:rsidRPr="006865BB" w:rsidRDefault="006865BB" w:rsidP="006865B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</w:t>
            </w: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ÇE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Sİ</w:t>
            </w:r>
          </w:p>
        </w:tc>
        <w:tc>
          <w:tcPr>
            <w:tcW w:w="19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65BB" w:rsidRPr="006865BB" w:rsidRDefault="006865BB" w:rsidP="006865B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K</w:t>
            </w: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Ö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Y</w:t>
            </w: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Ü 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 ME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V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K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İİ</w:t>
            </w:r>
          </w:p>
        </w:tc>
        <w:tc>
          <w:tcPr>
            <w:tcW w:w="17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65BB" w:rsidRPr="006865BB" w:rsidRDefault="006865BB" w:rsidP="006865B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ADA 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 </w:t>
            </w:r>
            <w:r w:rsidRPr="006865BB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eastAsia="tr-TR"/>
              </w:rPr>
              <w:t>P</w:t>
            </w: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AR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E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15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65BB" w:rsidRPr="006865BB" w:rsidRDefault="006865BB" w:rsidP="006865B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TO</w:t>
            </w:r>
            <w:r w:rsidRPr="006865BB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eastAsia="tr-TR"/>
              </w:rPr>
              <w:t>P</w:t>
            </w: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LA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 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m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22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65BB" w:rsidRPr="006865BB" w:rsidRDefault="006865BB" w:rsidP="006865B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B</w:t>
            </w: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ELED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</w:t>
            </w:r>
            <w:r w:rsidRPr="006865BB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eastAsia="tr-TR"/>
              </w:rPr>
              <w:t>Y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 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H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İSS</w:t>
            </w: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E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Sİ</w:t>
            </w:r>
          </w:p>
        </w:tc>
        <w:tc>
          <w:tcPr>
            <w:tcW w:w="18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865BB" w:rsidRPr="006865BB" w:rsidRDefault="006865BB" w:rsidP="006865B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M</w:t>
            </w: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A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 </w:t>
            </w: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DURU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</w:t>
            </w:r>
          </w:p>
        </w:tc>
      </w:tr>
      <w:tr w:rsidR="006865BB" w:rsidRPr="006865BB" w:rsidTr="006865BB">
        <w:trPr>
          <w:trHeight w:val="23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65BB" w:rsidRPr="006865BB" w:rsidRDefault="006865BB" w:rsidP="006865B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65BB" w:rsidRPr="006865BB" w:rsidRDefault="006865BB" w:rsidP="006865B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Nilüf</w:t>
            </w: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e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65BB" w:rsidRPr="006865BB" w:rsidRDefault="006865BB" w:rsidP="006865B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e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i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c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65BB" w:rsidRPr="006865BB" w:rsidRDefault="006865BB" w:rsidP="006865B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3317</w:t>
            </w: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-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65BB" w:rsidRPr="006865BB" w:rsidRDefault="006865BB" w:rsidP="006865B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13.040,00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65BB" w:rsidRPr="006865BB" w:rsidRDefault="006865BB" w:rsidP="006865B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a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65BB" w:rsidRPr="006865BB" w:rsidRDefault="006865BB" w:rsidP="006865B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</w:t>
            </w: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r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</w:t>
            </w:r>
          </w:p>
        </w:tc>
      </w:tr>
    </w:tbl>
    <w:p w:rsidR="006865BB" w:rsidRPr="006865BB" w:rsidRDefault="006865BB" w:rsidP="006865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65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6865BB" w:rsidRPr="006865BB" w:rsidRDefault="006865BB" w:rsidP="006865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65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2886 sayılı </w:t>
      </w:r>
      <w:r w:rsidRPr="006865B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D.İ.Kanununun</w:t>
      </w:r>
      <w:r w:rsidRPr="006865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36. maddesine göre Kapalı Teklif Usulü ile ihaleye konulmuş olup İhalesi Belediyemiz Encümeninde 25.07.2017 Salı günü saat </w:t>
      </w:r>
      <w:r w:rsidRPr="006865B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15:00’de</w:t>
      </w:r>
      <w:r w:rsidRPr="006865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yapılacaktır.</w:t>
      </w:r>
    </w:p>
    <w:p w:rsidR="006865BB" w:rsidRPr="006865BB" w:rsidRDefault="006865BB" w:rsidP="006865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65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Şartname ve ekleri: Destek Hizmetleri </w:t>
      </w:r>
      <w:proofErr w:type="spellStart"/>
      <w:r w:rsidRPr="006865B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Dai</w:t>
      </w:r>
      <w:proofErr w:type="spellEnd"/>
      <w:r w:rsidRPr="006865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 </w:t>
      </w:r>
      <w:proofErr w:type="spellStart"/>
      <w:r w:rsidRPr="006865B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Bşk</w:t>
      </w:r>
      <w:r w:rsidRPr="006865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.’</w:t>
      </w:r>
      <w:r w:rsidRPr="006865B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na</w:t>
      </w:r>
      <w:proofErr w:type="spellEnd"/>
      <w:r w:rsidRPr="006865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 bağlı İhale </w:t>
      </w:r>
      <w:proofErr w:type="spellStart"/>
      <w:r w:rsidRPr="006865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Şb</w:t>
      </w:r>
      <w:proofErr w:type="spellEnd"/>
      <w:r w:rsidRPr="006865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 </w:t>
      </w:r>
      <w:proofErr w:type="spellStart"/>
      <w:proofErr w:type="gramStart"/>
      <w:r w:rsidRPr="006865B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Müd</w:t>
      </w:r>
      <w:proofErr w:type="spellEnd"/>
      <w:r w:rsidRPr="006865B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.de</w:t>
      </w:r>
      <w:proofErr w:type="gramEnd"/>
      <w:r w:rsidRPr="006865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görülebileceği gibi 500,00 TL (KDV Dahil) bedelle temin edilebilir.</w:t>
      </w:r>
    </w:p>
    <w:p w:rsidR="006865BB" w:rsidRPr="006865BB" w:rsidRDefault="006865BB" w:rsidP="006865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65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340" w:type="dxa"/>
        <w:tblInd w:w="-1112" w:type="dxa"/>
        <w:tblCellMar>
          <w:left w:w="0" w:type="dxa"/>
          <w:right w:w="0" w:type="dxa"/>
        </w:tblCellMar>
        <w:tblLook w:val="04A0"/>
      </w:tblPr>
      <w:tblGrid>
        <w:gridCol w:w="322"/>
        <w:gridCol w:w="4801"/>
        <w:gridCol w:w="280"/>
        <w:gridCol w:w="5937"/>
      </w:tblGrid>
      <w:tr w:rsidR="006865BB" w:rsidRPr="006865BB" w:rsidTr="006865BB">
        <w:trPr>
          <w:trHeight w:val="20"/>
        </w:trPr>
        <w:tc>
          <w:tcPr>
            <w:tcW w:w="11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865BB" w:rsidRPr="006865BB" w:rsidRDefault="006865BB" w:rsidP="006865B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S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TENEN EVR</w:t>
            </w: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A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K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</w:t>
            </w:r>
          </w:p>
        </w:tc>
      </w:tr>
      <w:tr w:rsidR="006865BB" w:rsidRPr="006865BB" w:rsidTr="006865BB">
        <w:trPr>
          <w:trHeight w:val="20"/>
        </w:trPr>
        <w:tc>
          <w:tcPr>
            <w:tcW w:w="512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65BB" w:rsidRPr="006865BB" w:rsidRDefault="006865BB" w:rsidP="006865B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Ş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İR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K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ETLER</w:t>
            </w:r>
          </w:p>
        </w:tc>
        <w:tc>
          <w:tcPr>
            <w:tcW w:w="62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65BB" w:rsidRPr="006865BB" w:rsidRDefault="006865BB" w:rsidP="006865B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Ş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AHI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S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</w:t>
            </w:r>
          </w:p>
        </w:tc>
      </w:tr>
      <w:tr w:rsidR="006865BB" w:rsidRPr="006865BB" w:rsidTr="006865BB">
        <w:trPr>
          <w:trHeight w:val="20"/>
        </w:trPr>
        <w:tc>
          <w:tcPr>
            <w:tcW w:w="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65BB" w:rsidRPr="006865BB" w:rsidRDefault="006865BB" w:rsidP="006865B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865BB" w:rsidRPr="006865BB" w:rsidRDefault="006865BB" w:rsidP="006865BB">
            <w:pPr>
              <w:spacing w:after="0" w:line="20" w:lineRule="atLeast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İ</w:t>
            </w: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m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z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 S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ir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k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l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r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65BB" w:rsidRPr="006865BB" w:rsidRDefault="006865BB" w:rsidP="006865B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865BB" w:rsidRPr="006865BB" w:rsidRDefault="006865BB" w:rsidP="006865BB">
            <w:pPr>
              <w:spacing w:after="0" w:line="20" w:lineRule="atLeast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İ</w:t>
            </w: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m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z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 B</w:t>
            </w:r>
            <w:r w:rsidRPr="006865BB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eastAsia="tr-TR"/>
              </w:rPr>
              <w:t>e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y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anna</w:t>
            </w:r>
            <w:r w:rsidRPr="006865BB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tr-TR"/>
              </w:rPr>
              <w:t>m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s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</w:p>
        </w:tc>
      </w:tr>
      <w:tr w:rsidR="006865BB" w:rsidRPr="006865BB" w:rsidTr="006865BB">
        <w:trPr>
          <w:trHeight w:val="20"/>
        </w:trPr>
        <w:tc>
          <w:tcPr>
            <w:tcW w:w="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65BB" w:rsidRPr="006865BB" w:rsidRDefault="006865BB" w:rsidP="006865B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865BB" w:rsidRPr="006865BB" w:rsidRDefault="006865BB" w:rsidP="006865BB">
            <w:pPr>
              <w:spacing w:after="0" w:line="20" w:lineRule="atLeast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V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k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i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 </w:t>
            </w:r>
            <w:r w:rsidRPr="006865BB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tr-TR"/>
              </w:rPr>
              <w:t>İ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 </w:t>
            </w:r>
            <w:proofErr w:type="gramStart"/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lang w:eastAsia="tr-TR"/>
              </w:rPr>
              <w:t>V</w:t>
            </w:r>
            <w:r w:rsidRPr="006865B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e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lang w:eastAsia="tr-TR"/>
              </w:rPr>
              <w:t>k</w:t>
            </w:r>
            <w:r w:rsidRPr="006865B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a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lang w:eastAsia="tr-TR"/>
              </w:rPr>
              <w:t>l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lang w:eastAsia="tr-TR"/>
              </w:rPr>
              <w:t>e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lang w:eastAsia="tr-TR"/>
              </w:rPr>
              <w:t>t</w:t>
            </w:r>
            <w:r w:rsidRPr="006865B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na</w:t>
            </w:r>
            <w:r w:rsidRPr="006865BB">
              <w:rPr>
                <w:rFonts w:ascii="Times New Roman" w:eastAsia="Times New Roman" w:hAnsi="Times New Roman" w:cs="Times New Roman"/>
                <w:spacing w:val="-3"/>
                <w:sz w:val="18"/>
                <w:lang w:eastAsia="tr-TR"/>
              </w:rPr>
              <w:t>m</w:t>
            </w:r>
            <w:r w:rsidRPr="006865B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e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65BB" w:rsidRPr="006865BB" w:rsidRDefault="006865BB" w:rsidP="006865B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865BB" w:rsidRPr="006865BB" w:rsidRDefault="006865BB" w:rsidP="006865BB">
            <w:pPr>
              <w:spacing w:after="0" w:line="20" w:lineRule="atLeast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V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k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i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 </w:t>
            </w:r>
            <w:r w:rsidRPr="006865BB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tr-TR"/>
              </w:rPr>
              <w:t>İ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 </w:t>
            </w:r>
            <w:proofErr w:type="gramStart"/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lang w:eastAsia="tr-TR"/>
              </w:rPr>
              <w:t>V</w:t>
            </w:r>
            <w:r w:rsidRPr="006865B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e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lang w:eastAsia="tr-TR"/>
              </w:rPr>
              <w:t>k</w:t>
            </w:r>
            <w:r w:rsidRPr="006865B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a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lang w:eastAsia="tr-TR"/>
              </w:rPr>
              <w:t>l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lang w:eastAsia="tr-TR"/>
              </w:rPr>
              <w:t>e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lang w:eastAsia="tr-TR"/>
              </w:rPr>
              <w:t>t</w:t>
            </w:r>
            <w:r w:rsidRPr="006865B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na</w:t>
            </w:r>
            <w:r w:rsidRPr="006865BB">
              <w:rPr>
                <w:rFonts w:ascii="Times New Roman" w:eastAsia="Times New Roman" w:hAnsi="Times New Roman" w:cs="Times New Roman"/>
                <w:spacing w:val="-3"/>
                <w:sz w:val="18"/>
                <w:lang w:eastAsia="tr-TR"/>
              </w:rPr>
              <w:t>m</w:t>
            </w:r>
            <w:r w:rsidRPr="006865B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e</w:t>
            </w:r>
            <w:proofErr w:type="gramEnd"/>
          </w:p>
        </w:tc>
      </w:tr>
      <w:tr w:rsidR="006865BB" w:rsidRPr="006865BB" w:rsidTr="006865BB">
        <w:trPr>
          <w:trHeight w:val="20"/>
        </w:trPr>
        <w:tc>
          <w:tcPr>
            <w:tcW w:w="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65BB" w:rsidRPr="006865BB" w:rsidRDefault="006865BB" w:rsidP="006865B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865BB" w:rsidRPr="006865BB" w:rsidRDefault="006865BB" w:rsidP="006865BB">
            <w:pPr>
              <w:spacing w:after="0" w:line="20" w:lineRule="atLeast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lang w:eastAsia="tr-TR"/>
              </w:rPr>
              <w:t>V</w:t>
            </w:r>
            <w:r w:rsidRPr="006865B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e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lang w:eastAsia="tr-TR"/>
              </w:rPr>
              <w:t>k</w:t>
            </w:r>
            <w:r w:rsidRPr="006865B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a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lang w:eastAsia="tr-TR"/>
              </w:rPr>
              <w:t>l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lang w:eastAsia="tr-TR"/>
              </w:rPr>
              <w:t>e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lang w:eastAsia="tr-TR"/>
              </w:rPr>
              <w:t>t</w:t>
            </w:r>
            <w:r w:rsidRPr="006865B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en</w:t>
            </w:r>
            <w:proofErr w:type="gramEnd"/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 </w:t>
            </w:r>
            <w:r w:rsidRPr="006865BB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tr-TR"/>
              </w:rPr>
              <w:t>İ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l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y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  <w:r w:rsidRPr="006865BB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eastAsia="tr-TR"/>
              </w:rPr>
              <w:t> 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K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</w:t>
            </w: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tı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l</w:t>
            </w:r>
            <w:r w:rsidRPr="006865BB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tr-TR"/>
              </w:rPr>
              <w:t>m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 Hal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i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d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e, </w:t>
            </w:r>
            <w:r w:rsidRPr="006865BB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tr-TR"/>
              </w:rPr>
              <w:t>İ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t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k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l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 </w:t>
            </w: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A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ı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 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K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a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t</w:t>
            </w: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ı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l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 </w:t>
            </w: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K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i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</w:t>
            </w: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i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i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 </w:t>
            </w:r>
            <w:proofErr w:type="spellStart"/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N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t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e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6865BB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eastAsia="tr-TR"/>
              </w:rPr>
              <w:t>T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a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sd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i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k</w:t>
            </w: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l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proofErr w:type="spellEnd"/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 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İ</w:t>
            </w: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m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z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 S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ir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k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l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r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65BB" w:rsidRPr="006865BB" w:rsidRDefault="006865BB" w:rsidP="006865B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865BB" w:rsidRPr="006865BB" w:rsidRDefault="006865BB" w:rsidP="006865BB">
            <w:pPr>
              <w:spacing w:after="0" w:line="20" w:lineRule="atLeast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lang w:eastAsia="tr-TR"/>
              </w:rPr>
              <w:t>V</w:t>
            </w:r>
            <w:r w:rsidRPr="006865B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e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lang w:eastAsia="tr-TR"/>
              </w:rPr>
              <w:t>k</w:t>
            </w:r>
            <w:r w:rsidRPr="006865B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a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lang w:eastAsia="tr-TR"/>
              </w:rPr>
              <w:t>l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lang w:eastAsia="tr-TR"/>
              </w:rPr>
              <w:t>e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lang w:eastAsia="tr-TR"/>
              </w:rPr>
              <w:t>t</w:t>
            </w:r>
            <w:r w:rsidRPr="006865B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en</w:t>
            </w:r>
            <w:proofErr w:type="gramEnd"/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 </w:t>
            </w:r>
            <w:r w:rsidRPr="006865BB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tr-TR"/>
              </w:rPr>
              <w:t>İ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l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y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 </w:t>
            </w:r>
            <w:r w:rsidRPr="006865BB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eastAsia="tr-TR"/>
              </w:rPr>
              <w:t>K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</w:t>
            </w: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tı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l</w:t>
            </w:r>
            <w:r w:rsidRPr="006865BB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tr-TR"/>
              </w:rPr>
              <w:t>m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 Hal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i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d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e, </w:t>
            </w:r>
            <w:r w:rsidRPr="006865BB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tr-TR"/>
              </w:rPr>
              <w:t>İ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t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k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l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 </w:t>
            </w: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A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ı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 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K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a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t</w:t>
            </w: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ı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l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 </w:t>
            </w: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K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i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</w:t>
            </w: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i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i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N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o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t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e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 </w:t>
            </w:r>
            <w:r w:rsidRPr="006865BB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eastAsia="tr-TR"/>
              </w:rPr>
              <w:t>T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s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d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i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k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l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 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İ</w:t>
            </w:r>
            <w:r w:rsidRPr="006865BB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tr-TR"/>
              </w:rPr>
              <w:t>m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z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 </w:t>
            </w: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B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y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anna</w:t>
            </w:r>
            <w:r w:rsidRPr="006865BB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tr-TR"/>
              </w:rPr>
              <w:t>m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s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</w:p>
        </w:tc>
      </w:tr>
      <w:tr w:rsidR="006865BB" w:rsidRPr="006865BB" w:rsidTr="006865BB">
        <w:trPr>
          <w:trHeight w:val="20"/>
        </w:trPr>
        <w:tc>
          <w:tcPr>
            <w:tcW w:w="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65BB" w:rsidRPr="006865BB" w:rsidRDefault="006865BB" w:rsidP="006865B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865BB" w:rsidRPr="006865BB" w:rsidRDefault="006865BB" w:rsidP="006865BB">
            <w:pPr>
              <w:spacing w:after="0" w:line="20" w:lineRule="atLeast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c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a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r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et</w:t>
            </w: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 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v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 Sana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y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 </w:t>
            </w: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O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s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ı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 </w:t>
            </w: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B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e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l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g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s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65BB" w:rsidRPr="006865BB" w:rsidRDefault="006865BB" w:rsidP="006865B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865BB" w:rsidRPr="006865BB" w:rsidRDefault="006865BB" w:rsidP="006865BB">
            <w:pPr>
              <w:spacing w:after="0" w:line="20" w:lineRule="atLeast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N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f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us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 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K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y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ı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 </w:t>
            </w:r>
            <w:r w:rsidRPr="006865BB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tr-TR"/>
              </w:rPr>
              <w:t>Ö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r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ğ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i</w:t>
            </w:r>
          </w:p>
        </w:tc>
      </w:tr>
      <w:tr w:rsidR="006865BB" w:rsidRPr="006865BB" w:rsidTr="006865BB">
        <w:trPr>
          <w:trHeight w:val="20"/>
        </w:trPr>
        <w:tc>
          <w:tcPr>
            <w:tcW w:w="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65BB" w:rsidRPr="006865BB" w:rsidRDefault="006865BB" w:rsidP="006865B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865BB" w:rsidRPr="006865BB" w:rsidRDefault="006865BB" w:rsidP="006865BB">
            <w:pPr>
              <w:spacing w:after="0" w:line="20" w:lineRule="atLeast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G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eç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i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c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 </w:t>
            </w:r>
            <w:r w:rsidRPr="006865BB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eastAsia="tr-TR"/>
              </w:rPr>
              <w:t>T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  <w:r w:rsidRPr="006865BB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tr-TR"/>
              </w:rPr>
              <w:t>m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i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nat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 </w:t>
            </w:r>
            <w:r w:rsidRPr="006865BB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tr-TR"/>
              </w:rPr>
              <w:t>Y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</w:t>
            </w: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t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ır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d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ı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ğ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ı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 </w:t>
            </w: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D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i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 M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a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k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buz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65BB" w:rsidRPr="006865BB" w:rsidRDefault="006865BB" w:rsidP="006865B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865BB" w:rsidRPr="006865BB" w:rsidRDefault="006865BB" w:rsidP="006865BB">
            <w:pPr>
              <w:spacing w:after="0" w:line="20" w:lineRule="atLeast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lang w:eastAsia="tr-TR"/>
              </w:rPr>
              <w:t>İk</w:t>
            </w:r>
            <w:r w:rsidRPr="006865BB">
              <w:rPr>
                <w:rFonts w:ascii="Times New Roman" w:eastAsia="Times New Roman" w:hAnsi="Times New Roman" w:cs="Times New Roman"/>
                <w:spacing w:val="3"/>
                <w:sz w:val="18"/>
                <w:lang w:eastAsia="tr-TR"/>
              </w:rPr>
              <w:t>a</w:t>
            </w:r>
            <w:r w:rsidRPr="006865BB">
              <w:rPr>
                <w:rFonts w:ascii="Times New Roman" w:eastAsia="Times New Roman" w:hAnsi="Times New Roman" w:cs="Times New Roman"/>
                <w:spacing w:val="-4"/>
                <w:sz w:val="18"/>
                <w:lang w:eastAsia="tr-TR"/>
              </w:rPr>
              <w:t>m</w:t>
            </w:r>
            <w:r w:rsidRPr="006865B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e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lang w:eastAsia="tr-TR"/>
              </w:rPr>
              <w:t>t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lang w:eastAsia="tr-TR"/>
              </w:rPr>
              <w:t>g</w:t>
            </w:r>
            <w:r w:rsidRPr="006865B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ah</w:t>
            </w:r>
            <w:proofErr w:type="gramEnd"/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Senedi</w:t>
            </w:r>
          </w:p>
        </w:tc>
      </w:tr>
      <w:tr w:rsidR="006865BB" w:rsidRPr="006865BB" w:rsidTr="006865BB">
        <w:trPr>
          <w:trHeight w:val="20"/>
        </w:trPr>
        <w:tc>
          <w:tcPr>
            <w:tcW w:w="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65BB" w:rsidRPr="006865BB" w:rsidRDefault="006865BB" w:rsidP="006865B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865BB" w:rsidRPr="006865BB" w:rsidRDefault="006865BB" w:rsidP="006865BB">
            <w:pPr>
              <w:spacing w:after="0" w:line="20" w:lineRule="atLeast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rt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n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</w:t>
            </w:r>
            <w:r w:rsidRPr="006865BB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tr-TR"/>
              </w:rPr>
              <w:t>m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 Al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ı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d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ı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ğ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ı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Da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i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 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a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k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buz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65BB" w:rsidRPr="006865BB" w:rsidRDefault="006865BB" w:rsidP="006865B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865BB" w:rsidRPr="006865BB" w:rsidRDefault="006865BB" w:rsidP="006865BB">
            <w:pPr>
              <w:spacing w:after="0" w:line="20" w:lineRule="atLeast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G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eç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i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c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 </w:t>
            </w:r>
            <w:r w:rsidRPr="006865BB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eastAsia="tr-TR"/>
              </w:rPr>
              <w:t>T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  <w:r w:rsidRPr="006865BB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tr-TR"/>
              </w:rPr>
              <w:t>m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i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nat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 </w:t>
            </w:r>
            <w:r w:rsidRPr="006865BB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tr-TR"/>
              </w:rPr>
              <w:t>Y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</w:t>
            </w: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t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ır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d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ı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ğ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ı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 </w:t>
            </w: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D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i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 M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a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k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buz</w:t>
            </w:r>
          </w:p>
        </w:tc>
      </w:tr>
      <w:tr w:rsidR="006865BB" w:rsidRPr="006865BB" w:rsidTr="006865BB">
        <w:trPr>
          <w:trHeight w:val="20"/>
        </w:trPr>
        <w:tc>
          <w:tcPr>
            <w:tcW w:w="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65BB" w:rsidRPr="006865BB" w:rsidRDefault="006865BB" w:rsidP="006865B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865BB" w:rsidRPr="006865BB" w:rsidRDefault="006865BB" w:rsidP="006865BB">
            <w:pPr>
              <w:spacing w:after="0" w:line="20" w:lineRule="atLeast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c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a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r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et</w:t>
            </w: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 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</w:t>
            </w: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c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i</w:t>
            </w: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l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 </w:t>
            </w: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G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z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t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s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65BB" w:rsidRPr="006865BB" w:rsidRDefault="006865BB" w:rsidP="006865B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865BB" w:rsidRPr="006865BB" w:rsidRDefault="006865BB" w:rsidP="006865BB">
            <w:pPr>
              <w:spacing w:after="0" w:line="20" w:lineRule="atLeast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rt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n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</w:t>
            </w:r>
            <w:r w:rsidRPr="006865BB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tr-TR"/>
              </w:rPr>
              <w:t>m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 Al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ı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d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ı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ğ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ı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Da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i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 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a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k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buz</w:t>
            </w:r>
          </w:p>
        </w:tc>
      </w:tr>
      <w:tr w:rsidR="006865BB" w:rsidRPr="006865BB" w:rsidTr="006865BB">
        <w:trPr>
          <w:trHeight w:val="20"/>
        </w:trPr>
        <w:tc>
          <w:tcPr>
            <w:tcW w:w="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65BB" w:rsidRPr="006865BB" w:rsidRDefault="006865BB" w:rsidP="006865B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865BB" w:rsidRPr="006865BB" w:rsidRDefault="006865BB" w:rsidP="006865BB">
            <w:pPr>
              <w:spacing w:after="0" w:line="20" w:lineRule="atLeast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B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r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 </w:t>
            </w: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B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y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k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e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</w:t>
            </w: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i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 </w:t>
            </w: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B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l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i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ye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i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e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 </w:t>
            </w: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B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r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 </w:t>
            </w: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Y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k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t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ur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 </w:t>
            </w: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B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l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g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s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65BB" w:rsidRPr="006865BB" w:rsidRDefault="006865BB" w:rsidP="006865B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865BB" w:rsidRPr="006865BB" w:rsidRDefault="006865BB" w:rsidP="006865BB">
            <w:pPr>
              <w:spacing w:after="0" w:line="20" w:lineRule="atLeast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B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r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 </w:t>
            </w: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B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y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k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e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</w:t>
            </w: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i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 </w:t>
            </w: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B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l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i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ye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i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e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 </w:t>
            </w:r>
            <w:r w:rsidRPr="006865B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tr-TR"/>
              </w:rPr>
              <w:t>B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r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 Yo</w:t>
            </w:r>
            <w:r w:rsidRPr="006865BB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tr-TR"/>
              </w:rPr>
              <w:t>k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t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ur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 </w:t>
            </w:r>
            <w:r w:rsidRPr="006865BB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tr-TR"/>
              </w:rPr>
              <w:t>B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l</w:t>
            </w:r>
            <w:r w:rsidRPr="006865B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g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  <w:r w:rsidRPr="006865B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tr-TR"/>
              </w:rPr>
              <w:t>s</w:t>
            </w:r>
            <w:r w:rsidRPr="006865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</w:p>
        </w:tc>
      </w:tr>
    </w:tbl>
    <w:p w:rsidR="006865BB" w:rsidRPr="006865BB" w:rsidRDefault="006865BB" w:rsidP="006865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65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6865BB" w:rsidRPr="006865BB" w:rsidRDefault="006865BB" w:rsidP="006865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65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İstenen belgelerin ihale günü </w:t>
      </w:r>
      <w:r w:rsidRPr="006865B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14:00’a</w:t>
      </w:r>
      <w:r w:rsidRPr="006865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kadar Destek Hizmetleri Daire Başkanlığı İhale Şube Müdürlüğüne teslim edilmesi gerekmektedir.</w:t>
      </w:r>
    </w:p>
    <w:p w:rsidR="006865BB" w:rsidRPr="006865BB" w:rsidRDefault="006865BB" w:rsidP="006865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65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Telgrafla ve faksla yapılacak müracaatlar ve postada meydana gelecek gecikmeler kabul edilmeyecektir, ilan olunur.</w:t>
      </w:r>
    </w:p>
    <w:p w:rsidR="006865BB" w:rsidRPr="006865BB" w:rsidRDefault="006865BB" w:rsidP="006865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65B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http://www.bursa.bel.tr</w:t>
      </w:r>
    </w:p>
    <w:p w:rsidR="00124401" w:rsidRPr="0049670C" w:rsidRDefault="00124401" w:rsidP="0049670C">
      <w:pPr>
        <w:pStyle w:val="NormalWeb"/>
        <w:shd w:val="clear" w:color="auto" w:fill="FFFFFF"/>
        <w:spacing w:before="0" w:beforeAutospacing="0" w:after="204" w:afterAutospacing="0" w:line="299" w:lineRule="atLeast"/>
        <w:textAlignment w:val="baseline"/>
        <w:rPr>
          <w:rFonts w:ascii="Arial" w:hAnsi="Arial" w:cs="Arial"/>
          <w:color w:val="333333"/>
          <w:sz w:val="19"/>
          <w:szCs w:val="19"/>
        </w:rPr>
      </w:pPr>
    </w:p>
    <w:sectPr w:rsidR="00124401" w:rsidRPr="0049670C" w:rsidSect="00124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E37C5"/>
    <w:multiLevelType w:val="multilevel"/>
    <w:tmpl w:val="77D2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C07852"/>
    <w:multiLevelType w:val="multilevel"/>
    <w:tmpl w:val="4950F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ED3699"/>
    <w:multiLevelType w:val="multilevel"/>
    <w:tmpl w:val="8E42E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312A4A"/>
    <w:multiLevelType w:val="multilevel"/>
    <w:tmpl w:val="4C7CC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7B44D1"/>
    <w:multiLevelType w:val="multilevel"/>
    <w:tmpl w:val="820A6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165631"/>
    <w:multiLevelType w:val="multilevel"/>
    <w:tmpl w:val="C038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1E1379"/>
    <w:multiLevelType w:val="multilevel"/>
    <w:tmpl w:val="5BA0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809CD"/>
    <w:rsid w:val="00124401"/>
    <w:rsid w:val="00171FCF"/>
    <w:rsid w:val="002E4D43"/>
    <w:rsid w:val="00356DFE"/>
    <w:rsid w:val="00433FDE"/>
    <w:rsid w:val="0049670C"/>
    <w:rsid w:val="00575DA9"/>
    <w:rsid w:val="00621701"/>
    <w:rsid w:val="006706F9"/>
    <w:rsid w:val="006864CA"/>
    <w:rsid w:val="006865BB"/>
    <w:rsid w:val="007B55D4"/>
    <w:rsid w:val="00C809CD"/>
    <w:rsid w:val="00D1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40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706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967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Balk4">
    <w:name w:val="heading 4"/>
    <w:basedOn w:val="Normal"/>
    <w:link w:val="Balk4Char"/>
    <w:uiPriority w:val="9"/>
    <w:qFormat/>
    <w:rsid w:val="0049670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n-card">
    <w:name w:val="non-card"/>
    <w:basedOn w:val="Normal"/>
    <w:rsid w:val="00C80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809CD"/>
    <w:rPr>
      <w:b/>
      <w:bCs/>
    </w:rPr>
  </w:style>
  <w:style w:type="paragraph" w:styleId="NormalWeb">
    <w:name w:val="Normal (Web)"/>
    <w:basedOn w:val="Normal"/>
    <w:uiPriority w:val="99"/>
    <w:unhideWhenUsed/>
    <w:rsid w:val="00356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49670C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9670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Balk2Char">
    <w:name w:val="Başlık 2 Char"/>
    <w:basedOn w:val="VarsaylanParagrafYazTipi"/>
    <w:link w:val="Balk2"/>
    <w:uiPriority w:val="9"/>
    <w:rsid w:val="006706F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share-title">
    <w:name w:val="share-title"/>
    <w:basedOn w:val="VarsaylanParagrafYazTipi"/>
    <w:rsid w:val="006706F9"/>
  </w:style>
  <w:style w:type="character" w:styleId="Kpr">
    <w:name w:val="Hyperlink"/>
    <w:basedOn w:val="VarsaylanParagrafYazTipi"/>
    <w:uiPriority w:val="99"/>
    <w:semiHidden/>
    <w:unhideWhenUsed/>
    <w:rsid w:val="006706F9"/>
    <w:rPr>
      <w:color w:val="0000FF"/>
      <w:u w:val="single"/>
    </w:rPr>
  </w:style>
  <w:style w:type="character" w:customStyle="1" w:styleId="comment-count">
    <w:name w:val="comment-count"/>
    <w:basedOn w:val="VarsaylanParagrafYazTipi"/>
    <w:rsid w:val="006706F9"/>
  </w:style>
  <w:style w:type="paragraph" w:styleId="BalonMetni">
    <w:name w:val="Balloon Text"/>
    <w:basedOn w:val="Normal"/>
    <w:link w:val="BalonMetniChar"/>
    <w:uiPriority w:val="99"/>
    <w:semiHidden/>
    <w:unhideWhenUsed/>
    <w:rsid w:val="00670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06F9"/>
    <w:rPr>
      <w:rFonts w:ascii="Tahoma" w:hAnsi="Tahoma" w:cs="Tahoma"/>
      <w:sz w:val="16"/>
      <w:szCs w:val="16"/>
    </w:rPr>
  </w:style>
  <w:style w:type="character" w:customStyle="1" w:styleId="grame">
    <w:name w:val="grame"/>
    <w:basedOn w:val="VarsaylanParagrafYazTipi"/>
    <w:rsid w:val="006864CA"/>
  </w:style>
  <w:style w:type="character" w:customStyle="1" w:styleId="spelle">
    <w:name w:val="spelle"/>
    <w:basedOn w:val="VarsaylanParagrafYazTipi"/>
    <w:rsid w:val="006864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059593">
                  <w:marLeft w:val="0"/>
                  <w:marRight w:val="0"/>
                  <w:marTop w:val="204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5509">
                      <w:marLeft w:val="8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1334216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98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3772">
                  <w:marLeft w:val="0"/>
                  <w:marRight w:val="0"/>
                  <w:marTop w:val="204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4080">
                      <w:marLeft w:val="8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990936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77886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41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2</cp:revision>
  <dcterms:created xsi:type="dcterms:W3CDTF">2017-07-14T08:24:00Z</dcterms:created>
  <dcterms:modified xsi:type="dcterms:W3CDTF">2017-07-14T08:24:00Z</dcterms:modified>
</cp:coreProperties>
</file>