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97C" w:rsidRPr="00D4797C" w:rsidRDefault="00D4797C" w:rsidP="00D4797C">
      <w:pPr>
        <w:spacing w:after="0" w:line="240" w:lineRule="atLeast"/>
        <w:jc w:val="center"/>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ALTYAPI YAPIM İŞİ İHALE EDİLECEKTİR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b/>
          <w:bCs/>
          <w:color w:val="0000FF"/>
          <w:sz w:val="18"/>
          <w:szCs w:val="18"/>
          <w:lang w:eastAsia="tr-TR"/>
        </w:rPr>
        <w:t>Manisa Salihli Organize Sanayi Bölgesi Müteşebbis Heyet Başkanlığından:</w:t>
      </w:r>
    </w:p>
    <w:p w:rsidR="00D4797C" w:rsidRDefault="00D4797C" w:rsidP="00D4797C">
      <w:pPr>
        <w:spacing w:after="0" w:line="240" w:lineRule="atLeast"/>
        <w:ind w:firstLine="567"/>
        <w:jc w:val="both"/>
        <w:rPr>
          <w:rFonts w:ascii="Times New Roman" w:eastAsia="Times New Roman" w:hAnsi="Times New Roman" w:cs="Times New Roman"/>
          <w:color w:val="000000"/>
          <w:sz w:val="18"/>
          <w:lang w:eastAsia="tr-TR"/>
        </w:rPr>
      </w:pPr>
      <w:proofErr w:type="gramStart"/>
      <w:r w:rsidRPr="00D4797C">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Manisa Salihli Organize Sanayi Bölgesi 2’inci Etap alanına ait altyapı yapım işi, birim fiyat esası ve birim fiyatların her biri için geçerli olmak üzere işin tümüne indirim verilmek suretiyle, kapalı zarf teklif alma usulü ile ihale edilecektir.</w:t>
      </w:r>
      <w:proofErr w:type="gramEnd"/>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1 - İdarenin </w:t>
      </w:r>
      <w:proofErr w:type="gramStart"/>
      <w:r w:rsidRPr="00D4797C">
        <w:rPr>
          <w:rFonts w:ascii="Times New Roman" w:eastAsia="Times New Roman" w:hAnsi="Times New Roman" w:cs="Times New Roman"/>
          <w:color w:val="000000"/>
          <w:sz w:val="18"/>
          <w:szCs w:val="18"/>
          <w:lang w:eastAsia="tr-TR"/>
        </w:rPr>
        <w:t>Adresi                    :  Eski</w:t>
      </w:r>
      <w:proofErr w:type="gramEnd"/>
      <w:r w:rsidRPr="00D4797C">
        <w:rPr>
          <w:rFonts w:ascii="Times New Roman" w:eastAsia="Times New Roman" w:hAnsi="Times New Roman" w:cs="Times New Roman"/>
          <w:color w:val="000000"/>
          <w:sz w:val="18"/>
          <w:szCs w:val="18"/>
          <w:lang w:eastAsia="tr-TR"/>
        </w:rPr>
        <w:t xml:space="preserve"> Cami Mahallesi 15. Sok. No: 2 Salihli / MANİSA</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2 - İhale konusu yapım işinin</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a) Niteliği, türü ve </w:t>
      </w:r>
      <w:proofErr w:type="gramStart"/>
      <w:r w:rsidRPr="00D4797C">
        <w:rPr>
          <w:rFonts w:ascii="Times New Roman" w:eastAsia="Times New Roman" w:hAnsi="Times New Roman" w:cs="Times New Roman"/>
          <w:color w:val="000000"/>
          <w:sz w:val="18"/>
          <w:szCs w:val="18"/>
          <w:lang w:eastAsia="tr-TR"/>
        </w:rPr>
        <w:t>miktarı          :  Yaklaşık</w:t>
      </w:r>
      <w:proofErr w:type="gramEnd"/>
      <w:r w:rsidRPr="00D4797C">
        <w:rPr>
          <w:rFonts w:ascii="Times New Roman" w:eastAsia="Times New Roman" w:hAnsi="Times New Roman" w:cs="Times New Roman"/>
          <w:color w:val="000000"/>
          <w:sz w:val="18"/>
          <w:szCs w:val="18"/>
          <w:lang w:eastAsia="tr-TR"/>
        </w:rPr>
        <w:t xml:space="preserve"> 142 Ha. OSB alanına ait yol, drenaj, yağmursuyu, atık su, içme suyu, </w:t>
      </w:r>
      <w:proofErr w:type="spellStart"/>
      <w:r w:rsidRPr="00D4797C">
        <w:rPr>
          <w:rFonts w:ascii="Times New Roman" w:eastAsia="Times New Roman" w:hAnsi="Times New Roman" w:cs="Times New Roman"/>
          <w:color w:val="000000"/>
          <w:sz w:val="18"/>
          <w:lang w:eastAsia="tr-TR"/>
        </w:rPr>
        <w:t>telekom</w:t>
      </w:r>
      <w:proofErr w:type="spellEnd"/>
      <w:r w:rsidRPr="00D4797C">
        <w:rPr>
          <w:rFonts w:ascii="Times New Roman" w:eastAsia="Times New Roman" w:hAnsi="Times New Roman" w:cs="Times New Roman"/>
          <w:color w:val="000000"/>
          <w:sz w:val="18"/>
          <w:szCs w:val="18"/>
          <w:lang w:eastAsia="tr-TR"/>
        </w:rPr>
        <w:t> ve kamera sistemi inşaatlarından müteşekkil altyapı yapım işi</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b) Yapılacağı </w:t>
      </w:r>
      <w:proofErr w:type="gramStart"/>
      <w:r w:rsidRPr="00D4797C">
        <w:rPr>
          <w:rFonts w:ascii="Times New Roman" w:eastAsia="Times New Roman" w:hAnsi="Times New Roman" w:cs="Times New Roman"/>
          <w:color w:val="000000"/>
          <w:sz w:val="18"/>
          <w:szCs w:val="18"/>
          <w:lang w:eastAsia="tr-TR"/>
        </w:rPr>
        <w:t>yer                       :  Salihli</w:t>
      </w:r>
      <w:proofErr w:type="gramEnd"/>
      <w:r w:rsidRPr="00D4797C">
        <w:rPr>
          <w:rFonts w:ascii="Times New Roman" w:eastAsia="Times New Roman" w:hAnsi="Times New Roman" w:cs="Times New Roman"/>
          <w:color w:val="000000"/>
          <w:sz w:val="18"/>
          <w:szCs w:val="18"/>
          <w:lang w:eastAsia="tr-TR"/>
        </w:rPr>
        <w:t xml:space="preserve"> / MANİSA</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c) İşe başlama </w:t>
      </w:r>
      <w:proofErr w:type="gramStart"/>
      <w:r w:rsidRPr="00D4797C">
        <w:rPr>
          <w:rFonts w:ascii="Times New Roman" w:eastAsia="Times New Roman" w:hAnsi="Times New Roman" w:cs="Times New Roman"/>
          <w:color w:val="000000"/>
          <w:sz w:val="18"/>
          <w:szCs w:val="18"/>
          <w:lang w:eastAsia="tr-TR"/>
        </w:rPr>
        <w:t>tarihi                   :  Sözleşmenin</w:t>
      </w:r>
      <w:proofErr w:type="gramEnd"/>
      <w:r w:rsidRPr="00D4797C">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d) İşin </w:t>
      </w:r>
      <w:proofErr w:type="gramStart"/>
      <w:r w:rsidRPr="00D4797C">
        <w:rPr>
          <w:rFonts w:ascii="Times New Roman" w:eastAsia="Times New Roman" w:hAnsi="Times New Roman" w:cs="Times New Roman"/>
          <w:color w:val="000000"/>
          <w:sz w:val="18"/>
          <w:szCs w:val="18"/>
          <w:lang w:eastAsia="tr-TR"/>
        </w:rPr>
        <w:t>süresi                              :  </w:t>
      </w:r>
      <w:r w:rsidRPr="00D4797C">
        <w:rPr>
          <w:rFonts w:ascii="Times New Roman" w:eastAsia="Times New Roman" w:hAnsi="Times New Roman" w:cs="Times New Roman"/>
          <w:color w:val="000000"/>
          <w:sz w:val="18"/>
          <w:lang w:eastAsia="tr-TR"/>
        </w:rPr>
        <w:t>31</w:t>
      </w:r>
      <w:proofErr w:type="gramEnd"/>
      <w:r w:rsidRPr="00D4797C">
        <w:rPr>
          <w:rFonts w:ascii="Times New Roman" w:eastAsia="Times New Roman" w:hAnsi="Times New Roman" w:cs="Times New Roman"/>
          <w:color w:val="000000"/>
          <w:sz w:val="18"/>
          <w:lang w:eastAsia="tr-TR"/>
        </w:rPr>
        <w:t>/07/2019</w:t>
      </w:r>
      <w:r w:rsidRPr="00D4797C">
        <w:rPr>
          <w:rFonts w:ascii="Times New Roman" w:eastAsia="Times New Roman" w:hAnsi="Times New Roman" w:cs="Times New Roman"/>
          <w:color w:val="000000"/>
          <w:sz w:val="18"/>
          <w:szCs w:val="18"/>
          <w:lang w:eastAsia="tr-TR"/>
        </w:rPr>
        <w:t> tarihine kadar tamamlanacaktır.</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e) Keşif Bedeli (2017 B.F. ile)   :  22.963.400 TL</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f) Geçici </w:t>
      </w:r>
      <w:proofErr w:type="gramStart"/>
      <w:r w:rsidRPr="00D4797C">
        <w:rPr>
          <w:rFonts w:ascii="Times New Roman" w:eastAsia="Times New Roman" w:hAnsi="Times New Roman" w:cs="Times New Roman"/>
          <w:color w:val="000000"/>
          <w:sz w:val="18"/>
          <w:szCs w:val="18"/>
          <w:lang w:eastAsia="tr-TR"/>
        </w:rPr>
        <w:t>Teminatı                      :    1</w:t>
      </w:r>
      <w:proofErr w:type="gramEnd"/>
      <w:r w:rsidRPr="00D4797C">
        <w:rPr>
          <w:rFonts w:ascii="Times New Roman" w:eastAsia="Times New Roman" w:hAnsi="Times New Roman" w:cs="Times New Roman"/>
          <w:color w:val="000000"/>
          <w:sz w:val="18"/>
          <w:szCs w:val="18"/>
          <w:lang w:eastAsia="tr-TR"/>
        </w:rPr>
        <w:t>.607.438 TL</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3 - İhalenin</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a) Yapılacağı </w:t>
      </w:r>
      <w:proofErr w:type="gramStart"/>
      <w:r w:rsidRPr="00D4797C">
        <w:rPr>
          <w:rFonts w:ascii="Times New Roman" w:eastAsia="Times New Roman" w:hAnsi="Times New Roman" w:cs="Times New Roman"/>
          <w:color w:val="000000"/>
          <w:sz w:val="18"/>
          <w:szCs w:val="18"/>
          <w:lang w:eastAsia="tr-TR"/>
        </w:rPr>
        <w:t>yer                        :  Bilim</w:t>
      </w:r>
      <w:proofErr w:type="gramEnd"/>
      <w:r w:rsidRPr="00D4797C">
        <w:rPr>
          <w:rFonts w:ascii="Times New Roman" w:eastAsia="Times New Roman" w:hAnsi="Times New Roman" w:cs="Times New Roman"/>
          <w:color w:val="000000"/>
          <w:sz w:val="18"/>
          <w:szCs w:val="18"/>
          <w:lang w:eastAsia="tr-TR"/>
        </w:rPr>
        <w:t>, Sanayi ve Teknoloji Bakanlığı Yeni Hizmet Binası Mustafa Kemal Mah. Dumlupınar Bulvarı Eskişehir Yolu. 2151. Cad. No: 154 1. Kat 159 </w:t>
      </w:r>
      <w:proofErr w:type="spellStart"/>
      <w:r w:rsidRPr="00D4797C">
        <w:rPr>
          <w:rFonts w:ascii="Times New Roman" w:eastAsia="Times New Roman" w:hAnsi="Times New Roman" w:cs="Times New Roman"/>
          <w:color w:val="000000"/>
          <w:sz w:val="18"/>
          <w:lang w:eastAsia="tr-TR"/>
        </w:rPr>
        <w:t>nolu</w:t>
      </w:r>
      <w:proofErr w:type="spellEnd"/>
      <w:r w:rsidRPr="00D4797C">
        <w:rPr>
          <w:rFonts w:ascii="Times New Roman" w:eastAsia="Times New Roman" w:hAnsi="Times New Roman" w:cs="Times New Roman"/>
          <w:color w:val="000000"/>
          <w:sz w:val="18"/>
          <w:szCs w:val="18"/>
          <w:lang w:eastAsia="tr-TR"/>
        </w:rPr>
        <w:t> Toplantı Salonu Çankaya- ANKARA</w:t>
      </w:r>
    </w:p>
    <w:p w:rsidR="00D4797C" w:rsidRPr="00D4797C" w:rsidRDefault="00D4797C" w:rsidP="00D4797C">
      <w:pPr>
        <w:spacing w:after="0" w:line="240" w:lineRule="atLeast"/>
        <w:ind w:left="2977" w:hanging="2410"/>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b) Tarihi ve </w:t>
      </w:r>
      <w:proofErr w:type="gramStart"/>
      <w:r w:rsidRPr="00D4797C">
        <w:rPr>
          <w:rFonts w:ascii="Times New Roman" w:eastAsia="Times New Roman" w:hAnsi="Times New Roman" w:cs="Times New Roman"/>
          <w:color w:val="000000"/>
          <w:sz w:val="18"/>
          <w:szCs w:val="18"/>
          <w:lang w:eastAsia="tr-TR"/>
        </w:rPr>
        <w:t>saati                        :  </w:t>
      </w:r>
      <w:r w:rsidRPr="00D4797C">
        <w:rPr>
          <w:rFonts w:ascii="Times New Roman" w:eastAsia="Times New Roman" w:hAnsi="Times New Roman" w:cs="Times New Roman"/>
          <w:color w:val="000000"/>
          <w:sz w:val="18"/>
          <w:lang w:eastAsia="tr-TR"/>
        </w:rPr>
        <w:t>27</w:t>
      </w:r>
      <w:proofErr w:type="gramEnd"/>
      <w:r w:rsidRPr="00D4797C">
        <w:rPr>
          <w:rFonts w:ascii="Times New Roman" w:eastAsia="Times New Roman" w:hAnsi="Times New Roman" w:cs="Times New Roman"/>
          <w:color w:val="000000"/>
          <w:sz w:val="18"/>
          <w:lang w:eastAsia="tr-TR"/>
        </w:rPr>
        <w:t>/07/2017</w:t>
      </w:r>
      <w:r w:rsidRPr="00D4797C">
        <w:rPr>
          <w:rFonts w:ascii="Times New Roman" w:eastAsia="Times New Roman" w:hAnsi="Times New Roman" w:cs="Times New Roman"/>
          <w:color w:val="000000"/>
          <w:sz w:val="18"/>
          <w:szCs w:val="18"/>
          <w:lang w:eastAsia="tr-TR"/>
        </w:rPr>
        <w:t> - Saat 10.00</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D4797C">
        <w:rPr>
          <w:rFonts w:ascii="Times New Roman" w:eastAsia="Times New Roman" w:hAnsi="Times New Roman" w:cs="Times New Roman"/>
          <w:color w:val="000000"/>
          <w:sz w:val="18"/>
          <w:lang w:eastAsia="tr-TR"/>
        </w:rPr>
        <w:t>kriterler</w:t>
      </w:r>
      <w:proofErr w:type="gramEnd"/>
      <w:r w:rsidRPr="00D4797C">
        <w:rPr>
          <w:rFonts w:ascii="Times New Roman" w:eastAsia="Times New Roman" w:hAnsi="Times New Roman" w:cs="Times New Roman"/>
          <w:color w:val="000000"/>
          <w:sz w:val="18"/>
          <w:szCs w:val="18"/>
          <w:lang w:eastAsia="tr-TR"/>
        </w:rPr>
        <w:t>:</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B) Mesleki ve Teknik Yeterliğe İlişkin Belgeler.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D4797C">
        <w:rPr>
          <w:rFonts w:ascii="Times New Roman" w:eastAsia="Times New Roman" w:hAnsi="Times New Roman" w:cs="Times New Roman"/>
          <w:color w:val="000000"/>
          <w:sz w:val="18"/>
          <w:lang w:eastAsia="tr-TR"/>
        </w:rPr>
        <w:t>Sanatkar</w:t>
      </w:r>
      <w:proofErr w:type="gramEnd"/>
      <w:r w:rsidRPr="00D4797C">
        <w:rPr>
          <w:rFonts w:ascii="Times New Roman" w:eastAsia="Times New Roman" w:hAnsi="Times New Roman" w:cs="Times New Roman"/>
          <w:color w:val="000000"/>
          <w:sz w:val="18"/>
          <w:szCs w:val="18"/>
          <w:lang w:eastAsia="tr-TR"/>
        </w:rPr>
        <w:t> Odası veya ilgili Meslek Odası Belgesi.</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2) Teklif vermeye yetkili olunduğunu gösteren İmza Beyannamesi veya İmza Sirküleri.</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3) </w:t>
      </w:r>
      <w:proofErr w:type="gramStart"/>
      <w:r w:rsidRPr="00D4797C">
        <w:rPr>
          <w:rFonts w:ascii="Times New Roman" w:eastAsia="Times New Roman" w:hAnsi="Times New Roman" w:cs="Times New Roman"/>
          <w:color w:val="000000"/>
          <w:sz w:val="18"/>
          <w:lang w:eastAsia="tr-TR"/>
        </w:rPr>
        <w:t>Vekaleten</w:t>
      </w:r>
      <w:proofErr w:type="gramEnd"/>
      <w:r w:rsidRPr="00D4797C">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4) İş Deneyim Belgesi.</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4797C">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 i oranında ihale konusu iş veya benzer bir işle ilgili İş Deneyim Belgesinin aslının sunulması zorunludur. </w:t>
      </w:r>
      <w:proofErr w:type="gramEnd"/>
      <w:r w:rsidRPr="00D4797C">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İş deneyiminde değerlendirilecek benzer işler; Yol, </w:t>
      </w:r>
      <w:proofErr w:type="spellStart"/>
      <w:r w:rsidRPr="00D4797C">
        <w:rPr>
          <w:rFonts w:ascii="Times New Roman" w:eastAsia="Times New Roman" w:hAnsi="Times New Roman" w:cs="Times New Roman"/>
          <w:color w:val="000000"/>
          <w:sz w:val="18"/>
          <w:lang w:eastAsia="tr-TR"/>
        </w:rPr>
        <w:t>içmesuyu</w:t>
      </w:r>
      <w:proofErr w:type="spellEnd"/>
      <w:r w:rsidRPr="00D4797C">
        <w:rPr>
          <w:rFonts w:ascii="Times New Roman" w:eastAsia="Times New Roman" w:hAnsi="Times New Roman" w:cs="Times New Roman"/>
          <w:color w:val="000000"/>
          <w:sz w:val="18"/>
          <w:szCs w:val="18"/>
          <w:lang w:eastAsia="tr-TR"/>
        </w:rPr>
        <w:t>, kanalizasyon, yağmursuyu, drenaj, gölet ve baraj yapım işleridir.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5) İdari Şartnamede belirtilen yapı araçları ve teknik personele ait taahhütname.</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C) Ekonomik ve Mali Yeterliğe İlişkin Belgeler.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 xml:space="preserve">1) Keşif bedelinin en az % 20’si oranında, bankalar </w:t>
      </w:r>
      <w:proofErr w:type="spellStart"/>
      <w:r w:rsidRPr="00D4797C">
        <w:rPr>
          <w:rFonts w:ascii="Times New Roman" w:eastAsia="Times New Roman" w:hAnsi="Times New Roman" w:cs="Times New Roman"/>
          <w:color w:val="000000"/>
          <w:sz w:val="18"/>
          <w:szCs w:val="18"/>
          <w:lang w:eastAsia="tr-TR"/>
        </w:rPr>
        <w:t>nezdindeki</w:t>
      </w:r>
      <w:proofErr w:type="spellEnd"/>
      <w:r w:rsidRPr="00D4797C">
        <w:rPr>
          <w:rFonts w:ascii="Times New Roman" w:eastAsia="Times New Roman" w:hAnsi="Times New Roman" w:cs="Times New Roman"/>
          <w:color w:val="000000"/>
          <w:sz w:val="18"/>
          <w:szCs w:val="18"/>
          <w:lang w:eastAsia="tr-TR"/>
        </w:rPr>
        <w:t xml:space="preserve"> kullanılmamış nakit kredisini ve aynı oranda kullanılmamış teminat kredisini gösterir, ilk ilan tarihinden sonra bankalardan alınacak belge. </w:t>
      </w:r>
      <w:r w:rsidRPr="00D4797C">
        <w:rPr>
          <w:rFonts w:ascii="Times New Roman" w:eastAsia="Times New Roman" w:hAnsi="Times New Roman" w:cs="Times New Roman"/>
          <w:color w:val="000000"/>
          <w:sz w:val="18"/>
          <w:lang w:eastAsia="tr-TR"/>
        </w:rPr>
        <w:t>(</w:t>
      </w:r>
      <w:r w:rsidRPr="00D4797C">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D4797C">
        <w:rPr>
          <w:rFonts w:ascii="Times New Roman" w:eastAsia="Times New Roman" w:hAnsi="Times New Roman" w:cs="Times New Roman"/>
          <w:color w:val="000000"/>
          <w:sz w:val="18"/>
          <w:lang w:eastAsia="tr-TR"/>
        </w:rPr>
        <w:t>)</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D4797C">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E) Ortağı olduğu veya hissedarı bulunduğu tüzel kişiliklere ilişkin beyanname.</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F) Keşif bedelinin % 7’si oranında, İdari Şartnamede belirlenen niteliklere ve ekindeki form örneğine uygun olarak, Müteşebbis Heyet Başkanlığımız adına alınacak Geçici Teminat.</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G) Son beş yılda bitirilen işlere ait taahhüt bildirimi.</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H) İhale dokümanının satın alındığına dair belge</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İ) İç Zarf.</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lastRenderedPageBreak/>
        <w:t>Şekli ve içeriği idari şartnamede belirlenen esaslara ve ekindeki form örneğine uygun olarak hazırlanacak kapalı zarf içerisinde teklif mektubunu içeren iç zarf Kapalı zarf içerisinde teklif mektubunu içeren iç zarf da </w:t>
      </w:r>
      <w:proofErr w:type="gramStart"/>
      <w:r w:rsidRPr="00D4797C">
        <w:rPr>
          <w:rFonts w:ascii="Times New Roman" w:eastAsia="Times New Roman" w:hAnsi="Times New Roman" w:cs="Times New Roman"/>
          <w:color w:val="000000"/>
          <w:sz w:val="18"/>
          <w:lang w:eastAsia="tr-TR"/>
        </w:rPr>
        <w:t>dahil</w:t>
      </w:r>
      <w:proofErr w:type="gramEnd"/>
      <w:r w:rsidRPr="00D4797C">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 ‘a kadar, Bilim, Sanayi ve Teknoloji Bakanlığı Yeni Hizmet Binası Mustafa Kemal Mah. Dumlupınar Bulvarı Eskişehir Yolu. 2151. Cad. No: 154 1. Kat 155 </w:t>
      </w:r>
      <w:proofErr w:type="spellStart"/>
      <w:r w:rsidRPr="00D4797C">
        <w:rPr>
          <w:rFonts w:ascii="Times New Roman" w:eastAsia="Times New Roman" w:hAnsi="Times New Roman" w:cs="Times New Roman"/>
          <w:color w:val="000000"/>
          <w:sz w:val="18"/>
          <w:lang w:eastAsia="tr-TR"/>
        </w:rPr>
        <w:t>nolu</w:t>
      </w:r>
      <w:r w:rsidRPr="00D4797C">
        <w:rPr>
          <w:rFonts w:ascii="Times New Roman" w:eastAsia="Times New Roman" w:hAnsi="Times New Roman" w:cs="Times New Roman"/>
          <w:color w:val="000000"/>
          <w:sz w:val="18"/>
          <w:szCs w:val="18"/>
          <w:lang w:eastAsia="tr-TR"/>
        </w:rPr>
        <w:t>odasına</w:t>
      </w:r>
      <w:proofErr w:type="spellEnd"/>
      <w:r w:rsidRPr="00D4797C">
        <w:rPr>
          <w:rFonts w:ascii="Times New Roman" w:eastAsia="Times New Roman" w:hAnsi="Times New Roman" w:cs="Times New Roman"/>
          <w:color w:val="000000"/>
          <w:sz w:val="18"/>
          <w:szCs w:val="18"/>
          <w:lang w:eastAsia="tr-TR"/>
        </w:rPr>
        <w:t xml:space="preserve"> verilebileceği gibi, iadeli taahhütlü posta vasıtasıyla da gönderilebilir. Belirtilen gün ve saatten sonra teslim edilen veya postadaki gecikmeler nedeniyle ulaşmayan teklifler dikkate alınmaz.</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İsteklilerce sunulacak Türkçe dışındaki belgelerin, idari şartnamenin </w:t>
      </w:r>
      <w:r w:rsidRPr="00D4797C">
        <w:rPr>
          <w:rFonts w:ascii="Times New Roman" w:eastAsia="Times New Roman" w:hAnsi="Times New Roman" w:cs="Times New Roman"/>
          <w:color w:val="000000"/>
          <w:sz w:val="18"/>
          <w:lang w:eastAsia="tr-TR"/>
        </w:rPr>
        <w:t>7.3</w:t>
      </w:r>
      <w:r w:rsidRPr="00D4797C">
        <w:rPr>
          <w:rFonts w:ascii="Times New Roman" w:eastAsia="Times New Roman" w:hAnsi="Times New Roman" w:cs="Times New Roman"/>
          <w:color w:val="000000"/>
          <w:sz w:val="18"/>
          <w:szCs w:val="18"/>
          <w:lang w:eastAsia="tr-TR"/>
        </w:rPr>
        <w:t> uncu maddesinde belirtilen niteliklere uygun olarak sunulması gerekir.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D4797C">
        <w:rPr>
          <w:rFonts w:ascii="Times New Roman" w:eastAsia="Times New Roman" w:hAnsi="Times New Roman" w:cs="Times New Roman"/>
          <w:color w:val="000000"/>
          <w:sz w:val="18"/>
          <w:lang w:eastAsia="tr-TR"/>
        </w:rPr>
        <w:t>konsorsiyum</w:t>
      </w:r>
      <w:proofErr w:type="gramEnd"/>
      <w:r w:rsidRPr="00D4797C">
        <w:rPr>
          <w:rFonts w:ascii="Times New Roman" w:eastAsia="Times New Roman" w:hAnsi="Times New Roman" w:cs="Times New Roman"/>
          <w:color w:val="000000"/>
          <w:sz w:val="18"/>
          <w:szCs w:val="18"/>
          <w:lang w:eastAsia="tr-TR"/>
        </w:rPr>
        <w:t>) kabul edilmez.</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6 - Bu ihalede, iş deneyim belgesi yerine iş yönetme, iş denetleme ve diploma kabul edilmez.</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7 - İhaleye sadece yerli istekliler katılabilecektir.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8 - İhale dokümanı Bilim, Sanayi ve Teknoloji Bakanlığı Yeni Hizmet Binası Mustafa Kemal Mah. Dumlupınar Bulvarı Eskişehir Yolu. 2151. Cad. No: 154 1. Kat 155 </w:t>
      </w:r>
      <w:proofErr w:type="spellStart"/>
      <w:r w:rsidRPr="00D4797C">
        <w:rPr>
          <w:rFonts w:ascii="Times New Roman" w:eastAsia="Times New Roman" w:hAnsi="Times New Roman" w:cs="Times New Roman"/>
          <w:color w:val="000000"/>
          <w:sz w:val="18"/>
          <w:lang w:eastAsia="tr-TR"/>
        </w:rPr>
        <w:t>nolu</w:t>
      </w:r>
      <w:proofErr w:type="spellEnd"/>
      <w:r w:rsidRPr="00D4797C">
        <w:rPr>
          <w:rFonts w:ascii="Times New Roman" w:eastAsia="Times New Roman" w:hAnsi="Times New Roman" w:cs="Times New Roman"/>
          <w:color w:val="000000"/>
          <w:sz w:val="18"/>
          <w:szCs w:val="18"/>
          <w:lang w:eastAsia="tr-TR"/>
        </w:rPr>
        <w:t> odasında veya Manisa Salihli Organize Sanayi Bölgesi Müteşebbis Heyet Başkanlığının Eski Cami Mahallesi 15. Sok. No:2 Salihli / MANİSA adreslerinde görülebilir veya 500 TL karşılığı Bilim, Bilim, Sanayi ve Teknoloji Bakanlığı Yeni Hizmet Binası Mustafa Kemal Mah. Dumlupınar Bulvarı Eskişehir Yolu. 2151. Cad. No: 154 1. Kat 155 </w:t>
      </w:r>
      <w:proofErr w:type="spellStart"/>
      <w:r w:rsidRPr="00D4797C">
        <w:rPr>
          <w:rFonts w:ascii="Times New Roman" w:eastAsia="Times New Roman" w:hAnsi="Times New Roman" w:cs="Times New Roman"/>
          <w:color w:val="000000"/>
          <w:sz w:val="18"/>
          <w:lang w:eastAsia="tr-TR"/>
        </w:rPr>
        <w:t>nolu</w:t>
      </w:r>
      <w:proofErr w:type="spellEnd"/>
      <w:r w:rsidRPr="00D4797C">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9 -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10 - Verilen tekliflerin geçerlik süresi, ihale tarihinden itibaren en az 60 (Altmış) takvim günü olmalıdır.</w:t>
      </w:r>
    </w:p>
    <w:p w:rsidR="00D4797C" w:rsidRPr="00D4797C" w:rsidRDefault="00D4797C" w:rsidP="00D4797C">
      <w:pPr>
        <w:spacing w:after="0" w:line="240" w:lineRule="atLeast"/>
        <w:ind w:firstLine="567"/>
        <w:jc w:val="both"/>
        <w:rPr>
          <w:rFonts w:ascii="Times New Roman" w:eastAsia="Times New Roman" w:hAnsi="Times New Roman" w:cs="Times New Roman"/>
          <w:color w:val="000000"/>
          <w:sz w:val="20"/>
          <w:szCs w:val="20"/>
          <w:lang w:eastAsia="tr-TR"/>
        </w:rPr>
      </w:pPr>
      <w:r w:rsidRPr="00D4797C">
        <w:rPr>
          <w:rFonts w:ascii="Times New Roman" w:eastAsia="Times New Roman" w:hAnsi="Times New Roman" w:cs="Times New Roman"/>
          <w:color w:val="000000"/>
          <w:sz w:val="18"/>
          <w:szCs w:val="18"/>
          <w:lang w:eastAsia="tr-TR"/>
        </w:rPr>
        <w:t>11 - Müteşebbis Heyetimiz, Kamu İhale Kanununa tabi değildir.</w:t>
      </w:r>
    </w:p>
    <w:p w:rsidR="009F01C0" w:rsidRDefault="009F01C0"/>
    <w:sectPr w:rsidR="009F01C0" w:rsidSect="009F01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797C"/>
    <w:rsid w:val="009F01C0"/>
    <w:rsid w:val="00D479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1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D4797C"/>
  </w:style>
  <w:style w:type="character" w:customStyle="1" w:styleId="spelle">
    <w:name w:val="spelle"/>
    <w:basedOn w:val="VarsaylanParagrafYazTipi"/>
    <w:rsid w:val="00D4797C"/>
  </w:style>
</w:styles>
</file>

<file path=word/webSettings.xml><?xml version="1.0" encoding="utf-8"?>
<w:webSettings xmlns:r="http://schemas.openxmlformats.org/officeDocument/2006/relationships" xmlns:w="http://schemas.openxmlformats.org/wordprocessingml/2006/main">
  <w:divs>
    <w:div w:id="554046068">
      <w:bodyDiv w:val="1"/>
      <w:marLeft w:val="0"/>
      <w:marRight w:val="0"/>
      <w:marTop w:val="0"/>
      <w:marBottom w:val="0"/>
      <w:divBdr>
        <w:top w:val="none" w:sz="0" w:space="0" w:color="auto"/>
        <w:left w:val="none" w:sz="0" w:space="0" w:color="auto"/>
        <w:bottom w:val="none" w:sz="0" w:space="0" w:color="auto"/>
        <w:right w:val="none" w:sz="0" w:space="0" w:color="auto"/>
      </w:divBdr>
    </w:div>
    <w:div w:id="13692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2017-07-03T09:38:00Z</dcterms:created>
  <dcterms:modified xsi:type="dcterms:W3CDTF">2017-07-03T09:49:00Z</dcterms:modified>
</cp:coreProperties>
</file>