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10" w:rsidRPr="00E77A10" w:rsidRDefault="00E77A10" w:rsidP="00E77A10">
      <w:pPr>
        <w:spacing w:line="240" w:lineRule="atLeast"/>
        <w:jc w:val="center"/>
        <w:rPr>
          <w:rFonts w:ascii="Times New Roman" w:hAnsi="Times New Roman" w:cs="Times New Roman"/>
          <w:color w:val="000000"/>
          <w:sz w:val="24"/>
          <w:szCs w:val="24"/>
        </w:rPr>
      </w:pPr>
      <w:r w:rsidRPr="00E77A10">
        <w:rPr>
          <w:rFonts w:ascii="Times New Roman" w:hAnsi="Times New Roman" w:cs="Times New Roman"/>
          <w:color w:val="000000"/>
          <w:sz w:val="24"/>
          <w:szCs w:val="24"/>
        </w:rPr>
        <w:t>İSTANBUL İLİ,</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KAĞITHANE</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İLÇESİ, MERKEZ (ARICILAR) MAHALLESİ ARSA SATIŞI KARŞILIĞI GELİR PAYLAŞIMI İŞİ İHALE EDİLECEKTİR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b/>
          <w:bCs/>
          <w:color w:val="0000FF"/>
          <w:sz w:val="24"/>
          <w:szCs w:val="24"/>
        </w:rPr>
        <w:t>Başbakanlık Toplu Konut İdaresi Başkanlığından (TOKİ):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“İstanbul İli</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Kağıthane</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İlçesi Merkez (Arıcılar) Mahallesi Arsa Satışı Karşılığı Gelir Paylaşım İşi” ihalesi Açık İhale Usulü ile yapılacaktır. (Toplu Konut İdaresi Başkanlığı Satış, Devir, İntikal, Kiraya verme, Trampa, Sınırlı Ayni Hak Tesisi ve Arsa Satışı Karşılığı Gelir Paylaşımı İhale Yönetmeliğinin 26. maddesi)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1 - İdarenin</w:t>
      </w:r>
    </w:p>
    <w:p w:rsidR="00E77A10" w:rsidRPr="00E77A10" w:rsidRDefault="00E77A10" w:rsidP="00E77A10">
      <w:pPr>
        <w:spacing w:line="240" w:lineRule="atLeast"/>
        <w:ind w:left="2694" w:hanging="212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a) </w:t>
      </w:r>
      <w:proofErr w:type="gramStart"/>
      <w:r w:rsidRPr="00E77A10">
        <w:rPr>
          <w:rFonts w:ascii="Times New Roman" w:hAnsi="Times New Roman" w:cs="Times New Roman"/>
          <w:color w:val="000000"/>
          <w:sz w:val="24"/>
          <w:szCs w:val="24"/>
        </w:rPr>
        <w:t>Adresi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Toplu</w:t>
      </w:r>
      <w:proofErr w:type="gramEnd"/>
      <w:r w:rsidRPr="00E77A10">
        <w:rPr>
          <w:rFonts w:ascii="Times New Roman" w:hAnsi="Times New Roman" w:cs="Times New Roman"/>
          <w:color w:val="000000"/>
          <w:sz w:val="24"/>
          <w:szCs w:val="24"/>
        </w:rPr>
        <w:t xml:space="preserve"> Konut İdaresi Başkanlığı İstanbul Hizmet Binası Halkalı Atakent Mah. 221 sok. No:</w:t>
      </w:r>
      <w:r w:rsidRPr="00E77A10">
        <w:rPr>
          <w:rStyle w:val="apple-converted-space"/>
          <w:rFonts w:ascii="Times New Roman" w:hAnsi="Times New Roman" w:cs="Times New Roman"/>
          <w:color w:val="000000"/>
          <w:sz w:val="24"/>
          <w:szCs w:val="24"/>
        </w:rPr>
        <w:t> </w:t>
      </w:r>
      <w:r w:rsidRPr="00E77A10">
        <w:rPr>
          <w:rStyle w:val="grame"/>
          <w:rFonts w:ascii="Times New Roman" w:hAnsi="Times New Roman" w:cs="Times New Roman"/>
          <w:color w:val="000000"/>
          <w:sz w:val="24"/>
          <w:szCs w:val="24"/>
        </w:rPr>
        <w:t>5  </w:t>
      </w:r>
      <w:r w:rsidRPr="00E77A10">
        <w:rPr>
          <w:rStyle w:val="apple-converted-space"/>
          <w:rFonts w:ascii="Times New Roman" w:hAnsi="Times New Roman" w:cs="Times New Roman"/>
          <w:color w:val="000000"/>
          <w:sz w:val="24"/>
          <w:szCs w:val="24"/>
        </w:rPr>
        <w:t> </w:t>
      </w:r>
      <w:r w:rsidRPr="00E77A10">
        <w:rPr>
          <w:rStyle w:val="grame"/>
          <w:rFonts w:ascii="Times New Roman" w:hAnsi="Times New Roman" w:cs="Times New Roman"/>
          <w:color w:val="000000"/>
          <w:sz w:val="24"/>
          <w:szCs w:val="24"/>
        </w:rPr>
        <w:t>34307</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Halkalı Küçükçekmece / İSTANBUL</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b) Telefon numarası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(212) 495 40 40</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c) Faks numarası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xml:space="preserve">(212) 495 12 </w:t>
      </w:r>
      <w:bookmarkStart w:id="0" w:name="_GoBack"/>
      <w:bookmarkEnd w:id="0"/>
      <w:r w:rsidRPr="00E77A10">
        <w:rPr>
          <w:rFonts w:ascii="Times New Roman" w:hAnsi="Times New Roman" w:cs="Times New Roman"/>
          <w:color w:val="000000"/>
          <w:sz w:val="24"/>
          <w:szCs w:val="24"/>
        </w:rPr>
        <w:t>95</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2 - İhale konusu arsa satış karşılığı gelir paylaşım işinin;</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a) Niteliği, türü ve </w:t>
      </w:r>
      <w:proofErr w:type="gramStart"/>
      <w:r w:rsidRPr="00E77A10">
        <w:rPr>
          <w:rFonts w:ascii="Times New Roman" w:hAnsi="Times New Roman" w:cs="Times New Roman"/>
          <w:color w:val="000000"/>
          <w:sz w:val="24"/>
          <w:szCs w:val="24"/>
        </w:rPr>
        <w:t>miktarı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w:t>
      </w:r>
      <w:proofErr w:type="gramEnd"/>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w:t>
      </w:r>
    </w:p>
    <w:tbl>
      <w:tblPr>
        <w:tblW w:w="11340" w:type="dxa"/>
        <w:tblInd w:w="559" w:type="dxa"/>
        <w:tblCellMar>
          <w:left w:w="0" w:type="dxa"/>
          <w:right w:w="0" w:type="dxa"/>
        </w:tblCellMar>
        <w:tblLook w:val="04A0" w:firstRow="1" w:lastRow="0" w:firstColumn="1" w:lastColumn="0" w:noHBand="0" w:noVBand="1"/>
      </w:tblPr>
      <w:tblGrid>
        <w:gridCol w:w="1159"/>
        <w:gridCol w:w="1430"/>
        <w:gridCol w:w="1379"/>
        <w:gridCol w:w="786"/>
        <w:gridCol w:w="922"/>
        <w:gridCol w:w="1616"/>
        <w:gridCol w:w="1714"/>
        <w:gridCol w:w="939"/>
        <w:gridCol w:w="1395"/>
      </w:tblGrid>
      <w:tr w:rsidR="00E77A10" w:rsidRPr="00E77A10" w:rsidTr="00C803BD">
        <w:trPr>
          <w:trHeight w:val="20"/>
        </w:trPr>
        <w:tc>
          <w:tcPr>
            <w:tcW w:w="7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İli</w:t>
            </w:r>
          </w:p>
        </w:tc>
        <w:tc>
          <w:tcPr>
            <w:tcW w:w="8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İlçesi</w:t>
            </w:r>
          </w:p>
        </w:tc>
        <w:tc>
          <w:tcPr>
            <w:tcW w:w="8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Mahallesi</w:t>
            </w:r>
          </w:p>
        </w:tc>
        <w:tc>
          <w:tcPr>
            <w:tcW w:w="4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40" w:lineRule="atLeast"/>
              <w:jc w:val="center"/>
              <w:rPr>
                <w:rFonts w:ascii="Times New Roman" w:hAnsi="Times New Roman" w:cs="Times New Roman"/>
                <w:sz w:val="24"/>
                <w:szCs w:val="24"/>
              </w:rPr>
            </w:pPr>
            <w:r w:rsidRPr="00E77A10">
              <w:rPr>
                <w:rFonts w:ascii="Times New Roman" w:hAnsi="Times New Roman" w:cs="Times New Roman"/>
                <w:sz w:val="24"/>
                <w:szCs w:val="24"/>
              </w:rPr>
              <w:t>Ada</w:t>
            </w:r>
          </w:p>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No</w:t>
            </w:r>
          </w:p>
        </w:tc>
        <w:tc>
          <w:tcPr>
            <w:tcW w:w="5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40" w:lineRule="atLeast"/>
              <w:jc w:val="center"/>
              <w:rPr>
                <w:rFonts w:ascii="Times New Roman" w:hAnsi="Times New Roman" w:cs="Times New Roman"/>
                <w:sz w:val="24"/>
                <w:szCs w:val="24"/>
              </w:rPr>
            </w:pPr>
            <w:r w:rsidRPr="00E77A10">
              <w:rPr>
                <w:rFonts w:ascii="Times New Roman" w:hAnsi="Times New Roman" w:cs="Times New Roman"/>
                <w:sz w:val="24"/>
                <w:szCs w:val="24"/>
              </w:rPr>
              <w:t>Parsel</w:t>
            </w:r>
          </w:p>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No</w:t>
            </w:r>
          </w:p>
        </w:tc>
        <w:tc>
          <w:tcPr>
            <w:tcW w:w="10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Fonksiyonu</w:t>
            </w:r>
          </w:p>
        </w:tc>
        <w:tc>
          <w:tcPr>
            <w:tcW w:w="1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40" w:lineRule="atLeast"/>
              <w:jc w:val="center"/>
              <w:rPr>
                <w:rFonts w:ascii="Times New Roman" w:hAnsi="Times New Roman" w:cs="Times New Roman"/>
                <w:sz w:val="24"/>
                <w:szCs w:val="24"/>
              </w:rPr>
            </w:pPr>
            <w:r w:rsidRPr="00E77A10">
              <w:rPr>
                <w:rFonts w:ascii="Times New Roman" w:hAnsi="Times New Roman" w:cs="Times New Roman"/>
                <w:sz w:val="24"/>
                <w:szCs w:val="24"/>
              </w:rPr>
              <w:t>Arsa Alanı</w:t>
            </w:r>
          </w:p>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(m</w:t>
            </w:r>
            <w:r w:rsidRPr="00E77A10">
              <w:rPr>
                <w:rFonts w:ascii="Times New Roman" w:hAnsi="Times New Roman" w:cs="Times New Roman"/>
                <w:sz w:val="24"/>
                <w:szCs w:val="24"/>
                <w:vertAlign w:val="superscript"/>
              </w:rPr>
              <w:t>2</w:t>
            </w:r>
            <w:r w:rsidRPr="00E77A10">
              <w:rPr>
                <w:rFonts w:ascii="Times New Roman" w:hAnsi="Times New Roman" w:cs="Times New Roman"/>
                <w:sz w:val="24"/>
                <w:szCs w:val="24"/>
              </w:rPr>
              <w:t>)</w:t>
            </w:r>
          </w:p>
        </w:tc>
        <w:tc>
          <w:tcPr>
            <w:tcW w:w="6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Emsal</w:t>
            </w:r>
          </w:p>
        </w:tc>
        <w:tc>
          <w:tcPr>
            <w:tcW w:w="104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Emsale Esas İnşaat Alanı (m</w:t>
            </w:r>
            <w:r w:rsidRPr="00E77A10">
              <w:rPr>
                <w:rFonts w:ascii="Times New Roman" w:hAnsi="Times New Roman" w:cs="Times New Roman"/>
                <w:sz w:val="24"/>
                <w:szCs w:val="24"/>
                <w:vertAlign w:val="superscript"/>
              </w:rPr>
              <w:t>2</w:t>
            </w:r>
            <w:r w:rsidRPr="00E77A10">
              <w:rPr>
                <w:rFonts w:ascii="Times New Roman" w:hAnsi="Times New Roman" w:cs="Times New Roman"/>
                <w:sz w:val="24"/>
                <w:szCs w:val="24"/>
              </w:rPr>
              <w:t>)</w:t>
            </w:r>
          </w:p>
        </w:tc>
      </w:tr>
      <w:tr w:rsidR="00E77A10" w:rsidRPr="00E77A10" w:rsidTr="00C803BD">
        <w:trPr>
          <w:trHeight w:val="20"/>
        </w:trPr>
        <w:tc>
          <w:tcPr>
            <w:tcW w:w="70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İstanbul</w:t>
            </w:r>
          </w:p>
        </w:tc>
        <w:tc>
          <w:tcPr>
            <w:tcW w:w="8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Kâğıthane</w:t>
            </w:r>
          </w:p>
        </w:tc>
        <w:tc>
          <w:tcPr>
            <w:tcW w:w="81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40" w:lineRule="atLeast"/>
              <w:jc w:val="center"/>
              <w:rPr>
                <w:rFonts w:ascii="Times New Roman" w:hAnsi="Times New Roman" w:cs="Times New Roman"/>
                <w:sz w:val="24"/>
                <w:szCs w:val="24"/>
              </w:rPr>
            </w:pPr>
            <w:r w:rsidRPr="00E77A10">
              <w:rPr>
                <w:rFonts w:ascii="Times New Roman" w:hAnsi="Times New Roman" w:cs="Times New Roman"/>
                <w:sz w:val="24"/>
                <w:szCs w:val="24"/>
              </w:rPr>
              <w:t>Merkez</w:t>
            </w:r>
          </w:p>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(Arıcılar)</w:t>
            </w:r>
          </w:p>
        </w:tc>
        <w:tc>
          <w:tcPr>
            <w:tcW w:w="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7755</w:t>
            </w:r>
          </w:p>
        </w:tc>
        <w:tc>
          <w:tcPr>
            <w:tcW w:w="5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4</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Ticaret + Konut Alanı</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t>11.166,71 m²</w:t>
            </w:r>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1,80</w:t>
            </w:r>
          </w:p>
        </w:tc>
        <w:tc>
          <w:tcPr>
            <w:tcW w:w="10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20.100,08 m²</w:t>
            </w:r>
          </w:p>
        </w:tc>
      </w:tr>
      <w:tr w:rsidR="00E77A10" w:rsidRPr="00E77A10" w:rsidTr="00C803BD">
        <w:trPr>
          <w:trHeight w:val="20"/>
        </w:trPr>
        <w:tc>
          <w:tcPr>
            <w:tcW w:w="0" w:type="auto"/>
            <w:vMerge/>
            <w:tcBorders>
              <w:top w:val="nil"/>
              <w:left w:val="single" w:sz="8" w:space="0" w:color="auto"/>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7756</w:t>
            </w:r>
          </w:p>
        </w:tc>
        <w:tc>
          <w:tcPr>
            <w:tcW w:w="5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2</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Ticaret + Konut Alanı</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t>3.588,88 m²</w:t>
            </w:r>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1,80</w:t>
            </w:r>
          </w:p>
        </w:tc>
        <w:tc>
          <w:tcPr>
            <w:tcW w:w="10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 </w:t>
            </w:r>
            <w:r w:rsidRPr="00E77A10">
              <w:rPr>
                <w:rStyle w:val="apple-converted-space"/>
                <w:rFonts w:ascii="Times New Roman" w:hAnsi="Times New Roman" w:cs="Times New Roman"/>
                <w:sz w:val="24"/>
                <w:szCs w:val="24"/>
              </w:rPr>
              <w:t> </w:t>
            </w:r>
            <w:r w:rsidRPr="00E77A10">
              <w:rPr>
                <w:rFonts w:ascii="Times New Roman" w:hAnsi="Times New Roman" w:cs="Times New Roman"/>
                <w:sz w:val="24"/>
                <w:szCs w:val="24"/>
              </w:rPr>
              <w:t>6.459,98 m²</w:t>
            </w:r>
          </w:p>
        </w:tc>
      </w:tr>
      <w:tr w:rsidR="00E77A10" w:rsidRPr="00E77A10" w:rsidTr="00C803BD">
        <w:trPr>
          <w:trHeight w:val="20"/>
        </w:trPr>
        <w:tc>
          <w:tcPr>
            <w:tcW w:w="0" w:type="auto"/>
            <w:vMerge/>
            <w:tcBorders>
              <w:top w:val="nil"/>
              <w:left w:val="single" w:sz="8" w:space="0" w:color="auto"/>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7756</w:t>
            </w:r>
          </w:p>
        </w:tc>
        <w:tc>
          <w:tcPr>
            <w:tcW w:w="5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3</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 xml:space="preserve">Ticaret + </w:t>
            </w:r>
            <w:r w:rsidRPr="00E77A10">
              <w:rPr>
                <w:rFonts w:ascii="Times New Roman" w:hAnsi="Times New Roman" w:cs="Times New Roman"/>
                <w:sz w:val="24"/>
                <w:szCs w:val="24"/>
              </w:rPr>
              <w:lastRenderedPageBreak/>
              <w:t>Konut Alanı</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lastRenderedPageBreak/>
              <w:t>7.736,39 m²</w:t>
            </w:r>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1,80</w:t>
            </w:r>
          </w:p>
        </w:tc>
        <w:tc>
          <w:tcPr>
            <w:tcW w:w="10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13.925,5 m²</w:t>
            </w:r>
          </w:p>
        </w:tc>
      </w:tr>
      <w:tr w:rsidR="00E77A10" w:rsidRPr="00E77A10" w:rsidTr="00C803BD">
        <w:trPr>
          <w:trHeight w:val="20"/>
        </w:trPr>
        <w:tc>
          <w:tcPr>
            <w:tcW w:w="0" w:type="auto"/>
            <w:vMerge/>
            <w:tcBorders>
              <w:top w:val="nil"/>
              <w:left w:val="single" w:sz="8" w:space="0" w:color="auto"/>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2040"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TOPLAM</w:t>
            </w:r>
          </w:p>
        </w:tc>
        <w:tc>
          <w:tcPr>
            <w:tcW w:w="10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t>22.491,98 m²</w:t>
            </w:r>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rPr>
                <w:rFonts w:ascii="Times New Roman" w:hAnsi="Times New Roman" w:cs="Times New Roman"/>
                <w:sz w:val="24"/>
                <w:szCs w:val="24"/>
              </w:rPr>
            </w:pP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40.485,56 m²</w:t>
            </w:r>
          </w:p>
        </w:tc>
      </w:tr>
      <w:tr w:rsidR="00E77A10" w:rsidRPr="00E77A10" w:rsidTr="00C803BD">
        <w:trPr>
          <w:trHeight w:val="20"/>
        </w:trPr>
        <w:tc>
          <w:tcPr>
            <w:tcW w:w="0" w:type="auto"/>
            <w:vMerge/>
            <w:tcBorders>
              <w:top w:val="nil"/>
              <w:left w:val="single" w:sz="8" w:space="0" w:color="auto"/>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7756</w:t>
            </w:r>
          </w:p>
        </w:tc>
        <w:tc>
          <w:tcPr>
            <w:tcW w:w="5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4</w:t>
            </w:r>
          </w:p>
        </w:tc>
        <w:tc>
          <w:tcPr>
            <w:tcW w:w="10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Cami Alanı</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t>803,9 m²</w:t>
            </w:r>
          </w:p>
        </w:tc>
        <w:tc>
          <w:tcPr>
            <w:tcW w:w="167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w:t>
            </w:r>
          </w:p>
        </w:tc>
      </w:tr>
      <w:tr w:rsidR="00E77A10" w:rsidRPr="00E77A10" w:rsidTr="00C803BD">
        <w:trPr>
          <w:trHeight w:val="20"/>
        </w:trPr>
        <w:tc>
          <w:tcPr>
            <w:tcW w:w="0" w:type="auto"/>
            <w:vMerge/>
            <w:tcBorders>
              <w:top w:val="nil"/>
              <w:left w:val="single" w:sz="8" w:space="0" w:color="auto"/>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E77A10" w:rsidRPr="00E77A10" w:rsidRDefault="00E77A10" w:rsidP="00C803BD">
            <w:pPr>
              <w:rPr>
                <w:rFonts w:ascii="Times New Roman" w:hAnsi="Times New Roman" w:cs="Times New Roman"/>
                <w:sz w:val="24"/>
                <w:szCs w:val="24"/>
              </w:rPr>
            </w:pPr>
          </w:p>
        </w:tc>
        <w:tc>
          <w:tcPr>
            <w:tcW w:w="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 </w:t>
            </w:r>
          </w:p>
        </w:tc>
        <w:tc>
          <w:tcPr>
            <w:tcW w:w="5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 </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Park Alanı</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77A10" w:rsidRPr="00E77A10" w:rsidRDefault="00E77A10" w:rsidP="00C803BD">
            <w:pPr>
              <w:spacing w:line="20" w:lineRule="atLeast"/>
              <w:ind w:right="251"/>
              <w:jc w:val="right"/>
              <w:rPr>
                <w:rFonts w:ascii="Times New Roman" w:hAnsi="Times New Roman" w:cs="Times New Roman"/>
                <w:sz w:val="24"/>
                <w:szCs w:val="24"/>
              </w:rPr>
            </w:pPr>
            <w:r w:rsidRPr="00E77A10">
              <w:rPr>
                <w:rFonts w:ascii="Times New Roman" w:hAnsi="Times New Roman" w:cs="Times New Roman"/>
                <w:sz w:val="24"/>
                <w:szCs w:val="24"/>
              </w:rPr>
              <w:t>531,17 m</w:t>
            </w:r>
            <w:r w:rsidRPr="00E77A10">
              <w:rPr>
                <w:rFonts w:ascii="Times New Roman" w:hAnsi="Times New Roman" w:cs="Times New Roman"/>
                <w:sz w:val="24"/>
                <w:szCs w:val="24"/>
                <w:vertAlign w:val="superscript"/>
              </w:rPr>
              <w:t>2</w:t>
            </w:r>
          </w:p>
        </w:tc>
        <w:tc>
          <w:tcPr>
            <w:tcW w:w="167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77A10" w:rsidRPr="00E77A10" w:rsidRDefault="00E77A10" w:rsidP="00C803BD">
            <w:pPr>
              <w:spacing w:line="20" w:lineRule="atLeast"/>
              <w:jc w:val="center"/>
              <w:rPr>
                <w:rFonts w:ascii="Times New Roman" w:hAnsi="Times New Roman" w:cs="Times New Roman"/>
                <w:sz w:val="24"/>
                <w:szCs w:val="24"/>
              </w:rPr>
            </w:pPr>
            <w:r w:rsidRPr="00E77A10">
              <w:rPr>
                <w:rFonts w:ascii="Times New Roman" w:hAnsi="Times New Roman" w:cs="Times New Roman"/>
                <w:sz w:val="24"/>
                <w:szCs w:val="24"/>
              </w:rPr>
              <w:t>-</w:t>
            </w:r>
          </w:p>
        </w:tc>
      </w:tr>
    </w:tbl>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b) Yapılacağı </w:t>
      </w:r>
      <w:proofErr w:type="gramStart"/>
      <w:r w:rsidRPr="00E77A10">
        <w:rPr>
          <w:rFonts w:ascii="Times New Roman" w:hAnsi="Times New Roman" w:cs="Times New Roman"/>
          <w:color w:val="000000"/>
          <w:sz w:val="24"/>
          <w:szCs w:val="24"/>
        </w:rPr>
        <w:t>yer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İstanbul</w:t>
      </w:r>
      <w:proofErr w:type="gramEnd"/>
      <w:r w:rsidRPr="00E77A10">
        <w:rPr>
          <w:rFonts w:ascii="Times New Roman" w:hAnsi="Times New Roman" w:cs="Times New Roman"/>
          <w:color w:val="000000"/>
          <w:sz w:val="24"/>
          <w:szCs w:val="24"/>
        </w:rPr>
        <w:t xml:space="preserve"> İli</w:t>
      </w:r>
      <w:r w:rsidRPr="00E77A10">
        <w:rPr>
          <w:rStyle w:val="apple-converted-space"/>
          <w:rFonts w:ascii="Times New Roman" w:hAnsi="Times New Roman" w:cs="Times New Roman"/>
          <w:color w:val="000000"/>
          <w:sz w:val="24"/>
          <w:szCs w:val="24"/>
        </w:rPr>
        <w:t> </w:t>
      </w:r>
      <w:r w:rsidRPr="00E77A10">
        <w:rPr>
          <w:rStyle w:val="grame"/>
          <w:rFonts w:ascii="Times New Roman" w:hAnsi="Times New Roman" w:cs="Times New Roman"/>
          <w:color w:val="000000"/>
          <w:sz w:val="24"/>
          <w:szCs w:val="24"/>
        </w:rPr>
        <w:t>Kağıthane</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İlçesi Merkez (Arıcılar) Mahallesi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c) İşin </w:t>
      </w:r>
      <w:proofErr w:type="gramStart"/>
      <w:r w:rsidRPr="00E77A10">
        <w:rPr>
          <w:rFonts w:ascii="Times New Roman" w:hAnsi="Times New Roman" w:cs="Times New Roman"/>
          <w:color w:val="000000"/>
          <w:sz w:val="24"/>
          <w:szCs w:val="24"/>
        </w:rPr>
        <w:t>süresi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İşe</w:t>
      </w:r>
      <w:proofErr w:type="gramEnd"/>
      <w:r w:rsidRPr="00E77A10">
        <w:rPr>
          <w:rFonts w:ascii="Times New Roman" w:hAnsi="Times New Roman" w:cs="Times New Roman"/>
          <w:color w:val="000000"/>
          <w:sz w:val="24"/>
          <w:szCs w:val="24"/>
        </w:rPr>
        <w:t xml:space="preserve"> başlama tarihinden itibaren 1265 takvim günüdür.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3 - İhalenin</w:t>
      </w:r>
    </w:p>
    <w:p w:rsidR="00E77A10" w:rsidRPr="00E77A10" w:rsidRDefault="00E77A10" w:rsidP="00E77A10">
      <w:pPr>
        <w:spacing w:line="240" w:lineRule="atLeast"/>
        <w:ind w:left="2694" w:hanging="212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a) Yapılacağı </w:t>
      </w:r>
      <w:proofErr w:type="gramStart"/>
      <w:r w:rsidRPr="00E77A10">
        <w:rPr>
          <w:rFonts w:ascii="Times New Roman" w:hAnsi="Times New Roman" w:cs="Times New Roman"/>
          <w:color w:val="000000"/>
          <w:sz w:val="24"/>
          <w:szCs w:val="24"/>
        </w:rPr>
        <w:t>yer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T</w:t>
      </w:r>
      <w:proofErr w:type="gramEnd"/>
      <w:r w:rsidRPr="00E77A10">
        <w:rPr>
          <w:rFonts w:ascii="Times New Roman" w:hAnsi="Times New Roman" w:cs="Times New Roman"/>
          <w:color w:val="000000"/>
          <w:sz w:val="24"/>
          <w:szCs w:val="24"/>
        </w:rPr>
        <w:t>.C. Başbakanlık Toplu Konut İdaresi Başkanlığı Halkalı Atakent Mahallesi 221. Sok. No:</w:t>
      </w:r>
      <w:r w:rsidRPr="00E77A10">
        <w:rPr>
          <w:rStyle w:val="apple-converted-space"/>
          <w:rFonts w:ascii="Times New Roman" w:hAnsi="Times New Roman" w:cs="Times New Roman"/>
          <w:color w:val="000000"/>
          <w:sz w:val="24"/>
          <w:szCs w:val="24"/>
        </w:rPr>
        <w:t> </w:t>
      </w:r>
      <w:r w:rsidRPr="00E77A10">
        <w:rPr>
          <w:rStyle w:val="grame"/>
          <w:rFonts w:ascii="Times New Roman" w:hAnsi="Times New Roman" w:cs="Times New Roman"/>
          <w:color w:val="000000"/>
          <w:sz w:val="24"/>
          <w:szCs w:val="24"/>
        </w:rPr>
        <w:t>5  </w:t>
      </w:r>
      <w:r w:rsidRPr="00E77A10">
        <w:rPr>
          <w:rStyle w:val="apple-converted-space"/>
          <w:rFonts w:ascii="Times New Roman" w:hAnsi="Times New Roman" w:cs="Times New Roman"/>
          <w:color w:val="000000"/>
          <w:sz w:val="24"/>
          <w:szCs w:val="24"/>
        </w:rPr>
        <w:t> </w:t>
      </w:r>
      <w:r w:rsidRPr="00E77A10">
        <w:rPr>
          <w:rStyle w:val="grame"/>
          <w:rFonts w:ascii="Times New Roman" w:hAnsi="Times New Roman" w:cs="Times New Roman"/>
          <w:color w:val="000000"/>
          <w:sz w:val="24"/>
          <w:szCs w:val="24"/>
        </w:rPr>
        <w:t>34307</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Halkalı - Küçükçekmece / İSTANBUL</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b) Tarihi ve </w:t>
      </w:r>
      <w:proofErr w:type="gramStart"/>
      <w:r w:rsidRPr="00E77A10">
        <w:rPr>
          <w:rFonts w:ascii="Times New Roman" w:hAnsi="Times New Roman" w:cs="Times New Roman"/>
          <w:color w:val="000000"/>
          <w:sz w:val="24"/>
          <w:szCs w:val="24"/>
        </w:rPr>
        <w:t>saati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w:t>
      </w:r>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13</w:t>
      </w:r>
      <w:proofErr w:type="gramEnd"/>
      <w:r w:rsidRPr="00E77A10">
        <w:rPr>
          <w:rFonts w:ascii="Times New Roman" w:hAnsi="Times New Roman" w:cs="Times New Roman"/>
          <w:color w:val="000000"/>
          <w:sz w:val="24"/>
          <w:szCs w:val="24"/>
        </w:rPr>
        <w:t>.07.2017-</w:t>
      </w:r>
      <w:r w:rsidRPr="00E77A10">
        <w:rPr>
          <w:rStyle w:val="grame"/>
          <w:rFonts w:ascii="Times New Roman" w:hAnsi="Times New Roman" w:cs="Times New Roman"/>
          <w:color w:val="000000"/>
          <w:sz w:val="24"/>
          <w:szCs w:val="24"/>
        </w:rPr>
        <w:t>11:00</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4 - İhaleye katılabilme şartları ve istenilen belgeler ile yeterlik değerlendirmesinde uygulanacak</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w:t>
      </w:r>
      <w:proofErr w:type="gramEnd"/>
      <w:r w:rsidRPr="00E77A10">
        <w:rPr>
          <w:rFonts w:ascii="Times New Roman" w:hAnsi="Times New Roman" w:cs="Times New Roman"/>
          <w:color w:val="000000"/>
          <w:sz w:val="24"/>
          <w:szCs w:val="24"/>
        </w:rPr>
        <w:t>:</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 İhaleye katılma şartları ve istenilen belgeler: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4.1.1. Mevzuatı gereği kayıtlı olduğu Ticaret ve/veya Sanayi Odası ya da Esnaf ve Sanatkârlar Odası veya ilgili Meslek Odası Belgesi.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4.1.1.1. Gerçek kişi olması halinde, kayıtlı olduğu ticaret ve/veya sanayi odasından ya da esnaf ve sanatkâr odasından veya ilgili meslek odasından, ilk ilan veya ihale tarihinin içinde bulunduğu yılda alınmış, odaya kayıtlı olduğunu gösterir belge,</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4.1.1.2. Tüzel kişi olması halinde, ilgili mevzuatı gereği kayıtlı bulunduğu Ticaret ve/veya Sanayi Odasından, ilk ilan veya ihale tarihinin içinde bulunduğu yılda alınmış, tüzel kişiliğin odaya kayıtlı olduğunu gösterir belge,</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4.1.2. Teklif vermeye yetkili olduğunu gösteren İmza Beyannamesi veya İmza Sirküleri.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lastRenderedPageBreak/>
        <w:t>4.1.2.1. Gerçek kişi olması halinde, noter tasdikli imza beyannamesi.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proofErr w:type="gramStart"/>
      <w:r w:rsidRPr="00E77A10">
        <w:rPr>
          <w:rStyle w:val="grame"/>
          <w:rFonts w:ascii="Times New Roman" w:hAnsi="Times New Roman" w:cs="Times New Roman"/>
          <w:color w:val="000000"/>
          <w:sz w:val="24"/>
          <w:szCs w:val="24"/>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4.1.3. Şekli ve içeriği Teklif Alma Şartnamesinde belirlenen teklif mektubu.</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4.1.4. Şekli ve içeriği Teklif Alma Şartnamesinde belirlenen geçici teminat.</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proofErr w:type="gramStart"/>
      <w:r w:rsidRPr="00E77A10">
        <w:rPr>
          <w:rStyle w:val="grame"/>
          <w:rFonts w:ascii="Times New Roman" w:hAnsi="Times New Roman" w:cs="Times New Roman"/>
          <w:color w:val="000000"/>
          <w:sz w:val="24"/>
          <w:szCs w:val="24"/>
        </w:rPr>
        <w:t>4.1.5.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4.1.6. Mevzuat hükümleri uyarınca kesinleşmiş sosyal güvenlik prim borcu olmadığına dair birinci oturum tarihinden önceki 3 (üç) ay içinde düzenlenmiş belge,</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4.1.7. Mevzuat hükümleri uyarınca kesinleşmiş vergi borcu olmadığına dair birinci oturum tarihinden önceki 3 (üç) ay içinde düzenlenmiş belge,</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4.2. Ekonomik ve mali yeterliğe ilişkin belgeler ve bu belgelerin taşıması gereken</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w:t>
      </w:r>
      <w:proofErr w:type="gramEnd"/>
      <w:r w:rsidRPr="00E77A10">
        <w:rPr>
          <w:rFonts w:ascii="Times New Roman" w:hAnsi="Times New Roman" w:cs="Times New Roman"/>
          <w:color w:val="000000"/>
          <w:sz w:val="24"/>
          <w:szCs w:val="24"/>
        </w:rPr>
        <w:t>:</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4.2.1. İsteklinin ihalenin yapıldığı yıldan önceki yıla ait</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yıl sonu</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bilançosu veya eşdeğer belgeleri: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a) İlgili mevzuatı uyarınca bilançosunu yayımlatma zorunluluğu olan istekliler</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yıl sonu</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bilançosunu veya bilançonun gerekli kriterlerin sağlandığını gösteren bölümlerini,</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b) İlgili mevzuatı uyarınca bilançosunu yayımlatma zorunluluğu olmayan istekliler,</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yıl sonu</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Sunulan bilanço veya eşdeğer belgelerde;</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a) Cari oranın (dönen varlıklar / kısa vadeli borçlar) en az 0,75 olması,</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lastRenderedPageBreak/>
        <w:t>b) Öz kaynak oranının (öz kaynaklar/ toplam aktif) en az 0,15 olması,</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c) Kısa vadeli banka borçlarının öz kaynaklara oranının 0,50’den küçük olması, yeterlik kriterleridir ve bu üç</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birlikte aranır.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Yukarıda belirtilen</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kriterleri</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bir önceki yılda sağlayamayanlar, son üç yıla kadar olan yılların belgelerini sunabilirler. Bu takdirde belgeleri sunulan yılların parasal tutarlarının ortalaması üzerinden yeterlik</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kriterlerinin</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sağlanıp sağlanmadığına bakılır.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4.2.2. İş hacmini gösteren belgeler: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İsteklinin ihalenin yapıldığı yıldan önceki yıla ait, aşağıda belirtilen belgelerden birini sunması yeterlidir;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a) Toplam cirosunu gösteren gelir tablosu,</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b) Taahhüt altında devam eden yapım işlerinin gerçekleştirilen kısmının veya bitirilen yapım işlerinin parasal tutarını gösteren faturalar.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İsteklinin cirosunun 45.000.000 TL’den, taahhüt altında devam eden yapım işlerinin gerçekleştirilen kısmının veya bitirilen yapım işlerinin parasal tutarın 27.000.000 TL’den az olmaması gerekir. Bu</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kriterlerden</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herhangi birini sağlayan ve sağladığı kritere ilişkin belgeyi sunan istekli yeterli kabul edilecektir.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Bu</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kriterleri</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kriterlerinin</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sağlanıp sağlanmadığına bakılır.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4.2.3. İsteklinin iş ortaklığı olması durumunda; Bilanço veya eşdeğer belgeler ile iş hacmini gösteren belgelerde yeterlik</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kriterinin</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ortaklardan herhangi biri tarafından karşılanması yeterlidir.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4.4. Mesleki ve Teknik yeterliğe ilişkin belgeler ve bu belgelerin taşıması gereken</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kriterler</w:t>
      </w:r>
      <w:proofErr w:type="gramEnd"/>
      <w:r w:rsidRPr="00E77A10">
        <w:rPr>
          <w:rFonts w:ascii="Times New Roman" w:hAnsi="Times New Roman" w:cs="Times New Roman"/>
          <w:color w:val="000000"/>
          <w:sz w:val="24"/>
          <w:szCs w:val="24"/>
        </w:rPr>
        <w:t>:</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4.4.1. İsteklinin ihale konusu iş veya benzer işlerle ilgili iş deneyimini gösteren aşağıdaki belgeler;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proofErr w:type="gramStart"/>
      <w:r w:rsidRPr="00E77A10">
        <w:rPr>
          <w:rStyle w:val="grame"/>
          <w:rFonts w:ascii="Times New Roman" w:hAnsi="Times New Roman" w:cs="Times New Roman"/>
          <w:color w:val="000000"/>
          <w:sz w:val="24"/>
          <w:szCs w:val="24"/>
        </w:rPr>
        <w:t>Kamu veya özel sektörde ve tek bir sözleşme kapsamında veya kendisine ait tek bir iş kapsamında, en az toplam 40.000 m² komple bina inşaatını tamamladığını veya denetlediğini veya yönettiğini gösteren İş Deneyim Belgesi’nin (İş Bitirme, İş Durum, İş Denetleme, İş Yönetme) veya ilgili Belediyesinden alınmış ilgili belgeler (yapı kullanma izin belgesi),</w:t>
      </w:r>
      <w:proofErr w:type="gramEnd"/>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 xml:space="preserve">4.4.2. İsteklinin iş ortaklığı olması durumunda; ortaklığı teşkil eden firmalarından en az birinin yukarıda belirtilen değerin % 70 ini, diğer ortaklar ise belirtilen değerin en az % 30’unu karşılamak zorundadır. Ortaklığı teşkil eden firmalardan herhangi birinin yukarıdaki şartın </w:t>
      </w:r>
      <w:r w:rsidRPr="00E77A10">
        <w:rPr>
          <w:rFonts w:ascii="Times New Roman" w:hAnsi="Times New Roman" w:cs="Times New Roman"/>
          <w:color w:val="000000"/>
          <w:sz w:val="24"/>
          <w:szCs w:val="24"/>
        </w:rPr>
        <w:lastRenderedPageBreak/>
        <w:t>tamamını (% 100) karşılaması halinde ise, diğer ortaklarda bu şart aranmaz. Ortakların toplam yeterlikleri, asgari yeterlik koşulunun altında olamaz.</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5 - İhale yerli ve yabancı tüm isteklilere açıktır. İhale, yerli ve yabancı inşaat firmalarına ve bunların kendi aralarında ya da finans kuruluşlarıyla yapacakları ortak girişimlere açıktır. Ancak bu uluslararası bir ihale değildir.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6 - İhale dokümanının görülmesi ve satın alınması:</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6.1. İhale dokümanı, idarenin adresinde görülebilir ve 1.000,00 TL (Bin Türk Lirası) karşılığı T.C. Başbakanlık Toplu Konut İdaresi Başkanlığı (TOKİ) İstanbul Hizmet Binası adresinden satın alınabilir.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6.2. İhaleye teklif verecek olanların ihale dokümanını satın almaları zorunludur.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7 - Teklifler, ihale tarih ve saatine kadar T.C. Başbakanlık Toplu Konut İdaresi Başkanlığı (TOKİ) İstanbul Hizmet Binası Halkalı Atakent Mahallesi 221. Sok. No: 5 (Kanuni Sultan Süleyman Hastanesi karşısı) 34307 Halkalı - Küçükçekmece / İSTANBUL adresine elden teslim edilebileceği gibi, aynı adrese iadeli taahhütlü posta vasıtasıyla da gönderilebilir.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8 - Bu işin geçici teminat tutarı, isteklinin Arsa satış karşılığı satış toplam gelirinin (ASKSTG)’</w:t>
      </w:r>
      <w:proofErr w:type="spellStart"/>
      <w:r w:rsidRPr="00E77A10">
        <w:rPr>
          <w:rStyle w:val="spelle"/>
          <w:rFonts w:ascii="Times New Roman" w:hAnsi="Times New Roman" w:cs="Times New Roman"/>
          <w:color w:val="000000"/>
          <w:sz w:val="24"/>
          <w:szCs w:val="24"/>
        </w:rPr>
        <w:t>nin</w:t>
      </w:r>
      <w:proofErr w:type="spell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2’sidir. Kesin teminat tutarı ise satış toplam gelirinin (ASKSTG)’</w:t>
      </w:r>
      <w:proofErr w:type="spellStart"/>
      <w:r w:rsidRPr="00E77A10">
        <w:rPr>
          <w:rStyle w:val="spelle"/>
          <w:rFonts w:ascii="Times New Roman" w:hAnsi="Times New Roman" w:cs="Times New Roman"/>
          <w:color w:val="000000"/>
          <w:sz w:val="24"/>
          <w:szCs w:val="24"/>
        </w:rPr>
        <w:t>nin</w:t>
      </w:r>
      <w:proofErr w:type="spell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 4’üdür. Teminat mektupları süresiz olarak düzenlenecektir.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9 - Teklifler, Teklif Alma Şartnamesinin ilgili maddeleri esaslarına göre değerlendirilecek olup, herhangi bir şartlı teklif kabul edilmeyecektir.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10 - İdare ihaleyi yapıp yapmamakta serbesttir.</w:t>
      </w:r>
    </w:p>
    <w:p w:rsidR="00E77A10" w:rsidRPr="00E77A10" w:rsidRDefault="00E77A10" w:rsidP="00E77A10">
      <w:pPr>
        <w:spacing w:line="240" w:lineRule="atLeast"/>
        <w:ind w:firstLine="567"/>
        <w:jc w:val="both"/>
        <w:rPr>
          <w:rFonts w:ascii="Times New Roman" w:hAnsi="Times New Roman" w:cs="Times New Roman"/>
          <w:color w:val="000000"/>
          <w:sz w:val="24"/>
          <w:szCs w:val="24"/>
        </w:rPr>
      </w:pPr>
      <w:r w:rsidRPr="00E77A10">
        <w:rPr>
          <w:rFonts w:ascii="Times New Roman" w:hAnsi="Times New Roman" w:cs="Times New Roman"/>
          <w:color w:val="000000"/>
          <w:sz w:val="24"/>
          <w:szCs w:val="24"/>
        </w:rPr>
        <w:t>11 - İhale dosyasını İdare’den temin eden istekliler, ihale konusu işle ilgili sorularını,</w:t>
      </w:r>
      <w:r w:rsidRPr="00E77A10">
        <w:rPr>
          <w:rStyle w:val="apple-converted-space"/>
          <w:rFonts w:ascii="Times New Roman" w:hAnsi="Times New Roman" w:cs="Times New Roman"/>
          <w:color w:val="000000"/>
          <w:sz w:val="24"/>
          <w:szCs w:val="24"/>
        </w:rPr>
        <w:t> </w:t>
      </w:r>
      <w:proofErr w:type="gramStart"/>
      <w:r w:rsidRPr="00E77A10">
        <w:rPr>
          <w:rStyle w:val="grame"/>
          <w:rFonts w:ascii="Times New Roman" w:hAnsi="Times New Roman" w:cs="Times New Roman"/>
          <w:color w:val="000000"/>
          <w:sz w:val="24"/>
          <w:szCs w:val="24"/>
        </w:rPr>
        <w:t>30/06/2017</w:t>
      </w:r>
      <w:proofErr w:type="gramEnd"/>
      <w:r w:rsidRPr="00E77A10">
        <w:rPr>
          <w:rStyle w:val="apple-converted-space"/>
          <w:rFonts w:ascii="Times New Roman" w:hAnsi="Times New Roman" w:cs="Times New Roman"/>
          <w:color w:val="000000"/>
          <w:sz w:val="24"/>
          <w:szCs w:val="24"/>
        </w:rPr>
        <w:t> </w:t>
      </w:r>
      <w:r w:rsidRPr="00E77A10">
        <w:rPr>
          <w:rFonts w:ascii="Times New Roman" w:hAnsi="Times New Roman" w:cs="Times New Roman"/>
          <w:color w:val="000000"/>
          <w:sz w:val="24"/>
          <w:szCs w:val="24"/>
        </w:rPr>
        <w:t>tarihi saat 17:30’a kadar yazılı elden, faks veya posta yolu ile İdareye iletebilecekledir. Bu tarih ve saatten sonra İdareye ulaşan sorular dikkate alınmayacaktır. Sorular ile ilgili cevapları oluşturan “Açıklama veya Açıklamalar” ile gerekli durumlarda düzenlenecek “Zeyilname veya Zeyilnameler”, ihalenin 1. Oturumunun yapılacağı tarih hariç en geç 2 (iki) gün önce tüm isteklilere İdare tarafından bildirilecektir.</w:t>
      </w:r>
    </w:p>
    <w:p w:rsidR="00E77A10" w:rsidRPr="00E77A10" w:rsidRDefault="00E77A10" w:rsidP="00E77A10">
      <w:pPr>
        <w:spacing w:line="240" w:lineRule="atLeast"/>
        <w:ind w:firstLine="567"/>
        <w:jc w:val="right"/>
        <w:rPr>
          <w:rFonts w:ascii="Times New Roman" w:hAnsi="Times New Roman" w:cs="Times New Roman"/>
          <w:color w:val="000000"/>
          <w:sz w:val="24"/>
          <w:szCs w:val="24"/>
        </w:rPr>
      </w:pPr>
      <w:r w:rsidRPr="00E77A10">
        <w:rPr>
          <w:rFonts w:ascii="Times New Roman" w:hAnsi="Times New Roman" w:cs="Times New Roman"/>
          <w:color w:val="000000"/>
          <w:sz w:val="24"/>
          <w:szCs w:val="24"/>
        </w:rPr>
        <w:t>5455/1-1</w:t>
      </w:r>
    </w:p>
    <w:p w:rsidR="00222149" w:rsidRPr="00E77A10" w:rsidRDefault="00222149">
      <w:pPr>
        <w:rPr>
          <w:rFonts w:ascii="Times New Roman" w:hAnsi="Times New Roman" w:cs="Times New Roman"/>
          <w:sz w:val="24"/>
          <w:szCs w:val="24"/>
        </w:rPr>
      </w:pPr>
    </w:p>
    <w:sectPr w:rsidR="00222149" w:rsidRPr="00E77A10" w:rsidSect="00E77A1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10"/>
    <w:rsid w:val="00222149"/>
    <w:rsid w:val="00E77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77A10"/>
  </w:style>
  <w:style w:type="character" w:customStyle="1" w:styleId="spelle">
    <w:name w:val="spelle"/>
    <w:basedOn w:val="VarsaylanParagrafYazTipi"/>
    <w:rsid w:val="00E77A10"/>
  </w:style>
  <w:style w:type="character" w:customStyle="1" w:styleId="grame">
    <w:name w:val="grame"/>
    <w:basedOn w:val="VarsaylanParagrafYazTipi"/>
    <w:rsid w:val="00E77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77A10"/>
  </w:style>
  <w:style w:type="character" w:customStyle="1" w:styleId="spelle">
    <w:name w:val="spelle"/>
    <w:basedOn w:val="VarsaylanParagrafYazTipi"/>
    <w:rsid w:val="00E77A10"/>
  </w:style>
  <w:style w:type="character" w:customStyle="1" w:styleId="grame">
    <w:name w:val="grame"/>
    <w:basedOn w:val="VarsaylanParagrafYazTipi"/>
    <w:rsid w:val="00E7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7990</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2017-06-18T22:33:00Z</dcterms:created>
  <dcterms:modified xsi:type="dcterms:W3CDTF">2017-06-18T22:34:00Z</dcterms:modified>
</cp:coreProperties>
</file>