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56" w:rsidRPr="000A3456" w:rsidRDefault="000A3456" w:rsidP="000A3456">
      <w:pPr>
        <w:spacing w:after="0" w:line="240" w:lineRule="atLeast"/>
        <w:jc w:val="center"/>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KAT KARŞILIĞI İNŞAAT YAPTIRILACAKTIR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b/>
          <w:bCs/>
          <w:color w:val="0000CC"/>
          <w:sz w:val="18"/>
          <w:szCs w:val="18"/>
          <w:lang w:eastAsia="tr-TR"/>
        </w:rPr>
        <w:t>Polatlı Belediye Başkanlığından:</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Mülkiyeti Belediyemize ait aşağıda özellikleri belirtilen taşınmazın kat karşılığı konut ve alışveriş merkezi inşa edilmesi işi 2886 sayılı Devlet İhale Kanunu’nun 35/a maddesine göre Kapalı Teklif Usulü ile belediyeye bırakılacak bağımsız bölümlere ilave olarak belirlenen muhammen bedelin artırımı suretiyle ihale edilecektir.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 </w:t>
      </w:r>
    </w:p>
    <w:tbl>
      <w:tblPr>
        <w:tblW w:w="13325" w:type="dxa"/>
        <w:tblInd w:w="559" w:type="dxa"/>
        <w:tblCellMar>
          <w:left w:w="0" w:type="dxa"/>
          <w:right w:w="0" w:type="dxa"/>
        </w:tblCellMar>
        <w:tblLook w:val="04A0" w:firstRow="1" w:lastRow="0" w:firstColumn="1" w:lastColumn="0" w:noHBand="0" w:noVBand="1"/>
      </w:tblPr>
      <w:tblGrid>
        <w:gridCol w:w="754"/>
        <w:gridCol w:w="711"/>
        <w:gridCol w:w="806"/>
        <w:gridCol w:w="805"/>
        <w:gridCol w:w="733"/>
        <w:gridCol w:w="1465"/>
        <w:gridCol w:w="1613"/>
        <w:gridCol w:w="732"/>
        <w:gridCol w:w="2587"/>
        <w:gridCol w:w="3119"/>
      </w:tblGrid>
      <w:tr w:rsidR="000A3456" w:rsidRPr="000A3456" w:rsidTr="000A3456">
        <w:trPr>
          <w:trHeight w:val="20"/>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İli</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İlçesi</w:t>
            </w:r>
            <w:proofErr w:type="spellEnd"/>
          </w:p>
        </w:tc>
        <w:tc>
          <w:tcPr>
            <w:tcW w:w="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Mahalle</w:t>
            </w:r>
            <w:proofErr w:type="spellEnd"/>
          </w:p>
        </w:tc>
        <w:tc>
          <w:tcPr>
            <w:tcW w:w="8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Ada</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Parsel</w:t>
            </w:r>
            <w:proofErr w:type="spellEnd"/>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Arsa</w:t>
            </w:r>
            <w:proofErr w:type="spellEnd"/>
            <w:r w:rsidRPr="000A3456">
              <w:rPr>
                <w:rFonts w:ascii="Times New Roman" w:eastAsia="Times New Roman" w:hAnsi="Times New Roman" w:cs="Times New Roman"/>
                <w:sz w:val="18"/>
                <w:szCs w:val="18"/>
                <w:lang w:val="en-US" w:eastAsia="tr-TR"/>
              </w:rPr>
              <w:t> </w:t>
            </w:r>
            <w:proofErr w:type="spellStart"/>
            <w:r w:rsidRPr="000A3456">
              <w:rPr>
                <w:rFonts w:ascii="Times New Roman" w:eastAsia="Times New Roman" w:hAnsi="Times New Roman" w:cs="Times New Roman"/>
                <w:sz w:val="18"/>
                <w:szCs w:val="18"/>
                <w:lang w:val="en-US" w:eastAsia="tr-TR"/>
              </w:rPr>
              <w:t>Alanı</w:t>
            </w:r>
            <w:proofErr w:type="spellEnd"/>
            <w:r w:rsidRPr="000A3456">
              <w:rPr>
                <w:rFonts w:ascii="Times New Roman" w:eastAsia="Times New Roman" w:hAnsi="Times New Roman" w:cs="Times New Roman"/>
                <w:sz w:val="18"/>
                <w:szCs w:val="18"/>
                <w:lang w:val="en-US" w:eastAsia="tr-TR"/>
              </w:rPr>
              <w:t> (m</w:t>
            </w:r>
            <w:r w:rsidRPr="000A3456">
              <w:rPr>
                <w:rFonts w:ascii="Times New Roman" w:eastAsia="Times New Roman" w:hAnsi="Times New Roman" w:cs="Times New Roman"/>
                <w:sz w:val="18"/>
                <w:szCs w:val="18"/>
                <w:vertAlign w:val="superscript"/>
                <w:lang w:val="en-US" w:eastAsia="tr-TR"/>
              </w:rPr>
              <w:t>2</w:t>
            </w:r>
            <w:r w:rsidRPr="000A3456">
              <w:rPr>
                <w:rFonts w:ascii="Times New Roman" w:eastAsia="Times New Roman" w:hAnsi="Times New Roman" w:cs="Times New Roman"/>
                <w:sz w:val="18"/>
                <w:szCs w:val="18"/>
                <w:lang w:val="en-US" w:eastAsia="tr-TR"/>
              </w:rPr>
              <w:t>)</w:t>
            </w:r>
          </w:p>
        </w:tc>
        <w:tc>
          <w:tcPr>
            <w:tcW w:w="16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İnşaat</w:t>
            </w:r>
            <w:proofErr w:type="spellEnd"/>
            <w:r w:rsidRPr="000A3456">
              <w:rPr>
                <w:rFonts w:ascii="Times New Roman" w:eastAsia="Times New Roman" w:hAnsi="Times New Roman" w:cs="Times New Roman"/>
                <w:sz w:val="18"/>
                <w:szCs w:val="18"/>
                <w:lang w:val="en-US" w:eastAsia="tr-TR"/>
              </w:rPr>
              <w:t> </w:t>
            </w:r>
            <w:proofErr w:type="spellStart"/>
            <w:r w:rsidRPr="000A3456">
              <w:rPr>
                <w:rFonts w:ascii="Times New Roman" w:eastAsia="Times New Roman" w:hAnsi="Times New Roman" w:cs="Times New Roman"/>
                <w:sz w:val="18"/>
                <w:szCs w:val="18"/>
                <w:lang w:val="en-US" w:eastAsia="tr-TR"/>
              </w:rPr>
              <w:t>Alanı</w:t>
            </w:r>
            <w:proofErr w:type="spellEnd"/>
            <w:r w:rsidRPr="000A3456">
              <w:rPr>
                <w:rFonts w:ascii="Times New Roman" w:eastAsia="Times New Roman" w:hAnsi="Times New Roman" w:cs="Times New Roman"/>
                <w:sz w:val="18"/>
                <w:szCs w:val="18"/>
                <w:lang w:val="en-US" w:eastAsia="tr-TR"/>
              </w:rPr>
              <w:t> (m</w:t>
            </w:r>
            <w:r w:rsidRPr="000A3456">
              <w:rPr>
                <w:rFonts w:ascii="Times New Roman" w:eastAsia="Times New Roman" w:hAnsi="Times New Roman" w:cs="Times New Roman"/>
                <w:sz w:val="18"/>
                <w:szCs w:val="18"/>
                <w:vertAlign w:val="superscript"/>
                <w:lang w:val="en-US" w:eastAsia="tr-TR"/>
              </w:rPr>
              <w:t>2</w:t>
            </w:r>
            <w:r w:rsidRPr="000A3456">
              <w:rPr>
                <w:rFonts w:ascii="Times New Roman" w:eastAsia="Times New Roman" w:hAnsi="Times New Roman" w:cs="Times New Roman"/>
                <w:sz w:val="18"/>
                <w:szCs w:val="18"/>
                <w:lang w:val="en-US" w:eastAsia="tr-TR"/>
              </w:rPr>
              <w:t>)</w:t>
            </w:r>
          </w:p>
        </w:tc>
        <w:tc>
          <w:tcPr>
            <w:tcW w:w="7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Emsal</w:t>
            </w:r>
            <w:proofErr w:type="spellEnd"/>
          </w:p>
        </w:tc>
        <w:tc>
          <w:tcPr>
            <w:tcW w:w="2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İmar</w:t>
            </w:r>
            <w:proofErr w:type="spellEnd"/>
            <w:r w:rsidRPr="000A3456">
              <w:rPr>
                <w:rFonts w:ascii="Times New Roman" w:eastAsia="Times New Roman" w:hAnsi="Times New Roman" w:cs="Times New Roman"/>
                <w:sz w:val="18"/>
                <w:szCs w:val="18"/>
                <w:lang w:val="en-US" w:eastAsia="tr-TR"/>
              </w:rPr>
              <w:t> </w:t>
            </w:r>
            <w:proofErr w:type="spellStart"/>
            <w:r w:rsidRPr="000A3456">
              <w:rPr>
                <w:rFonts w:ascii="Times New Roman" w:eastAsia="Times New Roman" w:hAnsi="Times New Roman" w:cs="Times New Roman"/>
                <w:sz w:val="18"/>
                <w:szCs w:val="18"/>
                <w:lang w:val="en-US" w:eastAsia="tr-TR"/>
              </w:rPr>
              <w:t>Durumu</w:t>
            </w:r>
            <w:proofErr w:type="spellEnd"/>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pacing w:val="1"/>
                <w:sz w:val="18"/>
                <w:szCs w:val="18"/>
                <w:lang w:val="en-US" w:eastAsia="tr-TR"/>
              </w:rPr>
              <w:t>hmax</w:t>
            </w:r>
            <w:proofErr w:type="spellEnd"/>
          </w:p>
        </w:tc>
      </w:tr>
      <w:tr w:rsidR="000A3456" w:rsidRPr="000A3456" w:rsidTr="000A3456">
        <w:trPr>
          <w:trHeight w:val="20"/>
        </w:trPr>
        <w:tc>
          <w:tcPr>
            <w:tcW w:w="7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Ankara</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Polatlı</w:t>
            </w:r>
            <w:proofErr w:type="spellEnd"/>
          </w:p>
        </w:tc>
        <w:tc>
          <w:tcPr>
            <w:tcW w:w="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z w:val="18"/>
                <w:szCs w:val="18"/>
                <w:lang w:val="en-US" w:eastAsia="tr-TR"/>
              </w:rPr>
              <w:t>İstiklal</w:t>
            </w:r>
            <w:proofErr w:type="spellEnd"/>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140080</w:t>
            </w:r>
          </w:p>
        </w:tc>
        <w:tc>
          <w:tcPr>
            <w:tcW w:w="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1</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pacing w:val="1"/>
                <w:sz w:val="18"/>
                <w:szCs w:val="18"/>
                <w:lang w:val="en-US" w:eastAsia="tr-TR"/>
              </w:rPr>
              <w:t>40.682,45</w:t>
            </w:r>
          </w:p>
        </w:tc>
        <w:tc>
          <w:tcPr>
            <w:tcW w:w="16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81.364,90</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r w:rsidRPr="000A3456">
              <w:rPr>
                <w:rFonts w:ascii="Times New Roman" w:eastAsia="Times New Roman" w:hAnsi="Times New Roman" w:cs="Times New Roman"/>
                <w:sz w:val="18"/>
                <w:szCs w:val="18"/>
                <w:lang w:val="en-US" w:eastAsia="tr-TR"/>
              </w:rPr>
              <w:t>2,00</w:t>
            </w:r>
          </w:p>
        </w:tc>
        <w:tc>
          <w:tcPr>
            <w:tcW w:w="2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pacing w:val="1"/>
                <w:sz w:val="18"/>
                <w:szCs w:val="18"/>
                <w:lang w:val="en-US" w:eastAsia="tr-TR"/>
              </w:rPr>
              <w:t>Konut</w:t>
            </w:r>
            <w:proofErr w:type="spellEnd"/>
            <w:r w:rsidRPr="000A3456">
              <w:rPr>
                <w:rFonts w:ascii="Times New Roman" w:eastAsia="Times New Roman" w:hAnsi="Times New Roman" w:cs="Times New Roman"/>
                <w:spacing w:val="1"/>
                <w:sz w:val="18"/>
                <w:szCs w:val="18"/>
                <w:lang w:val="en-US" w:eastAsia="tr-TR"/>
              </w:rPr>
              <w:t>: 1,50 </w:t>
            </w:r>
            <w:proofErr w:type="spellStart"/>
            <w:r w:rsidRPr="000A3456">
              <w:rPr>
                <w:rFonts w:ascii="Times New Roman" w:eastAsia="Times New Roman" w:hAnsi="Times New Roman" w:cs="Times New Roman"/>
                <w:spacing w:val="1"/>
                <w:sz w:val="18"/>
                <w:szCs w:val="18"/>
                <w:lang w:val="en-US" w:eastAsia="tr-TR"/>
              </w:rPr>
              <w:t>Ticari</w:t>
            </w:r>
            <w:proofErr w:type="spellEnd"/>
            <w:r w:rsidRPr="000A3456">
              <w:rPr>
                <w:rFonts w:ascii="Times New Roman" w:eastAsia="Times New Roman" w:hAnsi="Times New Roman" w:cs="Times New Roman"/>
                <w:spacing w:val="1"/>
                <w:sz w:val="18"/>
                <w:szCs w:val="18"/>
                <w:lang w:val="en-US" w:eastAsia="tr-TR"/>
              </w:rPr>
              <w:t>: 0,50</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3456" w:rsidRPr="000A3456" w:rsidRDefault="000A3456" w:rsidP="000A3456">
            <w:pPr>
              <w:spacing w:after="0" w:line="20" w:lineRule="atLeast"/>
              <w:jc w:val="center"/>
              <w:rPr>
                <w:rFonts w:ascii="Times New Roman" w:eastAsia="Times New Roman" w:hAnsi="Times New Roman" w:cs="Times New Roman"/>
                <w:sz w:val="20"/>
                <w:szCs w:val="20"/>
                <w:lang w:eastAsia="tr-TR"/>
              </w:rPr>
            </w:pPr>
            <w:proofErr w:type="spellStart"/>
            <w:r w:rsidRPr="000A3456">
              <w:rPr>
                <w:rFonts w:ascii="Times New Roman" w:eastAsia="Times New Roman" w:hAnsi="Times New Roman" w:cs="Times New Roman"/>
                <w:spacing w:val="1"/>
                <w:sz w:val="18"/>
                <w:szCs w:val="18"/>
                <w:lang w:val="en-US" w:eastAsia="tr-TR"/>
              </w:rPr>
              <w:t>Serbest</w:t>
            </w:r>
            <w:proofErr w:type="spellEnd"/>
            <w:r w:rsidRPr="000A3456">
              <w:rPr>
                <w:rFonts w:ascii="Times New Roman" w:eastAsia="Times New Roman" w:hAnsi="Times New Roman" w:cs="Times New Roman"/>
                <w:spacing w:val="1"/>
                <w:sz w:val="18"/>
                <w:szCs w:val="18"/>
                <w:lang w:val="en-US" w:eastAsia="tr-TR"/>
              </w:rPr>
              <w:t> </w:t>
            </w:r>
            <w:r w:rsidRPr="000A3456">
              <w:rPr>
                <w:rFonts w:ascii="Times New Roman" w:eastAsia="Times New Roman" w:hAnsi="Times New Roman" w:cs="Times New Roman"/>
                <w:sz w:val="18"/>
                <w:szCs w:val="18"/>
                <w:lang w:val="en-US" w:eastAsia="tr-TR"/>
              </w:rPr>
              <w:t>ÖPA (</w:t>
            </w:r>
            <w:proofErr w:type="spellStart"/>
            <w:r w:rsidRPr="000A3456">
              <w:rPr>
                <w:rFonts w:ascii="Times New Roman" w:eastAsia="Times New Roman" w:hAnsi="Times New Roman" w:cs="Times New Roman"/>
                <w:sz w:val="18"/>
                <w:szCs w:val="18"/>
                <w:lang w:val="en-US" w:eastAsia="tr-TR"/>
              </w:rPr>
              <w:t>Özel</w:t>
            </w:r>
            <w:proofErr w:type="spellEnd"/>
            <w:r w:rsidRPr="000A3456">
              <w:rPr>
                <w:rFonts w:ascii="Times New Roman" w:eastAsia="Times New Roman" w:hAnsi="Times New Roman" w:cs="Times New Roman"/>
                <w:sz w:val="18"/>
                <w:szCs w:val="18"/>
                <w:lang w:val="en-US" w:eastAsia="tr-TR"/>
              </w:rPr>
              <w:t> </w:t>
            </w:r>
            <w:proofErr w:type="spellStart"/>
            <w:r w:rsidRPr="000A3456">
              <w:rPr>
                <w:rFonts w:ascii="Times New Roman" w:eastAsia="Times New Roman" w:hAnsi="Times New Roman" w:cs="Times New Roman"/>
                <w:spacing w:val="-2"/>
                <w:sz w:val="18"/>
                <w:szCs w:val="18"/>
                <w:lang w:val="en-US" w:eastAsia="tr-TR"/>
              </w:rPr>
              <w:t>Planlı</w:t>
            </w:r>
            <w:proofErr w:type="spellEnd"/>
            <w:r w:rsidRPr="000A3456">
              <w:rPr>
                <w:rFonts w:ascii="Times New Roman" w:eastAsia="Times New Roman" w:hAnsi="Times New Roman" w:cs="Times New Roman"/>
                <w:spacing w:val="-2"/>
                <w:sz w:val="18"/>
                <w:szCs w:val="18"/>
                <w:lang w:val="en-US" w:eastAsia="tr-TR"/>
              </w:rPr>
              <w:t> </w:t>
            </w:r>
            <w:proofErr w:type="spellStart"/>
            <w:r w:rsidRPr="000A3456">
              <w:rPr>
                <w:rFonts w:ascii="Times New Roman" w:eastAsia="Times New Roman" w:hAnsi="Times New Roman" w:cs="Times New Roman"/>
                <w:spacing w:val="-2"/>
                <w:sz w:val="18"/>
                <w:szCs w:val="18"/>
                <w:lang w:val="en-US" w:eastAsia="tr-TR"/>
              </w:rPr>
              <w:t>alan</w:t>
            </w:r>
            <w:proofErr w:type="spellEnd"/>
            <w:r w:rsidRPr="000A3456">
              <w:rPr>
                <w:rFonts w:ascii="Times New Roman" w:eastAsia="Times New Roman" w:hAnsi="Times New Roman" w:cs="Times New Roman"/>
                <w:spacing w:val="-2"/>
                <w:sz w:val="18"/>
                <w:szCs w:val="18"/>
                <w:lang w:val="en-US" w:eastAsia="tr-TR"/>
              </w:rPr>
              <w:t>)</w:t>
            </w:r>
          </w:p>
        </w:tc>
      </w:tr>
    </w:tbl>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 </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1 - Bu işin tahmini bedeli 30.561.837,50 TL (Otuz Milyon Beş Yüz Altmış Bir Bin Sekiz Yüz Otuz Yedi Türk Lirası Elli Kuruş)’</w:t>
      </w:r>
      <w:proofErr w:type="spellStart"/>
      <w:r w:rsidRPr="000A3456">
        <w:rPr>
          <w:rFonts w:ascii="Times New Roman" w:eastAsia="Times New Roman" w:hAnsi="Times New Roman" w:cs="Times New Roman"/>
          <w:color w:val="000000"/>
          <w:sz w:val="18"/>
          <w:szCs w:val="18"/>
          <w:lang w:eastAsia="tr-TR"/>
        </w:rPr>
        <w:t>dir</w:t>
      </w:r>
      <w:proofErr w:type="spellEnd"/>
      <w:r w:rsidRPr="000A3456">
        <w:rPr>
          <w:rFonts w:ascii="Times New Roman" w:eastAsia="Times New Roman" w:hAnsi="Times New Roman" w:cs="Times New Roman"/>
          <w:color w:val="000000"/>
          <w:sz w:val="18"/>
          <w:szCs w:val="18"/>
          <w:lang w:eastAsia="tr-TR"/>
        </w:rPr>
        <w:t>.</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Bu işin geçici teminat bedeli 916.855,13 TL (Dokuz Yüz On Altı Bin Sekiz Yüz Elli Beş Türk Lirası On Üç Kuruş)'dur.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Belediye’ye bırakılacak bağımsız bölümlere ilave olarak belirlenen muhammen bedelin artırımı 50.000,00 TL (</w:t>
      </w:r>
      <w:proofErr w:type="spellStart"/>
      <w:r w:rsidRPr="000A3456">
        <w:rPr>
          <w:rFonts w:ascii="Times New Roman" w:eastAsia="Times New Roman" w:hAnsi="Times New Roman" w:cs="Times New Roman"/>
          <w:color w:val="000000"/>
          <w:sz w:val="18"/>
          <w:szCs w:val="18"/>
          <w:lang w:eastAsia="tr-TR"/>
        </w:rPr>
        <w:t>Ellibin</w:t>
      </w:r>
      <w:proofErr w:type="spellEnd"/>
      <w:r w:rsidRPr="000A3456">
        <w:rPr>
          <w:rFonts w:ascii="Times New Roman" w:eastAsia="Times New Roman" w:hAnsi="Times New Roman" w:cs="Times New Roman"/>
          <w:color w:val="000000"/>
          <w:sz w:val="18"/>
          <w:szCs w:val="18"/>
          <w:lang w:eastAsia="tr-TR"/>
        </w:rPr>
        <w:t> Türk Lirası)’den başlayacaktır.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2 - İhale </w:t>
      </w:r>
      <w:proofErr w:type="gramStart"/>
      <w:r w:rsidRPr="000A3456">
        <w:rPr>
          <w:rFonts w:ascii="Times New Roman" w:eastAsia="Times New Roman" w:hAnsi="Times New Roman" w:cs="Times New Roman"/>
          <w:color w:val="000000"/>
          <w:sz w:val="18"/>
          <w:szCs w:val="18"/>
          <w:lang w:eastAsia="tr-TR"/>
        </w:rPr>
        <w:t>20/06/2017</w:t>
      </w:r>
      <w:proofErr w:type="gramEnd"/>
      <w:r w:rsidRPr="000A3456">
        <w:rPr>
          <w:rFonts w:ascii="Times New Roman" w:eastAsia="Times New Roman" w:hAnsi="Times New Roman" w:cs="Times New Roman"/>
          <w:color w:val="000000"/>
          <w:sz w:val="18"/>
          <w:szCs w:val="18"/>
          <w:lang w:eastAsia="tr-TR"/>
        </w:rPr>
        <w:t> Salı günü saat 15.00’da Kurtuluş Mahallesi Atatürk Cad. No: 63 Polatlı/ANKARA adresindeki Polatlı Belediyesi binası içerisindeki toplantı salonunda encümen huzurunda yapılacaktır.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3 - İhale şartname, sözleşme ve ekleri Kurtuluş Mahallesi Atatürk Cad. No: 63 Polatlı/ANKARA adresinde bulunan Polatlı Belediyesi Destek Hizmetleri Müdürlüğünde mesai saatleri içerisinde görülebilir ve 3.000,00 TL (Üç Bin Türk Lirası) karşılığında aynı adresten temin edilebilir. İhaleye teklif verecek olanların ihale dokümanını satın almaları zorunludur.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4 - İhaleye katılmak için istenen belgeler;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İhaleye katılacak gerçek ve tüzel kişi veya kişilerin aşağıdaki belgeleri vermesi ve geçici teminatı yatırması gerekir.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A. </w:t>
      </w:r>
      <w:proofErr w:type="gramStart"/>
      <w:r w:rsidRPr="000A3456">
        <w:rPr>
          <w:rFonts w:ascii="Times New Roman" w:eastAsia="Times New Roman" w:hAnsi="Times New Roman" w:cs="Times New Roman"/>
          <w:color w:val="000000"/>
          <w:sz w:val="18"/>
          <w:szCs w:val="18"/>
          <w:lang w:eastAsia="tr-TR"/>
        </w:rPr>
        <w:t>İkametgah</w:t>
      </w:r>
      <w:proofErr w:type="gramEnd"/>
      <w:r w:rsidRPr="000A3456">
        <w:rPr>
          <w:rFonts w:ascii="Times New Roman" w:eastAsia="Times New Roman" w:hAnsi="Times New Roman" w:cs="Times New Roman"/>
          <w:color w:val="000000"/>
          <w:sz w:val="18"/>
          <w:szCs w:val="18"/>
          <w:lang w:eastAsia="tr-TR"/>
        </w:rPr>
        <w:t> belgesi, (Tüzel kişiler için Ç/a bendindeki belgenin verilmesi yeterlidir.)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B. Tebligat için Türkiye'de adres gösterilmesi,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A3456">
        <w:rPr>
          <w:rFonts w:ascii="Times New Roman" w:eastAsia="Times New Roman" w:hAnsi="Times New Roman" w:cs="Times New Roman"/>
          <w:color w:val="000000"/>
          <w:sz w:val="18"/>
          <w:szCs w:val="18"/>
          <w:lang w:eastAsia="tr-TR"/>
        </w:rPr>
        <w:t>Ç.a</w:t>
      </w:r>
      <w:proofErr w:type="spellEnd"/>
      <w:r w:rsidRPr="000A3456">
        <w:rPr>
          <w:rFonts w:ascii="Times New Roman" w:eastAsia="Times New Roman" w:hAnsi="Times New Roman" w:cs="Times New Roman"/>
          <w:color w:val="000000"/>
          <w:sz w:val="18"/>
          <w:szCs w:val="18"/>
          <w:lang w:eastAsia="tr-TR"/>
        </w:rPr>
        <w:t>) Özel hukuk tüzel kişileri için, tüzel kişiliğin idare merkezinin bulunduğu yer mahkemesinden veya siciline kayıtlı bulunduğu ticaret veya sanayi odasından yahut benzeri mesleki kuruluştan ihalenin yapıldığı yıl içerisinde alınmış sicil kayıt belgesi,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b) Gerçek kişiler için ticaret veya sanayi odası veya esnaf ve sanatkârlar odası siciline kayıtlı olduğunu gösterir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c) Ortak girişim olması halinde ortak girişimi oluşturan gerçek ve tüzel kişilerin her birine ait Ç/a ve Ç/b bentlerinde belirtilen esaslara göre temin edilecek belgeler,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D. İhalenin ilan edildiği yıla ait noter tasdikli imza sirküleri,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a) Gerçek kişi olması halinde, imza sirküleri.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b) Tüzel kişilik adına ihaleye katılacak veya teklifte bulunacak kişilerin tüzel kişiliği temsile tam yetkili olduklarını gösterir noterlikçe tasdik edilmiş imza sirküleri veya vekâletname ile imza sirküleri,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c) Ortak girişim olması halinde, ortak girişimi oluşturan gerçek veya tüzel kişilerin her birinin D/a ve D/b bentlerindeki esaslara göre temin edecekleri belgeler,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E. İsteklinin şirket olması halinde şirket tüzüğü ile şirket ortaklarını ve bunların hisse oranlarını ve görevlerini belirten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F. İstekliler adına vekâleten ihaleye katılma söz konusu ise, istekli adına teklifte bulunacak kimselerin ihalenin yapıldığı yıla ait noter tasdikli </w:t>
      </w:r>
      <w:proofErr w:type="gramStart"/>
      <w:r w:rsidRPr="000A3456">
        <w:rPr>
          <w:rFonts w:ascii="Times New Roman" w:eastAsia="Times New Roman" w:hAnsi="Times New Roman" w:cs="Times New Roman"/>
          <w:color w:val="000000"/>
          <w:sz w:val="18"/>
          <w:szCs w:val="18"/>
          <w:lang w:eastAsia="tr-TR"/>
        </w:rPr>
        <w:t>vekaletnameleri</w:t>
      </w:r>
      <w:proofErr w:type="gramEnd"/>
      <w:r w:rsidRPr="000A3456">
        <w:rPr>
          <w:rFonts w:ascii="Times New Roman" w:eastAsia="Times New Roman" w:hAnsi="Times New Roman" w:cs="Times New Roman"/>
          <w:color w:val="000000"/>
          <w:sz w:val="18"/>
          <w:szCs w:val="18"/>
          <w:lang w:eastAsia="tr-TR"/>
        </w:rPr>
        <w:t> ve noter tasdikli imza sirküleri,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G. Şartname bedelinin ödendiğine dair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H. Geçici teminatın yatırıldığını gösteren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 İsteklilerin ortak girişim olması halinde, bu şartnameye ekli örneğe uygun olarak düzenlenmiş iş ortaklığı beyannamesi vermesi,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 İsteklinin vergi borcu olmadığına dair vergi dairesinden ihalenin yapılacağı yılda alınmış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J. İsteklinin prim borcu olmadığına dair </w:t>
      </w:r>
      <w:proofErr w:type="spellStart"/>
      <w:r w:rsidRPr="000A3456">
        <w:rPr>
          <w:rFonts w:ascii="Times New Roman" w:eastAsia="Times New Roman" w:hAnsi="Times New Roman" w:cs="Times New Roman"/>
          <w:color w:val="000000"/>
          <w:sz w:val="18"/>
          <w:szCs w:val="18"/>
          <w:lang w:eastAsia="tr-TR"/>
        </w:rPr>
        <w:t>SGK'dan</w:t>
      </w:r>
      <w:proofErr w:type="spellEnd"/>
      <w:r w:rsidRPr="000A3456">
        <w:rPr>
          <w:rFonts w:ascii="Times New Roman" w:eastAsia="Times New Roman" w:hAnsi="Times New Roman" w:cs="Times New Roman"/>
          <w:color w:val="000000"/>
          <w:sz w:val="18"/>
          <w:szCs w:val="18"/>
          <w:lang w:eastAsia="tr-TR"/>
        </w:rPr>
        <w:t> ihalenin yapılacağı yılda alınmış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lastRenderedPageBreak/>
        <w:t>K. İhale konusu taşınmazın yerinde görüldüğünü belirtir idareden temin edilecek (şartname ekinde sunulan) "Yer Gördü Belgesi",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L. İdari şartnamenin eki örneğe ve 11 inci maddede belirtilen şartlara uygun olarak hazırlanmış, teklif mektubu,</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M. İhalelere katılmaktan yasaklı olmadığına dair beyanname,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N. İsteklinin ISO-9001/2008, ISO-14001/2004, OHSAS-18001 kalite yönetim sistemlerinden en az birine sahip olduğunu gösteren belgeler ve belgelerin alındığı kurumlara ait akreditasyon evrakları noter tasdikli olacaktır.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Ortak girişim olması halinde pilot ortağın bu şartı sağlaması yeterlidir.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O. İşbu ihalenin ilan tarihinden sonra temin edilmiş tarih, sayı ve banka kaşesini ihtiva eden çift imzalı ve Genel Müdürlükten teyitli kullanılmamış nakit kredisi veya kullanılmamış teminat mektubu kredisini veya serbest mevduatını gösterir, yerli veya yabancı bankalardan alınacak belgeler (banka referans mektubu).</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İsteklinin bankalar nezdindeki kullanılmamış nakdi veya </w:t>
      </w:r>
      <w:proofErr w:type="spellStart"/>
      <w:r w:rsidRPr="000A3456">
        <w:rPr>
          <w:rFonts w:ascii="Times New Roman" w:eastAsia="Times New Roman" w:hAnsi="Times New Roman" w:cs="Times New Roman"/>
          <w:color w:val="000000"/>
          <w:sz w:val="18"/>
          <w:szCs w:val="18"/>
          <w:lang w:eastAsia="tr-TR"/>
        </w:rPr>
        <w:t>gayrinakdi</w:t>
      </w:r>
      <w:proofErr w:type="spellEnd"/>
      <w:r w:rsidRPr="000A3456">
        <w:rPr>
          <w:rFonts w:ascii="Times New Roman" w:eastAsia="Times New Roman" w:hAnsi="Times New Roman" w:cs="Times New Roman"/>
          <w:color w:val="000000"/>
          <w:sz w:val="18"/>
          <w:szCs w:val="18"/>
          <w:lang w:eastAsia="tr-TR"/>
        </w:rPr>
        <w:t> kredisi ya da üzerinde kısıtlama bulunmayan mevduatının bahse konu işin (yapılacak olan konut ve alışveriş merkezi inşaatının) yaklaşık maliyetinin %50’sinden az olmaması gerekir.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Yukarıdaki </w:t>
      </w:r>
      <w:proofErr w:type="gramStart"/>
      <w:r w:rsidRPr="000A3456">
        <w:rPr>
          <w:rFonts w:ascii="Times New Roman" w:eastAsia="Times New Roman" w:hAnsi="Times New Roman" w:cs="Times New Roman"/>
          <w:color w:val="000000"/>
          <w:sz w:val="18"/>
          <w:szCs w:val="18"/>
          <w:lang w:eastAsia="tr-TR"/>
        </w:rPr>
        <w:t>kriter</w:t>
      </w:r>
      <w:proofErr w:type="gramEnd"/>
      <w:r w:rsidRPr="000A3456">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İş ortaklığında, ortaklardan biri, birkaçı veya tamamı tarafından ortaklık oranına bakılmaksızın bu yeterlilik </w:t>
      </w:r>
      <w:proofErr w:type="gramStart"/>
      <w:r w:rsidRPr="000A3456">
        <w:rPr>
          <w:rFonts w:ascii="Times New Roman" w:eastAsia="Times New Roman" w:hAnsi="Times New Roman" w:cs="Times New Roman"/>
          <w:color w:val="000000"/>
          <w:sz w:val="18"/>
          <w:szCs w:val="18"/>
          <w:lang w:eastAsia="tr-TR"/>
        </w:rPr>
        <w:t>kriteri</w:t>
      </w:r>
      <w:proofErr w:type="gramEnd"/>
      <w:r w:rsidRPr="000A3456">
        <w:rPr>
          <w:rFonts w:ascii="Times New Roman" w:eastAsia="Times New Roman" w:hAnsi="Times New Roman" w:cs="Times New Roman"/>
          <w:color w:val="000000"/>
          <w:sz w:val="18"/>
          <w:szCs w:val="18"/>
          <w:lang w:eastAsia="tr-TR"/>
        </w:rPr>
        <w:t> sağlanabilir.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Ö. İlan tarihinden geriye doğru son on beş yıl içinde bedel içeren tek bir sözleşme kapsamında taahhüt edilen ihale konusu tek işteki deneyimini gösteren sözleşmeye ilişkin iş bitirme veya iş denetleme belgesi; tek seferde en az 80.000 m</w:t>
      </w:r>
      <w:r w:rsidRPr="000A3456">
        <w:rPr>
          <w:rFonts w:ascii="Times New Roman" w:eastAsia="Times New Roman" w:hAnsi="Times New Roman" w:cs="Times New Roman"/>
          <w:color w:val="000000"/>
          <w:sz w:val="18"/>
          <w:szCs w:val="18"/>
          <w:vertAlign w:val="superscript"/>
          <w:lang w:eastAsia="tr-TR"/>
        </w:rPr>
        <w:t>2</w:t>
      </w:r>
      <w:r w:rsidRPr="000A3456">
        <w:rPr>
          <w:rFonts w:ascii="Times New Roman" w:eastAsia="Times New Roman" w:hAnsi="Times New Roman" w:cs="Times New Roman"/>
          <w:color w:val="000000"/>
          <w:sz w:val="18"/>
          <w:szCs w:val="18"/>
          <w:lang w:eastAsia="tr-TR"/>
        </w:rPr>
        <w:t> inşaat yaptığına veya denetlediğine dair iş deneyimini gösteren belge</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İsteklinin ortak girişim olması halinde ortaklardan birinin istenen şartları sağlaması halinde diğer ortaktan ayrıca iş deneyimi istenmez.</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P. İsteklinin ihalenin yapıldığı yıldan önceki yıla ait; bilançosu veya gerekli bölümleri veya bunlara eşdeğer belgeler; ibraz edilen belgelere göre,(bu </w:t>
      </w:r>
      <w:proofErr w:type="gramStart"/>
      <w:r w:rsidRPr="000A3456">
        <w:rPr>
          <w:rFonts w:ascii="Times New Roman" w:eastAsia="Times New Roman" w:hAnsi="Times New Roman" w:cs="Times New Roman"/>
          <w:color w:val="000000"/>
          <w:sz w:val="18"/>
          <w:szCs w:val="18"/>
          <w:lang w:eastAsia="tr-TR"/>
        </w:rPr>
        <w:t>kriterlerin</w:t>
      </w:r>
      <w:proofErr w:type="gramEnd"/>
      <w:r w:rsidRPr="000A3456">
        <w:rPr>
          <w:rFonts w:ascii="Times New Roman" w:eastAsia="Times New Roman" w:hAnsi="Times New Roman" w:cs="Times New Roman"/>
          <w:color w:val="000000"/>
          <w:sz w:val="18"/>
          <w:szCs w:val="18"/>
          <w:lang w:eastAsia="tr-TR"/>
        </w:rPr>
        <w:t> sağlandığını göstermek üzere serbest muhasebeci, yeminli mali müşavir veya serbest muhasebeci mali müşavir tarafından onaylı)</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Cari oranın (dönen varlıklar/kısa vadeli borçlar) en az 0,75 olması,</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Öz kaynak oranının (Öz kaynaklar/Toplam aktif) en az 0,15 olması,</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Kısa vadeli banka borçlarının öz kaynaklara oranının 0,50’den küçük olması, yeterlilik kriterleridir ve bu üç </w:t>
      </w:r>
      <w:proofErr w:type="gramStart"/>
      <w:r w:rsidRPr="000A3456">
        <w:rPr>
          <w:rFonts w:ascii="Times New Roman" w:eastAsia="Times New Roman" w:hAnsi="Times New Roman" w:cs="Times New Roman"/>
          <w:color w:val="000000"/>
          <w:sz w:val="18"/>
          <w:szCs w:val="18"/>
          <w:lang w:eastAsia="tr-TR"/>
        </w:rPr>
        <w:t>kriter</w:t>
      </w:r>
      <w:proofErr w:type="gramEnd"/>
      <w:r w:rsidRPr="000A3456">
        <w:rPr>
          <w:rFonts w:ascii="Times New Roman" w:eastAsia="Times New Roman" w:hAnsi="Times New Roman" w:cs="Times New Roman"/>
          <w:color w:val="000000"/>
          <w:sz w:val="18"/>
          <w:szCs w:val="18"/>
          <w:lang w:eastAsia="tr-TR"/>
        </w:rPr>
        <w:t> birlikte aranır.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R. Teknik Personel Taahhütnamesi.</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5 - İhale Komisyonu ihaleyi yapıp yapmamakta ve uygun teklifi tespit etmekte serbesttir.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6 - İş bu ihale ilanı genel bilgi niteliğinde olup, kat karşılığı inşaat yaptırılması işinde İhale Şartname hükümleri uygulanacaktır.</w:t>
      </w:r>
    </w:p>
    <w:p w:rsidR="000A3456" w:rsidRPr="000A3456" w:rsidRDefault="000A3456" w:rsidP="000A3456">
      <w:pPr>
        <w:spacing w:after="0" w:line="240" w:lineRule="atLeast"/>
        <w:ind w:firstLine="567"/>
        <w:jc w:val="both"/>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İsteklilerin ihaleye katılmak için istenilen belgeler ile birlikte hazırlayacakları ihale dosyalarını </w:t>
      </w:r>
      <w:proofErr w:type="gramStart"/>
      <w:r w:rsidRPr="000A3456">
        <w:rPr>
          <w:rFonts w:ascii="Times New Roman" w:eastAsia="Times New Roman" w:hAnsi="Times New Roman" w:cs="Times New Roman"/>
          <w:color w:val="000000"/>
          <w:sz w:val="18"/>
          <w:szCs w:val="18"/>
          <w:lang w:eastAsia="tr-TR"/>
        </w:rPr>
        <w:t>20/06/2017</w:t>
      </w:r>
      <w:proofErr w:type="gramEnd"/>
      <w:r w:rsidRPr="000A3456">
        <w:rPr>
          <w:rFonts w:ascii="Times New Roman" w:eastAsia="Times New Roman" w:hAnsi="Times New Roman" w:cs="Times New Roman"/>
          <w:color w:val="000000"/>
          <w:sz w:val="18"/>
          <w:szCs w:val="18"/>
          <w:lang w:eastAsia="tr-TR"/>
        </w:rPr>
        <w:t> Salı günü saat 15:00’e kadar Polatlı Belediyesi Destek Hizmetleri Müdürlüğüne teslim etmeleri zorunludur. İhale saatinden sonra verilecek teklif mektupları veya herhangi bir nedenden dolayı postada meydana gelecek gecikmeler kabul edilmez.</w:t>
      </w:r>
    </w:p>
    <w:p w:rsidR="000A3456" w:rsidRPr="000A3456" w:rsidRDefault="000A3456" w:rsidP="000A3456">
      <w:pPr>
        <w:spacing w:after="0" w:line="240" w:lineRule="atLeast"/>
        <w:ind w:firstLine="567"/>
        <w:jc w:val="right"/>
        <w:rPr>
          <w:rFonts w:ascii="Times New Roman" w:eastAsia="Times New Roman" w:hAnsi="Times New Roman" w:cs="Times New Roman"/>
          <w:color w:val="000000"/>
          <w:sz w:val="20"/>
          <w:szCs w:val="20"/>
          <w:lang w:eastAsia="tr-TR"/>
        </w:rPr>
      </w:pPr>
      <w:r w:rsidRPr="000A3456">
        <w:rPr>
          <w:rFonts w:ascii="Times New Roman" w:eastAsia="Times New Roman" w:hAnsi="Times New Roman" w:cs="Times New Roman"/>
          <w:color w:val="000000"/>
          <w:sz w:val="18"/>
          <w:szCs w:val="18"/>
          <w:lang w:eastAsia="tr-TR"/>
        </w:rPr>
        <w:t>4994/1-1</w:t>
      </w:r>
    </w:p>
    <w:p w:rsidR="000A3456" w:rsidRPr="000A3456" w:rsidRDefault="000A3456" w:rsidP="000A3456">
      <w:pPr>
        <w:spacing w:after="0" w:line="240" w:lineRule="atLeast"/>
        <w:rPr>
          <w:rFonts w:ascii="Times New Roman" w:eastAsia="Times New Roman" w:hAnsi="Times New Roman" w:cs="Times New Roman"/>
          <w:color w:val="000000"/>
          <w:sz w:val="27"/>
          <w:szCs w:val="27"/>
          <w:lang w:eastAsia="tr-TR"/>
        </w:rPr>
      </w:pPr>
      <w:hyperlink r:id="rId5" w:anchor="_top" w:history="1">
        <w:r w:rsidRPr="000A3456">
          <w:rPr>
            <w:rFonts w:ascii="Arial" w:eastAsia="Times New Roman" w:hAnsi="Arial" w:cs="Arial"/>
            <w:color w:val="800080"/>
            <w:sz w:val="28"/>
            <w:szCs w:val="28"/>
            <w:u w:val="single"/>
            <w:lang w:val="en-US" w:eastAsia="tr-TR"/>
          </w:rPr>
          <w:t>▲</w:t>
        </w:r>
      </w:hyperlink>
    </w:p>
    <w:p w:rsidR="00957C27" w:rsidRDefault="00957C27">
      <w:bookmarkStart w:id="0" w:name="_GoBack"/>
      <w:bookmarkEnd w:id="0"/>
    </w:p>
    <w:sectPr w:rsidR="00957C27" w:rsidSect="000A345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56"/>
    <w:rsid w:val="000A3456"/>
    <w:rsid w:val="00957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A3456"/>
  </w:style>
  <w:style w:type="character" w:customStyle="1" w:styleId="apple-converted-space">
    <w:name w:val="apple-converted-space"/>
    <w:basedOn w:val="VarsaylanParagrafYazTipi"/>
    <w:rsid w:val="000A3456"/>
  </w:style>
  <w:style w:type="character" w:customStyle="1" w:styleId="grame">
    <w:name w:val="grame"/>
    <w:basedOn w:val="VarsaylanParagrafYazTipi"/>
    <w:rsid w:val="000A3456"/>
  </w:style>
  <w:style w:type="paragraph" w:styleId="NormalWeb">
    <w:name w:val="Normal (Web)"/>
    <w:basedOn w:val="Normal"/>
    <w:uiPriority w:val="99"/>
    <w:semiHidden/>
    <w:unhideWhenUsed/>
    <w:rsid w:val="000A34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A34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A3456"/>
  </w:style>
  <w:style w:type="character" w:customStyle="1" w:styleId="apple-converted-space">
    <w:name w:val="apple-converted-space"/>
    <w:basedOn w:val="VarsaylanParagrafYazTipi"/>
    <w:rsid w:val="000A3456"/>
  </w:style>
  <w:style w:type="character" w:customStyle="1" w:styleId="grame">
    <w:name w:val="grame"/>
    <w:basedOn w:val="VarsaylanParagrafYazTipi"/>
    <w:rsid w:val="000A3456"/>
  </w:style>
  <w:style w:type="paragraph" w:styleId="NormalWeb">
    <w:name w:val="Normal (Web)"/>
    <w:basedOn w:val="Normal"/>
    <w:uiPriority w:val="99"/>
    <w:semiHidden/>
    <w:unhideWhenUsed/>
    <w:rsid w:val="000A34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A3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605-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2017-06-04T22:00:00Z</dcterms:created>
  <dcterms:modified xsi:type="dcterms:W3CDTF">2017-06-04T22:01:00Z</dcterms:modified>
</cp:coreProperties>
</file>