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FE7" w:rsidRPr="00C46DA7" w:rsidRDefault="00994FE7" w:rsidP="00994FE7">
      <w:pPr>
        <w:rPr>
          <w:rFonts w:ascii="Times New Roman" w:hAnsi="Times New Roman" w:cs="Times New Roman"/>
          <w:sz w:val="24"/>
        </w:rPr>
      </w:pPr>
      <w:r w:rsidRPr="00C46DA7">
        <w:rPr>
          <w:rFonts w:ascii="Times New Roman" w:hAnsi="Times New Roman" w:cs="Times New Roman"/>
          <w:sz w:val="24"/>
        </w:rPr>
        <w:t>T.C.</w:t>
      </w:r>
    </w:p>
    <w:p w:rsidR="00994FE7" w:rsidRPr="00C46DA7" w:rsidRDefault="00994FE7" w:rsidP="00994FE7">
      <w:pPr>
        <w:rPr>
          <w:rFonts w:ascii="Times New Roman" w:hAnsi="Times New Roman" w:cs="Times New Roman"/>
          <w:sz w:val="24"/>
        </w:rPr>
      </w:pPr>
    </w:p>
    <w:p w:rsidR="00994FE7" w:rsidRPr="00C46DA7" w:rsidRDefault="00994FE7" w:rsidP="00994FE7">
      <w:pPr>
        <w:rPr>
          <w:rFonts w:ascii="Times New Roman" w:hAnsi="Times New Roman" w:cs="Times New Roman"/>
          <w:sz w:val="24"/>
        </w:rPr>
      </w:pPr>
      <w:r w:rsidRPr="00C46DA7">
        <w:rPr>
          <w:rFonts w:ascii="Times New Roman" w:hAnsi="Times New Roman" w:cs="Times New Roman"/>
          <w:sz w:val="24"/>
        </w:rPr>
        <w:t>BAKIRKÖY 18. İCRA DAİRESİ</w:t>
      </w:r>
    </w:p>
    <w:p w:rsidR="00994FE7" w:rsidRPr="00C46DA7" w:rsidRDefault="00994FE7" w:rsidP="00994FE7">
      <w:pPr>
        <w:rPr>
          <w:rFonts w:ascii="Times New Roman" w:hAnsi="Times New Roman" w:cs="Times New Roman"/>
          <w:sz w:val="24"/>
        </w:rPr>
      </w:pPr>
    </w:p>
    <w:p w:rsidR="00994FE7" w:rsidRPr="00C46DA7" w:rsidRDefault="00994FE7" w:rsidP="00994FE7">
      <w:pPr>
        <w:rPr>
          <w:rFonts w:ascii="Times New Roman" w:hAnsi="Times New Roman" w:cs="Times New Roman"/>
          <w:sz w:val="24"/>
        </w:rPr>
      </w:pPr>
      <w:r w:rsidRPr="00C46DA7">
        <w:rPr>
          <w:rFonts w:ascii="Times New Roman" w:hAnsi="Times New Roman" w:cs="Times New Roman"/>
          <w:sz w:val="24"/>
        </w:rPr>
        <w:t>2016/1005 TLMT.</w:t>
      </w:r>
    </w:p>
    <w:p w:rsidR="00994FE7" w:rsidRPr="00C46DA7" w:rsidRDefault="00994FE7" w:rsidP="00994FE7">
      <w:pPr>
        <w:rPr>
          <w:rFonts w:ascii="Times New Roman" w:hAnsi="Times New Roman" w:cs="Times New Roman"/>
          <w:sz w:val="24"/>
        </w:rPr>
      </w:pPr>
      <w:r w:rsidRPr="00C46DA7">
        <w:rPr>
          <w:rFonts w:ascii="Times New Roman" w:hAnsi="Times New Roman" w:cs="Times New Roman"/>
          <w:sz w:val="24"/>
        </w:rPr>
        <w:t>TAŞINMAZIN AÇIK ARTIRMA İLANI</w:t>
      </w:r>
    </w:p>
    <w:p w:rsidR="00994FE7" w:rsidRPr="00C46DA7" w:rsidRDefault="00994FE7" w:rsidP="00994FE7">
      <w:pPr>
        <w:rPr>
          <w:rFonts w:ascii="Times New Roman" w:hAnsi="Times New Roman" w:cs="Times New Roman"/>
          <w:sz w:val="24"/>
        </w:rPr>
      </w:pPr>
    </w:p>
    <w:p w:rsidR="00994FE7" w:rsidRPr="00C46DA7" w:rsidRDefault="00994FE7" w:rsidP="00994FE7">
      <w:pPr>
        <w:rPr>
          <w:rFonts w:ascii="Times New Roman" w:hAnsi="Times New Roman" w:cs="Times New Roman"/>
          <w:sz w:val="24"/>
        </w:rPr>
      </w:pPr>
    </w:p>
    <w:p w:rsidR="00994FE7" w:rsidRPr="00C46DA7" w:rsidRDefault="00994FE7" w:rsidP="00994FE7">
      <w:pPr>
        <w:rPr>
          <w:rFonts w:ascii="Times New Roman" w:hAnsi="Times New Roman" w:cs="Times New Roman"/>
          <w:sz w:val="24"/>
        </w:rPr>
      </w:pPr>
      <w:r w:rsidRPr="00C46DA7">
        <w:rPr>
          <w:rFonts w:ascii="Times New Roman" w:hAnsi="Times New Roman" w:cs="Times New Roman"/>
          <w:sz w:val="24"/>
        </w:rPr>
        <w:t xml:space="preserve">Satılmasına karar verilen taşınmazın cinsi, niteliği, kıymeti, adedi, önemli </w:t>
      </w:r>
      <w:proofErr w:type="gramStart"/>
      <w:r w:rsidRPr="00C46DA7">
        <w:rPr>
          <w:rFonts w:ascii="Times New Roman" w:hAnsi="Times New Roman" w:cs="Times New Roman"/>
          <w:sz w:val="24"/>
        </w:rPr>
        <w:t>özellikleri :</w:t>
      </w:r>
      <w:proofErr w:type="gramEnd"/>
    </w:p>
    <w:p w:rsidR="00994FE7" w:rsidRPr="00C46DA7" w:rsidRDefault="00994FE7" w:rsidP="00994FE7">
      <w:pPr>
        <w:rPr>
          <w:rFonts w:ascii="Times New Roman" w:hAnsi="Times New Roman" w:cs="Times New Roman"/>
          <w:sz w:val="24"/>
        </w:rPr>
      </w:pPr>
      <w:r w:rsidRPr="00C46DA7">
        <w:rPr>
          <w:rFonts w:ascii="Times New Roman" w:hAnsi="Times New Roman" w:cs="Times New Roman"/>
          <w:sz w:val="24"/>
        </w:rPr>
        <w:t>1 NO'LU TAŞINMAZIN</w:t>
      </w:r>
    </w:p>
    <w:p w:rsidR="00994FE7" w:rsidRPr="00C46DA7" w:rsidRDefault="00994FE7" w:rsidP="00994FE7">
      <w:pPr>
        <w:rPr>
          <w:rFonts w:ascii="Times New Roman" w:hAnsi="Times New Roman" w:cs="Times New Roman"/>
          <w:sz w:val="24"/>
        </w:rPr>
      </w:pPr>
      <w:r w:rsidRPr="00C46DA7">
        <w:rPr>
          <w:rFonts w:ascii="Times New Roman" w:hAnsi="Times New Roman" w:cs="Times New Roman"/>
          <w:sz w:val="24"/>
        </w:rPr>
        <w:t xml:space="preserve">Tapu </w:t>
      </w:r>
      <w:proofErr w:type="spellStart"/>
      <w:proofErr w:type="gramStart"/>
      <w:r w:rsidRPr="00C46DA7">
        <w:rPr>
          <w:rFonts w:ascii="Times New Roman" w:hAnsi="Times New Roman" w:cs="Times New Roman"/>
          <w:sz w:val="24"/>
        </w:rPr>
        <w:t>Kaydı:İstanbul</w:t>
      </w:r>
      <w:proofErr w:type="spellEnd"/>
      <w:proofErr w:type="gramEnd"/>
      <w:r w:rsidRPr="00C46DA7">
        <w:rPr>
          <w:rFonts w:ascii="Times New Roman" w:hAnsi="Times New Roman" w:cs="Times New Roman"/>
          <w:sz w:val="24"/>
        </w:rPr>
        <w:t xml:space="preserve"> İli, Bağcılar İlçesi, Kemalpaşa Mah. 22 Cilt, 2135 Sayfa, 1521 Ada, 17 Parsel, 2.529,50 m2 </w:t>
      </w:r>
      <w:proofErr w:type="spellStart"/>
      <w:r w:rsidRPr="00C46DA7">
        <w:rPr>
          <w:rFonts w:ascii="Times New Roman" w:hAnsi="Times New Roman" w:cs="Times New Roman"/>
          <w:sz w:val="24"/>
        </w:rPr>
        <w:t>Yüzölçümlü,Bir</w:t>
      </w:r>
      <w:proofErr w:type="spellEnd"/>
      <w:r w:rsidRPr="00C46DA7">
        <w:rPr>
          <w:rFonts w:ascii="Times New Roman" w:hAnsi="Times New Roman" w:cs="Times New Roman"/>
          <w:sz w:val="24"/>
        </w:rPr>
        <w:t xml:space="preserve"> Katlı ve İki Katlı Akaryakıt İstasyonu Bina ve Arsası Satışa Konudur.</w:t>
      </w:r>
    </w:p>
    <w:p w:rsidR="00994FE7" w:rsidRPr="00C46DA7" w:rsidRDefault="00994FE7" w:rsidP="00994FE7">
      <w:pPr>
        <w:rPr>
          <w:rFonts w:ascii="Times New Roman" w:hAnsi="Times New Roman" w:cs="Times New Roman"/>
          <w:sz w:val="24"/>
        </w:rPr>
      </w:pPr>
      <w:r w:rsidRPr="00C46DA7">
        <w:rPr>
          <w:rFonts w:ascii="Times New Roman" w:hAnsi="Times New Roman" w:cs="Times New Roman"/>
          <w:sz w:val="24"/>
        </w:rPr>
        <w:t xml:space="preserve">Özellikleri: Satışa ilişkin dosyada mevcut Bakırköy 5.İcra Hukuk Mahkemesi'nin 2016/1414 Esas sayılı dosyasından yapılan 08/02/2017tarihli bilirkişi raporuna göre " Satışa konu </w:t>
      </w:r>
      <w:proofErr w:type="spellStart"/>
      <w:proofErr w:type="gramStart"/>
      <w:r w:rsidRPr="00C46DA7">
        <w:rPr>
          <w:rFonts w:ascii="Times New Roman" w:hAnsi="Times New Roman" w:cs="Times New Roman"/>
          <w:sz w:val="24"/>
        </w:rPr>
        <w:t>taşınmaz;Bağcılar</w:t>
      </w:r>
      <w:proofErr w:type="spellEnd"/>
      <w:proofErr w:type="gramEnd"/>
      <w:r w:rsidRPr="00C46DA7">
        <w:rPr>
          <w:rFonts w:ascii="Times New Roman" w:hAnsi="Times New Roman" w:cs="Times New Roman"/>
          <w:sz w:val="24"/>
        </w:rPr>
        <w:t xml:space="preserve"> ilçesi, Kemalpaşa mahallesi, </w:t>
      </w:r>
      <w:proofErr w:type="spellStart"/>
      <w:r w:rsidRPr="00C46DA7">
        <w:rPr>
          <w:rFonts w:ascii="Times New Roman" w:hAnsi="Times New Roman" w:cs="Times New Roman"/>
          <w:sz w:val="24"/>
        </w:rPr>
        <w:t>Yanyol</w:t>
      </w:r>
      <w:proofErr w:type="spellEnd"/>
      <w:r w:rsidRPr="00C46DA7">
        <w:rPr>
          <w:rFonts w:ascii="Times New Roman" w:hAnsi="Times New Roman" w:cs="Times New Roman"/>
          <w:sz w:val="24"/>
        </w:rPr>
        <w:t xml:space="preserve"> caddesinde tapunun 1521 ada,17 parsel numarasında kayıtlı ve </w:t>
      </w:r>
      <w:proofErr w:type="spellStart"/>
      <w:r w:rsidRPr="00C46DA7">
        <w:rPr>
          <w:rFonts w:ascii="Times New Roman" w:hAnsi="Times New Roman" w:cs="Times New Roman"/>
          <w:sz w:val="24"/>
        </w:rPr>
        <w:t>Yanyol</w:t>
      </w:r>
      <w:proofErr w:type="spellEnd"/>
      <w:r w:rsidRPr="00C46DA7">
        <w:rPr>
          <w:rFonts w:ascii="Times New Roman" w:hAnsi="Times New Roman" w:cs="Times New Roman"/>
          <w:sz w:val="24"/>
        </w:rPr>
        <w:t xml:space="preserve"> caddesinden 13 dış kapı numarası alan 2.529,50 m2 miktarlı bir katlı ve iki katlı akaryakıt istasyonu bina ve arsası niteliğindeki taşınmazın </w:t>
      </w:r>
      <w:proofErr w:type="spellStart"/>
      <w:r w:rsidRPr="00C46DA7">
        <w:rPr>
          <w:rFonts w:ascii="Times New Roman" w:hAnsi="Times New Roman" w:cs="Times New Roman"/>
          <w:sz w:val="24"/>
        </w:rPr>
        <w:t>tamamıdır.Binanın</w:t>
      </w:r>
      <w:proofErr w:type="spellEnd"/>
      <w:r w:rsidRPr="00C46DA7">
        <w:rPr>
          <w:rFonts w:ascii="Times New Roman" w:hAnsi="Times New Roman" w:cs="Times New Roman"/>
          <w:sz w:val="24"/>
        </w:rPr>
        <w:t xml:space="preserve"> ön dış cephesi alüminyum </w:t>
      </w:r>
      <w:proofErr w:type="spellStart"/>
      <w:r w:rsidRPr="00C46DA7">
        <w:rPr>
          <w:rFonts w:ascii="Times New Roman" w:hAnsi="Times New Roman" w:cs="Times New Roman"/>
          <w:sz w:val="24"/>
        </w:rPr>
        <w:t>kompozit</w:t>
      </w:r>
      <w:proofErr w:type="spellEnd"/>
      <w:r w:rsidRPr="00C46DA7">
        <w:rPr>
          <w:rFonts w:ascii="Times New Roman" w:hAnsi="Times New Roman" w:cs="Times New Roman"/>
          <w:sz w:val="24"/>
        </w:rPr>
        <w:t xml:space="preserve"> cephe kaplaması ile </w:t>
      </w:r>
      <w:proofErr w:type="spellStart"/>
      <w:r w:rsidRPr="00C46DA7">
        <w:rPr>
          <w:rFonts w:ascii="Times New Roman" w:hAnsi="Times New Roman" w:cs="Times New Roman"/>
          <w:sz w:val="24"/>
        </w:rPr>
        <w:t>kaplıdır.Taşınmazın</w:t>
      </w:r>
      <w:proofErr w:type="spellEnd"/>
      <w:r w:rsidRPr="00C46DA7">
        <w:rPr>
          <w:rFonts w:ascii="Times New Roman" w:hAnsi="Times New Roman" w:cs="Times New Roman"/>
          <w:sz w:val="24"/>
        </w:rPr>
        <w:t xml:space="preserve">, Elektrik, sıhhi tesisat, ısıtma ve havalandırma sistemleri tamamen ikmal edilmiş </w:t>
      </w:r>
      <w:proofErr w:type="spellStart"/>
      <w:r w:rsidRPr="00C46DA7">
        <w:rPr>
          <w:rFonts w:ascii="Times New Roman" w:hAnsi="Times New Roman" w:cs="Times New Roman"/>
          <w:sz w:val="24"/>
        </w:rPr>
        <w:t>durumdadır.Kemalpaşa</w:t>
      </w:r>
      <w:proofErr w:type="spellEnd"/>
      <w:r w:rsidRPr="00C46DA7">
        <w:rPr>
          <w:rFonts w:ascii="Times New Roman" w:hAnsi="Times New Roman" w:cs="Times New Roman"/>
          <w:sz w:val="24"/>
        </w:rPr>
        <w:t xml:space="preserve"> Mahallesi,O-3 yan yol üzerinde yer alan ve tamamı 2.529,50 m2 alana sahip akaryakıt istasyonu vasıflı taşınmaz üzerinde, bodrum </w:t>
      </w:r>
      <w:proofErr w:type="spellStart"/>
      <w:r w:rsidRPr="00C46DA7">
        <w:rPr>
          <w:rFonts w:ascii="Times New Roman" w:hAnsi="Times New Roman" w:cs="Times New Roman"/>
          <w:sz w:val="24"/>
        </w:rPr>
        <w:t>kat+zemin</w:t>
      </w:r>
      <w:proofErr w:type="spellEnd"/>
      <w:r w:rsidRPr="00C46DA7">
        <w:rPr>
          <w:rFonts w:ascii="Times New Roman" w:hAnsi="Times New Roman" w:cs="Times New Roman"/>
          <w:sz w:val="24"/>
        </w:rPr>
        <w:t xml:space="preserve"> kat+1 normal kattan müteşekkil B.A.K tarzda, 1. Sınıf malzeme ve işçilik kalitesi ile inşa edilmiş olan idari </w:t>
      </w:r>
      <w:proofErr w:type="spellStart"/>
      <w:r w:rsidRPr="00C46DA7">
        <w:rPr>
          <w:rFonts w:ascii="Times New Roman" w:hAnsi="Times New Roman" w:cs="Times New Roman"/>
          <w:sz w:val="24"/>
        </w:rPr>
        <w:t>bina,idari</w:t>
      </w:r>
      <w:proofErr w:type="spellEnd"/>
      <w:r w:rsidRPr="00C46DA7">
        <w:rPr>
          <w:rFonts w:ascii="Times New Roman" w:hAnsi="Times New Roman" w:cs="Times New Roman"/>
          <w:sz w:val="24"/>
        </w:rPr>
        <w:t xml:space="preserve"> bina bitişiğinde tek katlı, yıkama bölümüne bitişik, tek katlı PVC malzemeden mamul kulübe, akaryakıt istasyonuna ait yaklaşık 450 m2, </w:t>
      </w:r>
      <w:proofErr w:type="spellStart"/>
      <w:r w:rsidRPr="00C46DA7">
        <w:rPr>
          <w:rFonts w:ascii="Times New Roman" w:hAnsi="Times New Roman" w:cs="Times New Roman"/>
          <w:sz w:val="24"/>
        </w:rPr>
        <w:t>izdüşüm</w:t>
      </w:r>
      <w:proofErr w:type="spellEnd"/>
      <w:r w:rsidRPr="00C46DA7">
        <w:rPr>
          <w:rFonts w:ascii="Times New Roman" w:hAnsi="Times New Roman" w:cs="Times New Roman"/>
          <w:sz w:val="24"/>
        </w:rPr>
        <w:t xml:space="preserve"> alanına sahip </w:t>
      </w:r>
      <w:proofErr w:type="spellStart"/>
      <w:r w:rsidRPr="00C46DA7">
        <w:rPr>
          <w:rFonts w:ascii="Times New Roman" w:hAnsi="Times New Roman" w:cs="Times New Roman"/>
          <w:sz w:val="24"/>
        </w:rPr>
        <w:t>kanopi,kanopiile</w:t>
      </w:r>
      <w:proofErr w:type="spellEnd"/>
      <w:r w:rsidRPr="00C46DA7">
        <w:rPr>
          <w:rFonts w:ascii="Times New Roman" w:hAnsi="Times New Roman" w:cs="Times New Roman"/>
          <w:sz w:val="24"/>
        </w:rPr>
        <w:t xml:space="preserve"> idari bina arasında yaklaşık 90 m2 </w:t>
      </w:r>
      <w:proofErr w:type="spellStart"/>
      <w:r w:rsidRPr="00C46DA7">
        <w:rPr>
          <w:rFonts w:ascii="Times New Roman" w:hAnsi="Times New Roman" w:cs="Times New Roman"/>
          <w:sz w:val="24"/>
        </w:rPr>
        <w:t>izdüşüm</w:t>
      </w:r>
      <w:proofErr w:type="spellEnd"/>
      <w:r w:rsidRPr="00C46DA7">
        <w:rPr>
          <w:rFonts w:ascii="Times New Roman" w:hAnsi="Times New Roman" w:cs="Times New Roman"/>
          <w:sz w:val="24"/>
        </w:rPr>
        <w:t xml:space="preserve"> alanına sahip tonoz, iki tanesi LPG olmak üzere altı adet pompa adası, beş adet 20m3 hacimli akaryakıt tankı </w:t>
      </w:r>
      <w:proofErr w:type="spellStart"/>
      <w:r w:rsidRPr="00C46DA7">
        <w:rPr>
          <w:rFonts w:ascii="Times New Roman" w:hAnsi="Times New Roman" w:cs="Times New Roman"/>
          <w:sz w:val="24"/>
        </w:rPr>
        <w:t>bulunmaktadır.İdari</w:t>
      </w:r>
      <w:proofErr w:type="spellEnd"/>
      <w:r w:rsidRPr="00C46DA7">
        <w:rPr>
          <w:rFonts w:ascii="Times New Roman" w:hAnsi="Times New Roman" w:cs="Times New Roman"/>
          <w:sz w:val="24"/>
        </w:rPr>
        <w:t xml:space="preserve"> bina, tasdikli projesine göre 876,61 m2 alana sahip, bodrum kat zemini şap kaplı, tavanı çıplak beton, tavanda saç levhalardan yapılmış havalandırma tesisatları vardır. Küçük bir alanı mescit, diğer kısmı malzeme deposu olarak </w:t>
      </w:r>
      <w:proofErr w:type="spellStart"/>
      <w:proofErr w:type="gramStart"/>
      <w:r w:rsidRPr="00C46DA7">
        <w:rPr>
          <w:rFonts w:ascii="Times New Roman" w:hAnsi="Times New Roman" w:cs="Times New Roman"/>
          <w:sz w:val="24"/>
        </w:rPr>
        <w:t>kullanılmaktadır.Zemin</w:t>
      </w:r>
      <w:proofErr w:type="spellEnd"/>
      <w:proofErr w:type="gramEnd"/>
      <w:r w:rsidRPr="00C46DA7">
        <w:rPr>
          <w:rFonts w:ascii="Times New Roman" w:hAnsi="Times New Roman" w:cs="Times New Roman"/>
          <w:sz w:val="24"/>
        </w:rPr>
        <w:t xml:space="preserve"> katında market, </w:t>
      </w:r>
      <w:proofErr w:type="spellStart"/>
      <w:r w:rsidRPr="00C46DA7">
        <w:rPr>
          <w:rFonts w:ascii="Times New Roman" w:hAnsi="Times New Roman" w:cs="Times New Roman"/>
          <w:sz w:val="24"/>
        </w:rPr>
        <w:t>ofis,kafeterya</w:t>
      </w:r>
      <w:proofErr w:type="spellEnd"/>
      <w:r w:rsidRPr="00C46DA7">
        <w:rPr>
          <w:rFonts w:ascii="Times New Roman" w:hAnsi="Times New Roman" w:cs="Times New Roman"/>
          <w:sz w:val="24"/>
        </w:rPr>
        <w:t xml:space="preserve">, WC-lavabo grupları </w:t>
      </w:r>
      <w:proofErr w:type="spellStart"/>
      <w:r w:rsidRPr="00C46DA7">
        <w:rPr>
          <w:rFonts w:ascii="Times New Roman" w:hAnsi="Times New Roman" w:cs="Times New Roman"/>
          <w:sz w:val="24"/>
        </w:rPr>
        <w:t>vardır.Zemini</w:t>
      </w:r>
      <w:proofErr w:type="spellEnd"/>
      <w:r w:rsidRPr="00C46DA7">
        <w:rPr>
          <w:rFonts w:ascii="Times New Roman" w:hAnsi="Times New Roman" w:cs="Times New Roman"/>
          <w:sz w:val="24"/>
        </w:rPr>
        <w:t xml:space="preserve"> seramik kaplı, camekanları ve kapılar Alüminyum doğrama, tavanı asma tavan, duvarlar sıvalı ve boyalıdır.1.normal katında idari bölüm, ofis ve yönetici </w:t>
      </w:r>
      <w:proofErr w:type="spellStart"/>
      <w:r w:rsidRPr="00C46DA7">
        <w:rPr>
          <w:rFonts w:ascii="Times New Roman" w:hAnsi="Times New Roman" w:cs="Times New Roman"/>
          <w:sz w:val="24"/>
        </w:rPr>
        <w:t>odası,muhasebe,mutfak</w:t>
      </w:r>
      <w:proofErr w:type="spellEnd"/>
      <w:r w:rsidRPr="00C46DA7">
        <w:rPr>
          <w:rFonts w:ascii="Times New Roman" w:hAnsi="Times New Roman" w:cs="Times New Roman"/>
          <w:sz w:val="24"/>
        </w:rPr>
        <w:t xml:space="preserve"> WC-lavabo mahalleri </w:t>
      </w:r>
      <w:proofErr w:type="spellStart"/>
      <w:r w:rsidRPr="00C46DA7">
        <w:rPr>
          <w:rFonts w:ascii="Times New Roman" w:hAnsi="Times New Roman" w:cs="Times New Roman"/>
          <w:sz w:val="24"/>
        </w:rPr>
        <w:t>mevcuttur.Zemini</w:t>
      </w:r>
      <w:proofErr w:type="spellEnd"/>
      <w:r w:rsidRPr="00C46DA7">
        <w:rPr>
          <w:rFonts w:ascii="Times New Roman" w:hAnsi="Times New Roman" w:cs="Times New Roman"/>
          <w:sz w:val="24"/>
        </w:rPr>
        <w:t xml:space="preserve"> seramik kaplı, duvarlar kağıt kaplı, pencereler Alüminyum </w:t>
      </w:r>
      <w:proofErr w:type="spellStart"/>
      <w:r w:rsidRPr="00C46DA7">
        <w:rPr>
          <w:rFonts w:ascii="Times New Roman" w:hAnsi="Times New Roman" w:cs="Times New Roman"/>
          <w:sz w:val="24"/>
        </w:rPr>
        <w:t>doğramadır.İdari</w:t>
      </w:r>
      <w:proofErr w:type="spellEnd"/>
      <w:r w:rsidRPr="00C46DA7">
        <w:rPr>
          <w:rFonts w:ascii="Times New Roman" w:hAnsi="Times New Roman" w:cs="Times New Roman"/>
          <w:sz w:val="24"/>
        </w:rPr>
        <w:t xml:space="preserve"> bina bitişiğinde H:4.50 </w:t>
      </w:r>
      <w:proofErr w:type="spellStart"/>
      <w:r w:rsidRPr="00C46DA7">
        <w:rPr>
          <w:rFonts w:ascii="Times New Roman" w:hAnsi="Times New Roman" w:cs="Times New Roman"/>
          <w:sz w:val="24"/>
        </w:rPr>
        <w:t>mt</w:t>
      </w:r>
      <w:proofErr w:type="spellEnd"/>
      <w:r w:rsidRPr="00C46DA7">
        <w:rPr>
          <w:rFonts w:ascii="Times New Roman" w:hAnsi="Times New Roman" w:cs="Times New Roman"/>
          <w:sz w:val="24"/>
        </w:rPr>
        <w:t xml:space="preserve"> irtifalı, 128,40m2 alanlı yıkama </w:t>
      </w:r>
      <w:proofErr w:type="spellStart"/>
      <w:r w:rsidRPr="00C46DA7">
        <w:rPr>
          <w:rFonts w:ascii="Times New Roman" w:hAnsi="Times New Roman" w:cs="Times New Roman"/>
          <w:sz w:val="24"/>
        </w:rPr>
        <w:t>bölümü,yıkama</w:t>
      </w:r>
      <w:proofErr w:type="spellEnd"/>
      <w:r w:rsidRPr="00C46DA7">
        <w:rPr>
          <w:rFonts w:ascii="Times New Roman" w:hAnsi="Times New Roman" w:cs="Times New Roman"/>
          <w:sz w:val="24"/>
        </w:rPr>
        <w:t xml:space="preserve"> bölümü bitişiğinde ise 16,50 m2 alanlı, tek katlı ve PVC malzemeden mamul kulübe bulunmaktadır. Akaryakıt </w:t>
      </w:r>
      <w:proofErr w:type="spellStart"/>
      <w:r w:rsidRPr="00C46DA7">
        <w:rPr>
          <w:rFonts w:ascii="Times New Roman" w:hAnsi="Times New Roman" w:cs="Times New Roman"/>
          <w:sz w:val="24"/>
        </w:rPr>
        <w:t>istasyonunun,Açık</w:t>
      </w:r>
      <w:proofErr w:type="spellEnd"/>
      <w:r w:rsidRPr="00C46DA7">
        <w:rPr>
          <w:rFonts w:ascii="Times New Roman" w:hAnsi="Times New Roman" w:cs="Times New Roman"/>
          <w:sz w:val="24"/>
        </w:rPr>
        <w:t xml:space="preserve"> alanlar zemini beton ve endüstriyel şap ile kaplı, </w:t>
      </w:r>
      <w:r w:rsidRPr="00C46DA7">
        <w:rPr>
          <w:rFonts w:ascii="Times New Roman" w:hAnsi="Times New Roman" w:cs="Times New Roman"/>
          <w:sz w:val="24"/>
        </w:rPr>
        <w:lastRenderedPageBreak/>
        <w:t xml:space="preserve">6 adet </w:t>
      </w:r>
      <w:proofErr w:type="spellStart"/>
      <w:r w:rsidRPr="00C46DA7">
        <w:rPr>
          <w:rFonts w:ascii="Times New Roman" w:hAnsi="Times New Roman" w:cs="Times New Roman"/>
          <w:sz w:val="24"/>
        </w:rPr>
        <w:t>kanopi</w:t>
      </w:r>
      <w:proofErr w:type="spellEnd"/>
      <w:r w:rsidRPr="00C46DA7">
        <w:rPr>
          <w:rFonts w:ascii="Times New Roman" w:hAnsi="Times New Roman" w:cs="Times New Roman"/>
          <w:sz w:val="24"/>
        </w:rPr>
        <w:t>(pompa)bulunduğu alan üzeri taşıcı iskeleti ve kolonlar çelik konstrüksiyon çatı asma tavanlı olup tavanı panel ile kaplıdır</w:t>
      </w:r>
      <w:proofErr w:type="gramStart"/>
      <w:r w:rsidRPr="00C46DA7">
        <w:rPr>
          <w:rFonts w:ascii="Times New Roman" w:hAnsi="Times New Roman" w:cs="Times New Roman"/>
          <w:sz w:val="24"/>
        </w:rPr>
        <w:t>......</w:t>
      </w:r>
      <w:proofErr w:type="gramEnd"/>
      <w:r w:rsidRPr="00C46DA7">
        <w:rPr>
          <w:rFonts w:ascii="Times New Roman" w:hAnsi="Times New Roman" w:cs="Times New Roman"/>
          <w:sz w:val="24"/>
        </w:rPr>
        <w:t xml:space="preserve">Petrolleri adı altında faaliyet </w:t>
      </w:r>
      <w:proofErr w:type="spellStart"/>
      <w:r w:rsidRPr="00C46DA7">
        <w:rPr>
          <w:rFonts w:ascii="Times New Roman" w:hAnsi="Times New Roman" w:cs="Times New Roman"/>
          <w:sz w:val="24"/>
        </w:rPr>
        <w:t>göstermektedir.Satışa</w:t>
      </w:r>
      <w:proofErr w:type="spellEnd"/>
      <w:r w:rsidRPr="00C46DA7">
        <w:rPr>
          <w:rFonts w:ascii="Times New Roman" w:hAnsi="Times New Roman" w:cs="Times New Roman"/>
          <w:sz w:val="24"/>
        </w:rPr>
        <w:t xml:space="preserve"> konu taşınmaz Bağcılar İlçesi, Kemalpaşa Mahallesi Güney Yan Yola ve 1982. Sokağa cepheli bulunmaktadır.100. Yıl Şehit Şenol Özgül Köprüsü ile </w:t>
      </w:r>
      <w:proofErr w:type="spellStart"/>
      <w:r w:rsidRPr="00C46DA7">
        <w:rPr>
          <w:rFonts w:ascii="Times New Roman" w:hAnsi="Times New Roman" w:cs="Times New Roman"/>
          <w:sz w:val="24"/>
        </w:rPr>
        <w:t>Kadayıfcıoğlunun</w:t>
      </w:r>
      <w:proofErr w:type="spellEnd"/>
      <w:r w:rsidRPr="00C46DA7">
        <w:rPr>
          <w:rFonts w:ascii="Times New Roman" w:hAnsi="Times New Roman" w:cs="Times New Roman"/>
          <w:sz w:val="24"/>
        </w:rPr>
        <w:t xml:space="preserve"> parkının </w:t>
      </w:r>
      <w:proofErr w:type="spellStart"/>
      <w:r w:rsidRPr="00C46DA7">
        <w:rPr>
          <w:rFonts w:ascii="Times New Roman" w:hAnsi="Times New Roman" w:cs="Times New Roman"/>
          <w:sz w:val="24"/>
        </w:rPr>
        <w:t>yanındadır.Çevresi</w:t>
      </w:r>
      <w:proofErr w:type="spellEnd"/>
      <w:r w:rsidRPr="00C46DA7">
        <w:rPr>
          <w:rFonts w:ascii="Times New Roman" w:hAnsi="Times New Roman" w:cs="Times New Roman"/>
          <w:sz w:val="24"/>
        </w:rPr>
        <w:t xml:space="preserve"> Ticaret ve konut bölgesi olarak teşekkül </w:t>
      </w:r>
      <w:proofErr w:type="spellStart"/>
      <w:r w:rsidRPr="00C46DA7">
        <w:rPr>
          <w:rFonts w:ascii="Times New Roman" w:hAnsi="Times New Roman" w:cs="Times New Roman"/>
          <w:sz w:val="24"/>
        </w:rPr>
        <w:t>etmiştir.Her</w:t>
      </w:r>
      <w:proofErr w:type="spellEnd"/>
      <w:r w:rsidRPr="00C46DA7">
        <w:rPr>
          <w:rFonts w:ascii="Times New Roman" w:hAnsi="Times New Roman" w:cs="Times New Roman"/>
          <w:sz w:val="24"/>
        </w:rPr>
        <w:t xml:space="preserve"> türlü belediye hizmetlerinden yararlanmakta olup ulaşım imkanları bakımından elverişli bir yerde </w:t>
      </w:r>
      <w:proofErr w:type="spellStart"/>
      <w:r w:rsidRPr="00C46DA7">
        <w:rPr>
          <w:rFonts w:ascii="Times New Roman" w:hAnsi="Times New Roman" w:cs="Times New Roman"/>
          <w:sz w:val="24"/>
        </w:rPr>
        <w:t>bulunmaktadır.Satışa</w:t>
      </w:r>
      <w:proofErr w:type="spellEnd"/>
      <w:r w:rsidRPr="00C46DA7">
        <w:rPr>
          <w:rFonts w:ascii="Times New Roman" w:hAnsi="Times New Roman" w:cs="Times New Roman"/>
          <w:sz w:val="24"/>
        </w:rPr>
        <w:t xml:space="preserve"> konu taşınmazın bulunduğu yer, cinsi, nev'i, yüzölçümü, imar durumu, çevresi ile irtibatı, halihazır durumu, O-3 Güney Yan Yoluna cepheli oluşu, Akaryakıt istasyonu olarak kullanılması nedeniyle getirebileceği işlevsel rantı, Parsel üzerinden geçen Nakil hattının parselin değerine olumsuz yönde etkisi, ulaşım imkanları, iş merkezlerine, meskun yerlere, ana arterler, alış merkezlerine yakınlığı, inşasında kullanılan malzeme kalitesi ve işçilik </w:t>
      </w:r>
      <w:proofErr w:type="spellStart"/>
      <w:r w:rsidRPr="00C46DA7">
        <w:rPr>
          <w:rFonts w:ascii="Times New Roman" w:hAnsi="Times New Roman" w:cs="Times New Roman"/>
          <w:sz w:val="24"/>
        </w:rPr>
        <w:t>derecesi,yıpranma</w:t>
      </w:r>
      <w:proofErr w:type="spellEnd"/>
      <w:r w:rsidRPr="00C46DA7">
        <w:rPr>
          <w:rFonts w:ascii="Times New Roman" w:hAnsi="Times New Roman" w:cs="Times New Roman"/>
          <w:sz w:val="24"/>
        </w:rPr>
        <w:t xml:space="preserve"> payı, getirebileceği kira geliri ve kıymetine tesir edebilecek bütün vasıf ve unsurlar ile serbest piyasa alım-satım bedelleri de göz önünde tutularak değerlendirme </w:t>
      </w:r>
      <w:proofErr w:type="spellStart"/>
      <w:r w:rsidRPr="00C46DA7">
        <w:rPr>
          <w:rFonts w:ascii="Times New Roman" w:hAnsi="Times New Roman" w:cs="Times New Roman"/>
          <w:sz w:val="24"/>
        </w:rPr>
        <w:t>yapılmıştır."denilmektedir</w:t>
      </w:r>
      <w:proofErr w:type="spellEnd"/>
      <w:r w:rsidRPr="00C46DA7">
        <w:rPr>
          <w:rFonts w:ascii="Times New Roman" w:hAnsi="Times New Roman" w:cs="Times New Roman"/>
          <w:sz w:val="24"/>
        </w:rPr>
        <w:t>.</w:t>
      </w:r>
    </w:p>
    <w:p w:rsidR="00994FE7" w:rsidRPr="00C46DA7" w:rsidRDefault="00994FE7" w:rsidP="00994FE7">
      <w:pPr>
        <w:rPr>
          <w:rFonts w:ascii="Times New Roman" w:hAnsi="Times New Roman" w:cs="Times New Roman"/>
          <w:sz w:val="24"/>
        </w:rPr>
      </w:pPr>
      <w:r w:rsidRPr="00C46DA7">
        <w:rPr>
          <w:rFonts w:ascii="Times New Roman" w:hAnsi="Times New Roman" w:cs="Times New Roman"/>
          <w:sz w:val="24"/>
        </w:rPr>
        <w:t xml:space="preserve">İmar </w:t>
      </w:r>
      <w:proofErr w:type="spellStart"/>
      <w:proofErr w:type="gramStart"/>
      <w:r w:rsidRPr="00C46DA7">
        <w:rPr>
          <w:rFonts w:ascii="Times New Roman" w:hAnsi="Times New Roman" w:cs="Times New Roman"/>
          <w:sz w:val="24"/>
        </w:rPr>
        <w:t>Durumu:Dosyada</w:t>
      </w:r>
      <w:proofErr w:type="spellEnd"/>
      <w:proofErr w:type="gramEnd"/>
      <w:r w:rsidRPr="00C46DA7">
        <w:rPr>
          <w:rFonts w:ascii="Times New Roman" w:hAnsi="Times New Roman" w:cs="Times New Roman"/>
          <w:sz w:val="24"/>
        </w:rPr>
        <w:t xml:space="preserve"> </w:t>
      </w:r>
      <w:proofErr w:type="spellStart"/>
      <w:r w:rsidRPr="00C46DA7">
        <w:rPr>
          <w:rFonts w:ascii="Times New Roman" w:hAnsi="Times New Roman" w:cs="Times New Roman"/>
          <w:sz w:val="24"/>
        </w:rPr>
        <w:t>mevçut</w:t>
      </w:r>
      <w:proofErr w:type="spellEnd"/>
      <w:r w:rsidRPr="00C46DA7">
        <w:rPr>
          <w:rFonts w:ascii="Times New Roman" w:hAnsi="Times New Roman" w:cs="Times New Roman"/>
          <w:sz w:val="24"/>
        </w:rPr>
        <w:t xml:space="preserve">, Bağcılar Belediye Başkanlığı Plan ve Projeler Müdürlüğü'nün 26.10.2016 tarih, 1134894 sayılı </w:t>
      </w:r>
      <w:proofErr w:type="spellStart"/>
      <w:r w:rsidRPr="00C46DA7">
        <w:rPr>
          <w:rFonts w:ascii="Times New Roman" w:hAnsi="Times New Roman" w:cs="Times New Roman"/>
          <w:sz w:val="24"/>
        </w:rPr>
        <w:t>imardurum</w:t>
      </w:r>
      <w:proofErr w:type="spellEnd"/>
      <w:r w:rsidRPr="00C46DA7">
        <w:rPr>
          <w:rFonts w:ascii="Times New Roman" w:hAnsi="Times New Roman" w:cs="Times New Roman"/>
          <w:sz w:val="24"/>
        </w:rPr>
        <w:t xml:space="preserve"> belgesine göre söz konusu taşınmaz;15.09.2008 tasdik tarihli 1/1000 ölçekli uygulama İmar Planı'nda (PİN;UİP-560), TAKS:0.50,KAKS:1.00 yapılaşma şartlarında Akaryakıt Satış ve Servis İstasyonu Alanı'nda kalmakta olup, yola terki </w:t>
      </w:r>
      <w:proofErr w:type="spellStart"/>
      <w:r w:rsidRPr="00C46DA7">
        <w:rPr>
          <w:rFonts w:ascii="Times New Roman" w:hAnsi="Times New Roman" w:cs="Times New Roman"/>
          <w:sz w:val="24"/>
        </w:rPr>
        <w:t>mevcuttur.Ayrıca</w:t>
      </w:r>
      <w:proofErr w:type="spellEnd"/>
      <w:r w:rsidRPr="00C46DA7">
        <w:rPr>
          <w:rFonts w:ascii="Times New Roman" w:hAnsi="Times New Roman" w:cs="Times New Roman"/>
          <w:sz w:val="24"/>
        </w:rPr>
        <w:t xml:space="preserve"> söz konusu parsel üzerinden Enerji Nakil </w:t>
      </w:r>
      <w:proofErr w:type="spellStart"/>
      <w:r w:rsidRPr="00C46DA7">
        <w:rPr>
          <w:rFonts w:ascii="Times New Roman" w:hAnsi="Times New Roman" w:cs="Times New Roman"/>
          <w:sz w:val="24"/>
        </w:rPr>
        <w:t>Hakkıgeçmektedir</w:t>
      </w:r>
      <w:proofErr w:type="spellEnd"/>
      <w:r w:rsidRPr="00C46DA7">
        <w:rPr>
          <w:rFonts w:ascii="Times New Roman" w:hAnsi="Times New Roman" w:cs="Times New Roman"/>
          <w:sz w:val="24"/>
        </w:rPr>
        <w:t>.</w:t>
      </w:r>
    </w:p>
    <w:p w:rsidR="00994FE7" w:rsidRPr="00C46DA7" w:rsidRDefault="00994FE7" w:rsidP="00994FE7">
      <w:pPr>
        <w:rPr>
          <w:rFonts w:ascii="Times New Roman" w:hAnsi="Times New Roman" w:cs="Times New Roman"/>
          <w:sz w:val="24"/>
        </w:rPr>
      </w:pPr>
      <w:r w:rsidRPr="00C46DA7">
        <w:rPr>
          <w:rFonts w:ascii="Times New Roman" w:hAnsi="Times New Roman" w:cs="Times New Roman"/>
          <w:sz w:val="24"/>
        </w:rPr>
        <w:t>Kıymeti: 24.282.681,75 TL</w:t>
      </w:r>
    </w:p>
    <w:p w:rsidR="00994FE7" w:rsidRPr="00C46DA7" w:rsidRDefault="00994FE7" w:rsidP="00994FE7">
      <w:pPr>
        <w:rPr>
          <w:rFonts w:ascii="Times New Roman" w:hAnsi="Times New Roman" w:cs="Times New Roman"/>
          <w:sz w:val="24"/>
        </w:rPr>
      </w:pPr>
      <w:r w:rsidRPr="00C46DA7">
        <w:rPr>
          <w:rFonts w:ascii="Times New Roman" w:hAnsi="Times New Roman" w:cs="Times New Roman"/>
          <w:sz w:val="24"/>
        </w:rPr>
        <w:t>KDV Oranı: %18</w:t>
      </w:r>
    </w:p>
    <w:p w:rsidR="00994FE7" w:rsidRPr="00C46DA7" w:rsidRDefault="00994FE7" w:rsidP="00994FE7">
      <w:pPr>
        <w:rPr>
          <w:rFonts w:ascii="Times New Roman" w:hAnsi="Times New Roman" w:cs="Times New Roman"/>
          <w:sz w:val="24"/>
        </w:rPr>
      </w:pPr>
      <w:r w:rsidRPr="00C46DA7">
        <w:rPr>
          <w:rFonts w:ascii="Times New Roman" w:hAnsi="Times New Roman" w:cs="Times New Roman"/>
          <w:sz w:val="24"/>
        </w:rPr>
        <w:t xml:space="preserve">TAŞINMAZ ÜZERİNDEKİ BEYANLAR: </w:t>
      </w:r>
    </w:p>
    <w:p w:rsidR="00994FE7" w:rsidRPr="00C46DA7" w:rsidRDefault="00994FE7" w:rsidP="00994FE7">
      <w:pPr>
        <w:rPr>
          <w:rFonts w:ascii="Times New Roman" w:hAnsi="Times New Roman" w:cs="Times New Roman"/>
          <w:sz w:val="24"/>
        </w:rPr>
      </w:pPr>
      <w:r w:rsidRPr="00C46DA7">
        <w:rPr>
          <w:rFonts w:ascii="Times New Roman" w:hAnsi="Times New Roman" w:cs="Times New Roman"/>
          <w:sz w:val="24"/>
        </w:rPr>
        <w:t>1-</w:t>
      </w:r>
      <w:proofErr w:type="gramStart"/>
      <w:r w:rsidRPr="00C46DA7">
        <w:rPr>
          <w:rFonts w:ascii="Times New Roman" w:hAnsi="Times New Roman" w:cs="Times New Roman"/>
          <w:sz w:val="24"/>
        </w:rPr>
        <w:t>Beyan:Başkanlığının</w:t>
      </w:r>
      <w:proofErr w:type="gramEnd"/>
      <w:r w:rsidRPr="00C46DA7">
        <w:rPr>
          <w:rFonts w:ascii="Times New Roman" w:hAnsi="Times New Roman" w:cs="Times New Roman"/>
          <w:sz w:val="24"/>
        </w:rPr>
        <w:t xml:space="preserve"> 29/06/2001 Tarih 1563 Sayılı yazısı 1521 ada 15 parseldeki binanın (A) ile işaretli kısmı bu parsele 37.50 m2 tecavüzlüdür.03/05/2004 tarih-5288 yevmiye.</w:t>
      </w:r>
    </w:p>
    <w:p w:rsidR="00994FE7" w:rsidRPr="00C46DA7" w:rsidRDefault="00994FE7" w:rsidP="00994FE7">
      <w:pPr>
        <w:rPr>
          <w:rFonts w:ascii="Times New Roman" w:hAnsi="Times New Roman" w:cs="Times New Roman"/>
          <w:sz w:val="24"/>
        </w:rPr>
      </w:pPr>
      <w:r w:rsidRPr="00C46DA7">
        <w:rPr>
          <w:rFonts w:ascii="Times New Roman" w:hAnsi="Times New Roman" w:cs="Times New Roman"/>
          <w:sz w:val="24"/>
        </w:rPr>
        <w:t>2-</w:t>
      </w:r>
      <w:proofErr w:type="gramStart"/>
      <w:r w:rsidRPr="00C46DA7">
        <w:rPr>
          <w:rFonts w:ascii="Times New Roman" w:hAnsi="Times New Roman" w:cs="Times New Roman"/>
          <w:sz w:val="24"/>
        </w:rPr>
        <w:t>Beyan:Yeniden</w:t>
      </w:r>
      <w:proofErr w:type="gramEnd"/>
      <w:r w:rsidRPr="00C46DA7">
        <w:rPr>
          <w:rFonts w:ascii="Times New Roman" w:hAnsi="Times New Roman" w:cs="Times New Roman"/>
          <w:sz w:val="24"/>
        </w:rPr>
        <w:t xml:space="preserve"> Düzenleme Şerhi 03/07/2001 </w:t>
      </w:r>
      <w:proofErr w:type="spellStart"/>
      <w:r w:rsidRPr="00C46DA7">
        <w:rPr>
          <w:rFonts w:ascii="Times New Roman" w:hAnsi="Times New Roman" w:cs="Times New Roman"/>
          <w:sz w:val="24"/>
        </w:rPr>
        <w:t>Yev</w:t>
      </w:r>
      <w:proofErr w:type="spellEnd"/>
      <w:r w:rsidRPr="00C46DA7">
        <w:rPr>
          <w:rFonts w:ascii="Times New Roman" w:hAnsi="Times New Roman" w:cs="Times New Roman"/>
          <w:sz w:val="24"/>
        </w:rPr>
        <w:t xml:space="preserve">. 6888 Bağcılar Belediye Başkanlığı'nın </w:t>
      </w:r>
      <w:proofErr w:type="gramStart"/>
      <w:r w:rsidRPr="00C46DA7">
        <w:rPr>
          <w:rFonts w:ascii="Times New Roman" w:hAnsi="Times New Roman" w:cs="Times New Roman"/>
          <w:sz w:val="24"/>
        </w:rPr>
        <w:t>29/06/2001</w:t>
      </w:r>
      <w:proofErr w:type="gramEnd"/>
      <w:r w:rsidRPr="00C46DA7">
        <w:rPr>
          <w:rFonts w:ascii="Times New Roman" w:hAnsi="Times New Roman" w:cs="Times New Roman"/>
          <w:sz w:val="24"/>
        </w:rPr>
        <w:t xml:space="preserve"> Tarih 1563 sayılı yazısı.</w:t>
      </w:r>
    </w:p>
    <w:p w:rsidR="00994FE7" w:rsidRPr="00C46DA7" w:rsidRDefault="00994FE7" w:rsidP="00994FE7">
      <w:pPr>
        <w:rPr>
          <w:rFonts w:ascii="Times New Roman" w:hAnsi="Times New Roman" w:cs="Times New Roman"/>
          <w:sz w:val="24"/>
        </w:rPr>
      </w:pPr>
      <w:r w:rsidRPr="00C46DA7">
        <w:rPr>
          <w:rFonts w:ascii="Times New Roman" w:hAnsi="Times New Roman" w:cs="Times New Roman"/>
          <w:sz w:val="24"/>
        </w:rPr>
        <w:t>3-</w:t>
      </w:r>
      <w:proofErr w:type="gramStart"/>
      <w:r w:rsidRPr="00C46DA7">
        <w:rPr>
          <w:rFonts w:ascii="Times New Roman" w:hAnsi="Times New Roman" w:cs="Times New Roman"/>
          <w:sz w:val="24"/>
        </w:rPr>
        <w:t>Beyan:Bakırköy</w:t>
      </w:r>
      <w:proofErr w:type="gramEnd"/>
      <w:r w:rsidRPr="00C46DA7">
        <w:rPr>
          <w:rFonts w:ascii="Times New Roman" w:hAnsi="Times New Roman" w:cs="Times New Roman"/>
          <w:sz w:val="24"/>
        </w:rPr>
        <w:t xml:space="preserve"> Belediye İmar ve Planlama Müd.16/10/1991 Tarih Bakırköy Belediyesi 1636 sayılı yazıları ile 10 yıl müddetle geçici inşaat şerhi 16/10/1991 </w:t>
      </w:r>
      <w:proofErr w:type="spellStart"/>
      <w:r w:rsidRPr="00C46DA7">
        <w:rPr>
          <w:rFonts w:ascii="Times New Roman" w:hAnsi="Times New Roman" w:cs="Times New Roman"/>
          <w:sz w:val="24"/>
        </w:rPr>
        <w:t>Yev</w:t>
      </w:r>
      <w:proofErr w:type="spellEnd"/>
      <w:r w:rsidRPr="00C46DA7">
        <w:rPr>
          <w:rFonts w:ascii="Times New Roman" w:hAnsi="Times New Roman" w:cs="Times New Roman"/>
          <w:sz w:val="24"/>
        </w:rPr>
        <w:t>. 4557</w:t>
      </w:r>
    </w:p>
    <w:p w:rsidR="00994FE7" w:rsidRPr="00C46DA7" w:rsidRDefault="00994FE7" w:rsidP="00994FE7">
      <w:pPr>
        <w:rPr>
          <w:rFonts w:ascii="Times New Roman" w:hAnsi="Times New Roman" w:cs="Times New Roman"/>
          <w:sz w:val="24"/>
        </w:rPr>
      </w:pPr>
      <w:r w:rsidRPr="00C46DA7">
        <w:rPr>
          <w:rFonts w:ascii="Times New Roman" w:hAnsi="Times New Roman" w:cs="Times New Roman"/>
          <w:sz w:val="24"/>
        </w:rPr>
        <w:t xml:space="preserve">Taşınmaz Üzerindeki </w:t>
      </w:r>
      <w:proofErr w:type="gramStart"/>
      <w:r w:rsidRPr="00C46DA7">
        <w:rPr>
          <w:rFonts w:ascii="Times New Roman" w:hAnsi="Times New Roman" w:cs="Times New Roman"/>
          <w:sz w:val="24"/>
        </w:rPr>
        <w:t>İrtifak:M</w:t>
      </w:r>
      <w:proofErr w:type="gramEnd"/>
      <w:r w:rsidRPr="00C46DA7">
        <w:rPr>
          <w:rFonts w:ascii="Times New Roman" w:hAnsi="Times New Roman" w:cs="Times New Roman"/>
          <w:sz w:val="24"/>
        </w:rPr>
        <w:t>:1954.16 m2 kısmında tek lehine irtifak hakkı(Başlama Tarih:23/07/1971,Bitiş Tarih:23/07/1971-Süre)</w:t>
      </w:r>
    </w:p>
    <w:p w:rsidR="00994FE7" w:rsidRPr="00C46DA7" w:rsidRDefault="00994FE7" w:rsidP="00994FE7">
      <w:pPr>
        <w:rPr>
          <w:rFonts w:ascii="Times New Roman" w:hAnsi="Times New Roman" w:cs="Times New Roman"/>
          <w:sz w:val="24"/>
        </w:rPr>
      </w:pPr>
      <w:r w:rsidRPr="00C46DA7">
        <w:rPr>
          <w:rFonts w:ascii="Times New Roman" w:hAnsi="Times New Roman" w:cs="Times New Roman"/>
          <w:sz w:val="24"/>
        </w:rPr>
        <w:t xml:space="preserve">1. Satış Günü: </w:t>
      </w:r>
      <w:proofErr w:type="gramStart"/>
      <w:r w:rsidRPr="00C46DA7">
        <w:rPr>
          <w:rFonts w:ascii="Times New Roman" w:hAnsi="Times New Roman" w:cs="Times New Roman"/>
          <w:sz w:val="24"/>
        </w:rPr>
        <w:t>08/08/2017</w:t>
      </w:r>
      <w:proofErr w:type="gramEnd"/>
      <w:r w:rsidRPr="00C46DA7">
        <w:rPr>
          <w:rFonts w:ascii="Times New Roman" w:hAnsi="Times New Roman" w:cs="Times New Roman"/>
          <w:sz w:val="24"/>
        </w:rPr>
        <w:t xml:space="preserve"> günü 13:20 - 13:30 arası</w:t>
      </w:r>
    </w:p>
    <w:p w:rsidR="00994FE7" w:rsidRPr="00C46DA7" w:rsidRDefault="00994FE7" w:rsidP="00994FE7">
      <w:pPr>
        <w:rPr>
          <w:rFonts w:ascii="Times New Roman" w:hAnsi="Times New Roman" w:cs="Times New Roman"/>
          <w:sz w:val="24"/>
        </w:rPr>
      </w:pPr>
      <w:r w:rsidRPr="00C46DA7">
        <w:rPr>
          <w:rFonts w:ascii="Times New Roman" w:hAnsi="Times New Roman" w:cs="Times New Roman"/>
          <w:sz w:val="24"/>
        </w:rPr>
        <w:t xml:space="preserve">2. Satış Günü: </w:t>
      </w:r>
      <w:proofErr w:type="gramStart"/>
      <w:r w:rsidRPr="00C46DA7">
        <w:rPr>
          <w:rFonts w:ascii="Times New Roman" w:hAnsi="Times New Roman" w:cs="Times New Roman"/>
          <w:sz w:val="24"/>
        </w:rPr>
        <w:t>07/09/2017</w:t>
      </w:r>
      <w:proofErr w:type="gramEnd"/>
      <w:r w:rsidRPr="00C46DA7">
        <w:rPr>
          <w:rFonts w:ascii="Times New Roman" w:hAnsi="Times New Roman" w:cs="Times New Roman"/>
          <w:sz w:val="24"/>
        </w:rPr>
        <w:t xml:space="preserve"> günü 13:20 - 13:30 arası</w:t>
      </w:r>
    </w:p>
    <w:p w:rsidR="00994FE7" w:rsidRPr="00C46DA7" w:rsidRDefault="00994FE7" w:rsidP="00994FE7">
      <w:pPr>
        <w:rPr>
          <w:rFonts w:ascii="Times New Roman" w:hAnsi="Times New Roman" w:cs="Times New Roman"/>
          <w:sz w:val="24"/>
        </w:rPr>
      </w:pPr>
      <w:r w:rsidRPr="00C46DA7">
        <w:rPr>
          <w:rFonts w:ascii="Times New Roman" w:hAnsi="Times New Roman" w:cs="Times New Roman"/>
          <w:sz w:val="24"/>
        </w:rPr>
        <w:t>Satış Yeri: Bakırköy Adalet Sarayı Satış Mezat Salonu</w:t>
      </w:r>
    </w:p>
    <w:p w:rsidR="00994FE7" w:rsidRPr="00C46DA7" w:rsidRDefault="00994FE7" w:rsidP="00994FE7">
      <w:pPr>
        <w:rPr>
          <w:rFonts w:ascii="Times New Roman" w:hAnsi="Times New Roman" w:cs="Times New Roman"/>
          <w:sz w:val="24"/>
        </w:rPr>
      </w:pPr>
      <w:r w:rsidRPr="00C46DA7">
        <w:rPr>
          <w:rFonts w:ascii="Times New Roman" w:hAnsi="Times New Roman" w:cs="Times New Roman"/>
          <w:sz w:val="24"/>
        </w:rPr>
        <w:t>-----------------------------------------------------------------------------------------------------------------------</w:t>
      </w:r>
    </w:p>
    <w:p w:rsidR="00994FE7" w:rsidRPr="00C46DA7" w:rsidRDefault="00994FE7" w:rsidP="00994FE7">
      <w:pPr>
        <w:rPr>
          <w:rFonts w:ascii="Times New Roman" w:hAnsi="Times New Roman" w:cs="Times New Roman"/>
          <w:sz w:val="24"/>
        </w:rPr>
      </w:pPr>
      <w:r w:rsidRPr="00C46DA7">
        <w:rPr>
          <w:rFonts w:ascii="Times New Roman" w:hAnsi="Times New Roman" w:cs="Times New Roman"/>
          <w:sz w:val="24"/>
        </w:rPr>
        <w:t xml:space="preserve">Satış </w:t>
      </w:r>
      <w:proofErr w:type="gramStart"/>
      <w:r w:rsidRPr="00C46DA7">
        <w:rPr>
          <w:rFonts w:ascii="Times New Roman" w:hAnsi="Times New Roman" w:cs="Times New Roman"/>
          <w:sz w:val="24"/>
        </w:rPr>
        <w:t>şartları :</w:t>
      </w:r>
      <w:proofErr w:type="gramEnd"/>
      <w:r w:rsidRPr="00C46DA7">
        <w:rPr>
          <w:rFonts w:ascii="Times New Roman" w:hAnsi="Times New Roman" w:cs="Times New Roman"/>
          <w:sz w:val="24"/>
        </w:rPr>
        <w:t xml:space="preserve"> </w:t>
      </w:r>
    </w:p>
    <w:p w:rsidR="00994FE7" w:rsidRPr="00C46DA7" w:rsidRDefault="00994FE7" w:rsidP="00994FE7">
      <w:pPr>
        <w:rPr>
          <w:rFonts w:ascii="Times New Roman" w:hAnsi="Times New Roman" w:cs="Times New Roman"/>
          <w:sz w:val="24"/>
        </w:rPr>
      </w:pPr>
      <w:r w:rsidRPr="00C46DA7">
        <w:rPr>
          <w:rFonts w:ascii="Times New Roman" w:hAnsi="Times New Roman" w:cs="Times New Roman"/>
          <w:sz w:val="24"/>
        </w:rPr>
        <w:lastRenderedPageBreak/>
        <w:t xml:space="preserve">1- İhale açık artırma suretiyle yapılacaktır. Birinci artırmanın yirmi gün öncesinden, artırma tarihinden önceki gün sonuna kadar esatis.uyap.gov.tr adresinden elektronik ortamda teklif verilebilecektir. Bu artırmada tahmin edilen değerin %50 sini ve satış isteyenin alacağına rüçhanlı alacaklarının toplamını ve satış giderlerini geçmek şartı ile ihale olunur. Birinci artırmada istekli bulunmadığı takdirde elektronik ortamda birinci artırmadan sonraki beşinci günden, ikinci artırma gününden önceki gün sonuna kadar elektronik ortamda teklif verilebilecektir. Bu artırmada da malın tahmin edilen değerin %50 </w:t>
      </w:r>
      <w:proofErr w:type="spellStart"/>
      <w:proofErr w:type="gramStart"/>
      <w:r w:rsidRPr="00C46DA7">
        <w:rPr>
          <w:rFonts w:ascii="Times New Roman" w:hAnsi="Times New Roman" w:cs="Times New Roman"/>
          <w:sz w:val="24"/>
        </w:rPr>
        <w:t>sini,satış</w:t>
      </w:r>
      <w:proofErr w:type="spellEnd"/>
      <w:proofErr w:type="gramEnd"/>
      <w:r w:rsidRPr="00C46DA7">
        <w:rPr>
          <w:rFonts w:ascii="Times New Roman" w:hAnsi="Times New Roman" w:cs="Times New Roman"/>
          <w:sz w:val="24"/>
        </w:rPr>
        <w:t xml:space="preserve"> isteyenin alacağına rüçhanlı alacaklarının toplamını ve satış giderlerini geçmesi şartıyla en çok artırana ihale olunur. Böyle fazla bedelle alıcı çıkmazsa satış talebi düşecektir.</w:t>
      </w:r>
    </w:p>
    <w:p w:rsidR="00994FE7" w:rsidRPr="00C46DA7" w:rsidRDefault="00994FE7" w:rsidP="00994FE7">
      <w:pPr>
        <w:rPr>
          <w:rFonts w:ascii="Times New Roman" w:hAnsi="Times New Roman" w:cs="Times New Roman"/>
          <w:sz w:val="24"/>
        </w:rPr>
      </w:pPr>
      <w:r w:rsidRPr="00C46DA7">
        <w:rPr>
          <w:rFonts w:ascii="Times New Roman" w:hAnsi="Times New Roman" w:cs="Times New Roman"/>
          <w:sz w:val="24"/>
        </w:rPr>
        <w:t xml:space="preserve">2- Artırmaya iştirak edeceklerin, tahmin edilen değerin % 20'si oranında pey akçesi veya bu miktar kadar banka teminat mektubu vermeleri lazımdır. İhaleye </w:t>
      </w:r>
      <w:proofErr w:type="spellStart"/>
      <w:r w:rsidRPr="00C46DA7">
        <w:rPr>
          <w:rFonts w:ascii="Times New Roman" w:hAnsi="Times New Roman" w:cs="Times New Roman"/>
          <w:sz w:val="24"/>
        </w:rPr>
        <w:t>fiziken</w:t>
      </w:r>
      <w:proofErr w:type="spellEnd"/>
      <w:r w:rsidRPr="00C46DA7">
        <w:rPr>
          <w:rFonts w:ascii="Times New Roman" w:hAnsi="Times New Roman" w:cs="Times New Roman"/>
          <w:sz w:val="24"/>
        </w:rPr>
        <w:t xml:space="preserve"> iştirak edecek veya teklifte bulunacak gerçek veya tüzel kişiler Teminat bedelini ihaleye katılımdan önce </w:t>
      </w:r>
      <w:proofErr w:type="spellStart"/>
      <w:r w:rsidRPr="00C46DA7">
        <w:rPr>
          <w:rFonts w:ascii="Times New Roman" w:hAnsi="Times New Roman" w:cs="Times New Roman"/>
          <w:sz w:val="24"/>
        </w:rPr>
        <w:t>T.Vakıflar</w:t>
      </w:r>
      <w:proofErr w:type="spellEnd"/>
      <w:r w:rsidRPr="00C46DA7">
        <w:rPr>
          <w:rFonts w:ascii="Times New Roman" w:hAnsi="Times New Roman" w:cs="Times New Roman"/>
          <w:sz w:val="24"/>
        </w:rPr>
        <w:t xml:space="preserve"> Bankası T.O.A. nezdindeki TR 51 0001 5001 5800 7300 5897 58 </w:t>
      </w:r>
      <w:proofErr w:type="spellStart"/>
      <w:r w:rsidRPr="00C46DA7">
        <w:rPr>
          <w:rFonts w:ascii="Times New Roman" w:hAnsi="Times New Roman" w:cs="Times New Roman"/>
          <w:sz w:val="24"/>
        </w:rPr>
        <w:t>iban</w:t>
      </w:r>
      <w:proofErr w:type="spellEnd"/>
      <w:r w:rsidRPr="00C46DA7">
        <w:rPr>
          <w:rFonts w:ascii="Times New Roman" w:hAnsi="Times New Roman" w:cs="Times New Roman"/>
          <w:sz w:val="24"/>
        </w:rPr>
        <w:t xml:space="preserve"> numaralı hesaba katılımcı tarafından TC Kimlik veya Vergi numaraları yazılı vaziyette yatırılmış olması ve banka </w:t>
      </w:r>
      <w:proofErr w:type="gramStart"/>
      <w:r w:rsidRPr="00C46DA7">
        <w:rPr>
          <w:rFonts w:ascii="Times New Roman" w:hAnsi="Times New Roman" w:cs="Times New Roman"/>
          <w:sz w:val="24"/>
        </w:rPr>
        <w:t>dekontunun</w:t>
      </w:r>
      <w:proofErr w:type="gramEnd"/>
      <w:r w:rsidRPr="00C46DA7">
        <w:rPr>
          <w:rFonts w:ascii="Times New Roman" w:hAnsi="Times New Roman" w:cs="Times New Roman"/>
          <w:sz w:val="24"/>
        </w:rPr>
        <w:t xml:space="preserve"> aslının ibraz edilmiş olması gerekmektedir. Banka hesabına yatırılan teminat bedellerinin iadesi yine banka hesabı üzerinden yatıran kişinin hesabına yapılacaktır. Ayrıca Adalet Bakanlığı Personel Genel Müdürlüğü'nün </w:t>
      </w:r>
      <w:proofErr w:type="gramStart"/>
      <w:r w:rsidRPr="00C46DA7">
        <w:rPr>
          <w:rFonts w:ascii="Times New Roman" w:hAnsi="Times New Roman" w:cs="Times New Roman"/>
          <w:sz w:val="24"/>
        </w:rPr>
        <w:t>12/03/2013</w:t>
      </w:r>
      <w:proofErr w:type="gramEnd"/>
      <w:r w:rsidRPr="00C46DA7">
        <w:rPr>
          <w:rFonts w:ascii="Times New Roman" w:hAnsi="Times New Roman" w:cs="Times New Roman"/>
          <w:sz w:val="24"/>
        </w:rPr>
        <w:t xml:space="preserve"> tarihli 10594 sayılı yazısı uyarınca; ihaleye nakit olarak teminatını sunarak da katılabilecektir. Bu gayrimenkul üzerinde hakkı olan alacaklının iştiraki halinde alacağı </w:t>
      </w:r>
      <w:proofErr w:type="gramStart"/>
      <w:r w:rsidRPr="00C46DA7">
        <w:rPr>
          <w:rFonts w:ascii="Times New Roman" w:hAnsi="Times New Roman" w:cs="Times New Roman"/>
          <w:sz w:val="24"/>
        </w:rPr>
        <w:t>mezkur</w:t>
      </w:r>
      <w:proofErr w:type="gramEnd"/>
      <w:r w:rsidRPr="00C46DA7">
        <w:rPr>
          <w:rFonts w:ascii="Times New Roman" w:hAnsi="Times New Roman" w:cs="Times New Roman"/>
          <w:sz w:val="24"/>
        </w:rPr>
        <w:t xml:space="preserve"> nispet raddesinde ise </w:t>
      </w:r>
      <w:proofErr w:type="spellStart"/>
      <w:r w:rsidRPr="00C46DA7">
        <w:rPr>
          <w:rFonts w:ascii="Times New Roman" w:hAnsi="Times New Roman" w:cs="Times New Roman"/>
          <w:sz w:val="24"/>
        </w:rPr>
        <w:t>İ.İ.K.nun</w:t>
      </w:r>
      <w:proofErr w:type="spellEnd"/>
      <w:r w:rsidRPr="00C46DA7">
        <w:rPr>
          <w:rFonts w:ascii="Times New Roman" w:hAnsi="Times New Roman" w:cs="Times New Roman"/>
          <w:sz w:val="24"/>
        </w:rPr>
        <w:t xml:space="preserve"> 124/4. Madde gereğince ayrıca pey akçesi veya teminat aranmaz. Satış peşin para iledir, alıcı isteğinde (10) günü geçmemek üzere süre verilebilir. Damga vergisi, KDV, tapu alım harcı ve tapu dairesince alınacak başkaca </w:t>
      </w:r>
      <w:proofErr w:type="spellStart"/>
      <w:r w:rsidRPr="00C46DA7">
        <w:rPr>
          <w:rFonts w:ascii="Times New Roman" w:hAnsi="Times New Roman" w:cs="Times New Roman"/>
          <w:sz w:val="24"/>
        </w:rPr>
        <w:t>masraflarile</w:t>
      </w:r>
      <w:proofErr w:type="spellEnd"/>
      <w:r w:rsidRPr="00C46DA7">
        <w:rPr>
          <w:rFonts w:ascii="Times New Roman" w:hAnsi="Times New Roman" w:cs="Times New Roman"/>
          <w:sz w:val="24"/>
        </w:rPr>
        <w:t xml:space="preserve"> teslim ve tahliye masrafları alıcıya aittir. Alıcıya yapılacak ihtarda verilen süre içerisin de ihaleden kaynaklanan Damga </w:t>
      </w:r>
      <w:proofErr w:type="gramStart"/>
      <w:r w:rsidRPr="00C46DA7">
        <w:rPr>
          <w:rFonts w:ascii="Times New Roman" w:hAnsi="Times New Roman" w:cs="Times New Roman"/>
          <w:sz w:val="24"/>
        </w:rPr>
        <w:t>Vergisi , KDV</w:t>
      </w:r>
      <w:proofErr w:type="gramEnd"/>
      <w:r w:rsidRPr="00C46DA7">
        <w:rPr>
          <w:rFonts w:ascii="Times New Roman" w:hAnsi="Times New Roman" w:cs="Times New Roman"/>
          <w:sz w:val="24"/>
        </w:rPr>
        <w:t xml:space="preserve"> ve tapu alım harcını yatırmadığı taktirde resen İİK </w:t>
      </w:r>
      <w:proofErr w:type="spellStart"/>
      <w:r w:rsidRPr="00C46DA7">
        <w:rPr>
          <w:rFonts w:ascii="Times New Roman" w:hAnsi="Times New Roman" w:cs="Times New Roman"/>
          <w:sz w:val="24"/>
        </w:rPr>
        <w:t>nun</w:t>
      </w:r>
      <w:proofErr w:type="spellEnd"/>
      <w:r w:rsidRPr="00C46DA7">
        <w:rPr>
          <w:rFonts w:ascii="Times New Roman" w:hAnsi="Times New Roman" w:cs="Times New Roman"/>
          <w:sz w:val="24"/>
        </w:rPr>
        <w:t xml:space="preserve"> 133. Maddesi uyarınca ihalenin iptaline karar verilecektir. İhaleden kaynaklanan Tellâliye resmi, tapu </w:t>
      </w:r>
      <w:proofErr w:type="spellStart"/>
      <w:r w:rsidRPr="00C46DA7">
        <w:rPr>
          <w:rFonts w:ascii="Times New Roman" w:hAnsi="Times New Roman" w:cs="Times New Roman"/>
          <w:sz w:val="24"/>
        </w:rPr>
        <w:t>satımharcıve</w:t>
      </w:r>
      <w:proofErr w:type="spellEnd"/>
      <w:r w:rsidRPr="00C46DA7">
        <w:rPr>
          <w:rFonts w:ascii="Times New Roman" w:hAnsi="Times New Roman" w:cs="Times New Roman"/>
          <w:sz w:val="24"/>
        </w:rPr>
        <w:t xml:space="preserve"> taşınmazın aynından doğan vergiler satış bedelinden ödenir.</w:t>
      </w:r>
    </w:p>
    <w:p w:rsidR="00994FE7" w:rsidRPr="00C46DA7" w:rsidRDefault="00994FE7" w:rsidP="00994FE7">
      <w:pPr>
        <w:rPr>
          <w:rFonts w:ascii="Times New Roman" w:hAnsi="Times New Roman" w:cs="Times New Roman"/>
          <w:sz w:val="24"/>
        </w:rPr>
      </w:pPr>
      <w:r w:rsidRPr="00C46DA7">
        <w:rPr>
          <w:rFonts w:ascii="Times New Roman" w:hAnsi="Times New Roman" w:cs="Times New Roman"/>
          <w:sz w:val="24"/>
        </w:rPr>
        <w:t xml:space="preserve">3- Tahliye işlemleri için "taşınmaz alıcıya ihale edilip bedeli alındıktan sonra alıcı namına tescil edilmesi için (134) üncü maddede yazılı müddete riayet edilerek tapuya müzekkere yazılır. Taşınmaz borçlu tarafından veya hacizden evvelki bir tarihte yapıldığı resmi bir belge </w:t>
      </w:r>
      <w:proofErr w:type="spellStart"/>
      <w:r w:rsidRPr="00C46DA7">
        <w:rPr>
          <w:rFonts w:ascii="Times New Roman" w:hAnsi="Times New Roman" w:cs="Times New Roman"/>
          <w:sz w:val="24"/>
        </w:rPr>
        <w:t>ilebelgelenmiş</w:t>
      </w:r>
      <w:proofErr w:type="spellEnd"/>
      <w:r w:rsidRPr="00C46DA7">
        <w:rPr>
          <w:rFonts w:ascii="Times New Roman" w:hAnsi="Times New Roman" w:cs="Times New Roman"/>
          <w:sz w:val="24"/>
        </w:rPr>
        <w:t xml:space="preserve"> bir </w:t>
      </w:r>
      <w:proofErr w:type="spellStart"/>
      <w:r w:rsidRPr="00C46DA7">
        <w:rPr>
          <w:rFonts w:ascii="Times New Roman" w:hAnsi="Times New Roman" w:cs="Times New Roman"/>
          <w:sz w:val="24"/>
        </w:rPr>
        <w:t>akte</w:t>
      </w:r>
      <w:proofErr w:type="spellEnd"/>
      <w:r w:rsidRPr="00C46DA7">
        <w:rPr>
          <w:rFonts w:ascii="Times New Roman" w:hAnsi="Times New Roman" w:cs="Times New Roman"/>
          <w:sz w:val="24"/>
        </w:rPr>
        <w:t xml:space="preserve"> dayanmayarak başkaları tarafından işgal </w:t>
      </w:r>
      <w:proofErr w:type="spellStart"/>
      <w:r w:rsidRPr="00C46DA7">
        <w:rPr>
          <w:rFonts w:ascii="Times New Roman" w:hAnsi="Times New Roman" w:cs="Times New Roman"/>
          <w:sz w:val="24"/>
        </w:rPr>
        <w:t>edilmekteise</w:t>
      </w:r>
      <w:proofErr w:type="spellEnd"/>
      <w:r w:rsidRPr="00C46DA7">
        <w:rPr>
          <w:rFonts w:ascii="Times New Roman" w:hAnsi="Times New Roman" w:cs="Times New Roman"/>
          <w:sz w:val="24"/>
        </w:rPr>
        <w:t xml:space="preserve"> </w:t>
      </w:r>
      <w:proofErr w:type="spellStart"/>
      <w:r w:rsidRPr="00C46DA7">
        <w:rPr>
          <w:rFonts w:ascii="Times New Roman" w:hAnsi="Times New Roman" w:cs="Times New Roman"/>
          <w:sz w:val="24"/>
        </w:rPr>
        <w:t>onbeş</w:t>
      </w:r>
      <w:proofErr w:type="spellEnd"/>
      <w:r w:rsidRPr="00C46DA7">
        <w:rPr>
          <w:rFonts w:ascii="Times New Roman" w:hAnsi="Times New Roman" w:cs="Times New Roman"/>
          <w:sz w:val="24"/>
        </w:rPr>
        <w:t xml:space="preserve"> gün içinde tahliyesi için borçluya veya işgal edene bir tahliye emri tebliğ edilir. Bu müddet içinde tahliye edilmezse zorla çıkarılıp taşınmaz alıcıya teslim olunur." hükmünü içeren İ.İ.K 135.Maddesiuygulanır.</w:t>
      </w:r>
    </w:p>
    <w:p w:rsidR="00994FE7" w:rsidRPr="00C46DA7" w:rsidRDefault="00994FE7" w:rsidP="00994FE7">
      <w:pPr>
        <w:rPr>
          <w:rFonts w:ascii="Times New Roman" w:hAnsi="Times New Roman" w:cs="Times New Roman"/>
          <w:sz w:val="24"/>
        </w:rPr>
      </w:pPr>
      <w:r w:rsidRPr="00C46DA7">
        <w:rPr>
          <w:rFonts w:ascii="Times New Roman" w:hAnsi="Times New Roman" w:cs="Times New Roman"/>
          <w:sz w:val="24"/>
        </w:rPr>
        <w:t>4- İpotek sahibi alacaklılarla diğer ilgilerin (*) bu gayrimenkul üzerindeki haklarını özellikle faiz ve giderlere dair olan iddialarını dayanağı belgeler ile (15) gün içinde dairemize bildirmeleri lazımdır; aksi takdirde hakları tapu sicil ile sabit olmadıkça paylaşmadan hariç bırakılacaktır.</w:t>
      </w:r>
    </w:p>
    <w:p w:rsidR="00994FE7" w:rsidRPr="00C46DA7" w:rsidRDefault="00994FE7" w:rsidP="00994FE7">
      <w:pPr>
        <w:rPr>
          <w:rFonts w:ascii="Times New Roman" w:hAnsi="Times New Roman" w:cs="Times New Roman"/>
          <w:sz w:val="24"/>
        </w:rPr>
      </w:pPr>
      <w:r w:rsidRPr="00C46DA7">
        <w:rPr>
          <w:rFonts w:ascii="Times New Roman" w:hAnsi="Times New Roman" w:cs="Times New Roman"/>
          <w:sz w:val="24"/>
        </w:rPr>
        <w:t xml:space="preserve">5- Satış bedeli hemen veya verilen mühlet içinde ödenmezse İcra ve İflas Kanununun 133 üncü maddesi gereğince ihale feshedilir. İhaleye katılıp daha sonra ihale bedelini yatırmamak sureti ile ihalenin feshine sebep olan tüm alıcılar ve kefilleri teklif ettikleri bedel ile son ihale bedeli arasındaki farktan ve diğer zararlardan ve ayrıca temerrüt faizinden </w:t>
      </w:r>
      <w:proofErr w:type="spellStart"/>
      <w:r w:rsidRPr="00C46DA7">
        <w:rPr>
          <w:rFonts w:ascii="Times New Roman" w:hAnsi="Times New Roman" w:cs="Times New Roman"/>
          <w:sz w:val="24"/>
        </w:rPr>
        <w:t>müteselsilen</w:t>
      </w:r>
      <w:proofErr w:type="spellEnd"/>
      <w:r w:rsidRPr="00C46DA7">
        <w:rPr>
          <w:rFonts w:ascii="Times New Roman" w:hAnsi="Times New Roman" w:cs="Times New Roman"/>
          <w:sz w:val="24"/>
        </w:rPr>
        <w:t xml:space="preserve"> mesul </w:t>
      </w:r>
      <w:r w:rsidRPr="00C46DA7">
        <w:rPr>
          <w:rFonts w:ascii="Times New Roman" w:hAnsi="Times New Roman" w:cs="Times New Roman"/>
          <w:sz w:val="24"/>
        </w:rPr>
        <w:lastRenderedPageBreak/>
        <w:t>olacaklardır. İhale farkı ve temerrüt faizi ayrıca hükme hacet kalmaksızın dairemizce tahsil olunacak, bu fark, varsa öncelikle teminat bedelinden alınacaktır.</w:t>
      </w:r>
    </w:p>
    <w:p w:rsidR="00994FE7" w:rsidRPr="00C46DA7" w:rsidRDefault="00994FE7" w:rsidP="00994FE7">
      <w:pPr>
        <w:rPr>
          <w:rFonts w:ascii="Times New Roman" w:hAnsi="Times New Roman" w:cs="Times New Roman"/>
          <w:sz w:val="24"/>
        </w:rPr>
      </w:pPr>
      <w:r w:rsidRPr="00C46DA7">
        <w:rPr>
          <w:rFonts w:ascii="Times New Roman" w:hAnsi="Times New Roman" w:cs="Times New Roman"/>
          <w:sz w:val="24"/>
        </w:rPr>
        <w:t>6-İİK '</w:t>
      </w:r>
      <w:proofErr w:type="spellStart"/>
      <w:r w:rsidRPr="00C46DA7">
        <w:rPr>
          <w:rFonts w:ascii="Times New Roman" w:hAnsi="Times New Roman" w:cs="Times New Roman"/>
          <w:sz w:val="24"/>
        </w:rPr>
        <w:t>nun</w:t>
      </w:r>
      <w:proofErr w:type="spellEnd"/>
      <w:r w:rsidRPr="00C46DA7">
        <w:rPr>
          <w:rFonts w:ascii="Times New Roman" w:hAnsi="Times New Roman" w:cs="Times New Roman"/>
          <w:sz w:val="24"/>
        </w:rPr>
        <w:t xml:space="preserve"> 127. maddesi uyarınca, ilanın birer sureti borçluya ve alacaklıya ve taşınmazın tapu siciline kayıtlı bulunan ilgililerinin tapuda kayıtlı adresleri varsa bu adreslerine tebliğ olunur. Adresin tapuda kayıtlı olmaması halinde, varsa adres kayıt sistemindeki adresleri tebligat adresleri olarak kabul edilir. Bunların dışında ayrıca adres tahkiki yapılmaz, gazetede veya elektronik ortamda yapılan satış ilanı tebligat yerine geçer.</w:t>
      </w:r>
    </w:p>
    <w:p w:rsidR="00994FE7" w:rsidRPr="00C46DA7" w:rsidRDefault="00994FE7" w:rsidP="00994FE7">
      <w:pPr>
        <w:rPr>
          <w:rFonts w:ascii="Times New Roman" w:hAnsi="Times New Roman" w:cs="Times New Roman"/>
          <w:sz w:val="24"/>
        </w:rPr>
      </w:pPr>
      <w:r w:rsidRPr="00C46DA7">
        <w:rPr>
          <w:rFonts w:ascii="Times New Roman" w:hAnsi="Times New Roman" w:cs="Times New Roman"/>
          <w:sz w:val="24"/>
        </w:rPr>
        <w:t>7 -İİK '</w:t>
      </w:r>
      <w:proofErr w:type="spellStart"/>
      <w:r w:rsidRPr="00C46DA7">
        <w:rPr>
          <w:rFonts w:ascii="Times New Roman" w:hAnsi="Times New Roman" w:cs="Times New Roman"/>
          <w:sz w:val="24"/>
        </w:rPr>
        <w:t>nun</w:t>
      </w:r>
      <w:proofErr w:type="spellEnd"/>
      <w:r w:rsidRPr="00C46DA7">
        <w:rPr>
          <w:rFonts w:ascii="Times New Roman" w:hAnsi="Times New Roman" w:cs="Times New Roman"/>
          <w:sz w:val="24"/>
        </w:rPr>
        <w:t xml:space="preserve"> 151 ve 142. maddelerine göre sıraya itirazla ilgili ihale alacağa mahsuben ihalenin yapılması halinde veya satış bedelinin İİK </w:t>
      </w:r>
      <w:proofErr w:type="spellStart"/>
      <w:r w:rsidRPr="00C46DA7">
        <w:rPr>
          <w:rFonts w:ascii="Times New Roman" w:hAnsi="Times New Roman" w:cs="Times New Roman"/>
          <w:sz w:val="24"/>
        </w:rPr>
        <w:t>nun</w:t>
      </w:r>
      <w:proofErr w:type="spellEnd"/>
      <w:r w:rsidRPr="00C46DA7">
        <w:rPr>
          <w:rFonts w:ascii="Times New Roman" w:hAnsi="Times New Roman" w:cs="Times New Roman"/>
          <w:sz w:val="24"/>
        </w:rPr>
        <w:t xml:space="preserve"> 138. Maddesi cümlesinde ipotek alacaklısına ödenmesi durumunda, alakadarların satışı takip ederek İİK </w:t>
      </w:r>
      <w:proofErr w:type="spellStart"/>
      <w:r w:rsidRPr="00C46DA7">
        <w:rPr>
          <w:rFonts w:ascii="Times New Roman" w:hAnsi="Times New Roman" w:cs="Times New Roman"/>
          <w:sz w:val="24"/>
        </w:rPr>
        <w:t>nun</w:t>
      </w:r>
      <w:proofErr w:type="spellEnd"/>
      <w:r w:rsidRPr="00C46DA7">
        <w:rPr>
          <w:rFonts w:ascii="Times New Roman" w:hAnsi="Times New Roman" w:cs="Times New Roman"/>
          <w:sz w:val="24"/>
        </w:rPr>
        <w:t xml:space="preserve"> 142. Maddesine göre itirazları olanın bu hakkını 7 gün içinde kullandıklarına dair dosyamıza derkenar ibraz etmeleri İİK </w:t>
      </w:r>
      <w:proofErr w:type="spellStart"/>
      <w:r w:rsidRPr="00C46DA7">
        <w:rPr>
          <w:rFonts w:ascii="Times New Roman" w:hAnsi="Times New Roman" w:cs="Times New Roman"/>
          <w:sz w:val="24"/>
        </w:rPr>
        <w:t>nun</w:t>
      </w:r>
      <w:proofErr w:type="spellEnd"/>
      <w:r w:rsidRPr="00C46DA7">
        <w:rPr>
          <w:rFonts w:ascii="Times New Roman" w:hAnsi="Times New Roman" w:cs="Times New Roman"/>
          <w:sz w:val="24"/>
        </w:rPr>
        <w:t xml:space="preserve"> </w:t>
      </w:r>
      <w:proofErr w:type="gramStart"/>
      <w:r w:rsidRPr="00C46DA7">
        <w:rPr>
          <w:rFonts w:ascii="Times New Roman" w:hAnsi="Times New Roman" w:cs="Times New Roman"/>
          <w:sz w:val="24"/>
        </w:rPr>
        <w:t>83,100,142,151</w:t>
      </w:r>
      <w:proofErr w:type="gramEnd"/>
      <w:r w:rsidRPr="00C46DA7">
        <w:rPr>
          <w:rFonts w:ascii="Times New Roman" w:hAnsi="Times New Roman" w:cs="Times New Roman"/>
          <w:sz w:val="24"/>
        </w:rPr>
        <w:t xml:space="preserve"> ve M.K. </w:t>
      </w:r>
      <w:proofErr w:type="spellStart"/>
      <w:r w:rsidRPr="00C46DA7">
        <w:rPr>
          <w:rFonts w:ascii="Times New Roman" w:hAnsi="Times New Roman" w:cs="Times New Roman"/>
          <w:sz w:val="24"/>
        </w:rPr>
        <w:t>Nun</w:t>
      </w:r>
      <w:proofErr w:type="spellEnd"/>
      <w:r w:rsidRPr="00C46DA7">
        <w:rPr>
          <w:rFonts w:ascii="Times New Roman" w:hAnsi="Times New Roman" w:cs="Times New Roman"/>
          <w:sz w:val="24"/>
        </w:rPr>
        <w:t xml:space="preserve"> 789,777. Maddelerine göre ayrıca ilan olunur.</w:t>
      </w:r>
    </w:p>
    <w:p w:rsidR="00994FE7" w:rsidRPr="00C46DA7" w:rsidRDefault="00994FE7" w:rsidP="00994FE7">
      <w:pPr>
        <w:rPr>
          <w:rFonts w:ascii="Times New Roman" w:hAnsi="Times New Roman" w:cs="Times New Roman"/>
          <w:sz w:val="24"/>
        </w:rPr>
      </w:pPr>
      <w:r w:rsidRPr="00C46DA7">
        <w:rPr>
          <w:rFonts w:ascii="Times New Roman" w:hAnsi="Times New Roman" w:cs="Times New Roman"/>
          <w:sz w:val="24"/>
        </w:rPr>
        <w:t>8- Şartname, ilan tarihinden itibaren herkesin görebilmesi için dairede açık olup gideri verildiği takdirde isteyen alıcıya bir örneği gönderilebilir.</w:t>
      </w:r>
    </w:p>
    <w:p w:rsidR="00994FE7" w:rsidRPr="00C46DA7" w:rsidRDefault="00994FE7" w:rsidP="00994FE7">
      <w:pPr>
        <w:rPr>
          <w:rFonts w:ascii="Times New Roman" w:hAnsi="Times New Roman" w:cs="Times New Roman"/>
          <w:sz w:val="24"/>
        </w:rPr>
      </w:pPr>
      <w:r w:rsidRPr="00C46DA7">
        <w:rPr>
          <w:rFonts w:ascii="Times New Roman" w:hAnsi="Times New Roman" w:cs="Times New Roman"/>
          <w:sz w:val="24"/>
        </w:rPr>
        <w:t xml:space="preserve">9- Satışa iştirak edenlerin şartnameyi görmüş ve şartnamenin içeriğini kabul etmiş sayılacakları, başkaca bilgi almak isteyenlerin 2016/1005 </w:t>
      </w:r>
      <w:proofErr w:type="spellStart"/>
      <w:r w:rsidRPr="00C46DA7">
        <w:rPr>
          <w:rFonts w:ascii="Times New Roman" w:hAnsi="Times New Roman" w:cs="Times New Roman"/>
          <w:sz w:val="24"/>
        </w:rPr>
        <w:t>Tlmt</w:t>
      </w:r>
      <w:proofErr w:type="spellEnd"/>
      <w:r w:rsidRPr="00C46DA7">
        <w:rPr>
          <w:rFonts w:ascii="Times New Roman" w:hAnsi="Times New Roman" w:cs="Times New Roman"/>
          <w:sz w:val="24"/>
        </w:rPr>
        <w:t xml:space="preserve">. </w:t>
      </w:r>
      <w:proofErr w:type="gramStart"/>
      <w:r w:rsidRPr="00C46DA7">
        <w:rPr>
          <w:rFonts w:ascii="Times New Roman" w:hAnsi="Times New Roman" w:cs="Times New Roman"/>
          <w:sz w:val="24"/>
        </w:rPr>
        <w:t>sayılı</w:t>
      </w:r>
      <w:proofErr w:type="gramEnd"/>
      <w:r w:rsidRPr="00C46DA7">
        <w:rPr>
          <w:rFonts w:ascii="Times New Roman" w:hAnsi="Times New Roman" w:cs="Times New Roman"/>
          <w:sz w:val="24"/>
        </w:rPr>
        <w:t xml:space="preserve"> dosya numarasıyla müdürlüğümüze başvurmaları ilan olunur.25/05/2017</w:t>
      </w:r>
    </w:p>
    <w:p w:rsidR="00994FE7" w:rsidRPr="00C46DA7" w:rsidRDefault="00994FE7" w:rsidP="00994FE7">
      <w:pPr>
        <w:rPr>
          <w:rFonts w:ascii="Times New Roman" w:hAnsi="Times New Roman" w:cs="Times New Roman"/>
          <w:sz w:val="24"/>
        </w:rPr>
      </w:pPr>
    </w:p>
    <w:p w:rsidR="00957C27" w:rsidRDefault="00957C27">
      <w:bookmarkStart w:id="0" w:name="_GoBack"/>
      <w:bookmarkEnd w:id="0"/>
    </w:p>
    <w:sectPr w:rsidR="00957C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FE7"/>
    <w:rsid w:val="00957C27"/>
    <w:rsid w:val="00994F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FE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FE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1502</Words>
  <Characters>8567</Characters>
  <Application>Microsoft Office Word</Application>
  <DocSecurity>0</DocSecurity>
  <Lines>71</Lines>
  <Paragraphs>20</Paragraphs>
  <ScaleCrop>false</ScaleCrop>
  <Company/>
  <LinksUpToDate>false</LinksUpToDate>
  <CharactersWithSpaces>10049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Lenova</dc:creator>
  <cp:lastModifiedBy>Lenova</cp:lastModifiedBy>
  <cp:revision>1</cp:revision>
  <dcterms:created xsi:type="dcterms:W3CDTF">2017-06-04T08:19:00Z</dcterms:created>
  <dcterms:modified xsi:type="dcterms:W3CDTF">2017-06-04T08:19:00Z</dcterms:modified>
</cp:coreProperties>
</file>