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885" w:rsidRPr="00250885" w:rsidRDefault="00250885" w:rsidP="00250885">
      <w:pPr>
        <w:spacing w:after="0" w:line="240" w:lineRule="atLeast"/>
        <w:jc w:val="center"/>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TAŞINMAZ SATILACAKTIR</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b/>
          <w:bCs/>
          <w:color w:val="0000FF"/>
          <w:sz w:val="18"/>
          <w:szCs w:val="18"/>
          <w:lang w:eastAsia="tr-TR"/>
        </w:rPr>
        <w:t>Narlıdere Belediye Başkanlığından:</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1 - Aşağıda özellikleri belirtilen İzmir Narlıdere Belediyesine ait taşınmazlar ihale ile satılacaktır. İhale “</w:t>
      </w:r>
      <w:proofErr w:type="spellStart"/>
      <w:r w:rsidRPr="00250885">
        <w:rPr>
          <w:rFonts w:ascii="Times New Roman" w:eastAsia="Times New Roman" w:hAnsi="Times New Roman" w:cs="Times New Roman"/>
          <w:color w:val="000000"/>
          <w:sz w:val="18"/>
          <w:lang w:eastAsia="tr-TR"/>
        </w:rPr>
        <w:t>Mithatpasa</w:t>
      </w:r>
      <w:proofErr w:type="spellEnd"/>
      <w:r w:rsidRPr="00250885">
        <w:rPr>
          <w:rFonts w:ascii="Times New Roman" w:eastAsia="Times New Roman" w:hAnsi="Times New Roman" w:cs="Times New Roman"/>
          <w:color w:val="000000"/>
          <w:sz w:val="18"/>
          <w:lang w:eastAsia="tr-TR"/>
        </w:rPr>
        <w:t> </w:t>
      </w:r>
      <w:r w:rsidRPr="00250885">
        <w:rPr>
          <w:rFonts w:ascii="Times New Roman" w:eastAsia="Times New Roman" w:hAnsi="Times New Roman" w:cs="Times New Roman"/>
          <w:color w:val="000000"/>
          <w:sz w:val="18"/>
          <w:szCs w:val="18"/>
          <w:lang w:eastAsia="tr-TR"/>
        </w:rPr>
        <w:t>Cad. No: 447/C NARLIDERE/İZMİR” adresindeki Narlıdere Belediye Binası 6. kattaki Encümen Odasında, Belediye Encümenince 2886 sayılı Devlet İhale Kanunu’nun 35/a maddesi uyarınca “Kapalı Teklif Usulü Açık Artırma suretiyle” yapılacaktır. Şartname bedeli 250,00 (</w:t>
      </w:r>
      <w:proofErr w:type="spellStart"/>
      <w:r w:rsidRPr="00250885">
        <w:rPr>
          <w:rFonts w:ascii="Times New Roman" w:eastAsia="Times New Roman" w:hAnsi="Times New Roman" w:cs="Times New Roman"/>
          <w:color w:val="000000"/>
          <w:sz w:val="18"/>
          <w:lang w:eastAsia="tr-TR"/>
        </w:rPr>
        <w:t>ikiyüzelli</w:t>
      </w:r>
      <w:proofErr w:type="spellEnd"/>
      <w:r w:rsidRPr="00250885">
        <w:rPr>
          <w:rFonts w:ascii="Times New Roman" w:eastAsia="Times New Roman" w:hAnsi="Times New Roman" w:cs="Times New Roman"/>
          <w:color w:val="000000"/>
          <w:sz w:val="18"/>
          <w:lang w:eastAsia="tr-TR"/>
        </w:rPr>
        <w:t> </w:t>
      </w:r>
      <w:r w:rsidRPr="00250885">
        <w:rPr>
          <w:rFonts w:ascii="Times New Roman" w:eastAsia="Times New Roman" w:hAnsi="Times New Roman" w:cs="Times New Roman"/>
          <w:color w:val="000000"/>
          <w:sz w:val="18"/>
          <w:szCs w:val="18"/>
          <w:lang w:eastAsia="tr-TR"/>
        </w:rPr>
        <w:t>TL) olup, Narlıdere Belediyesi İmar ve Şehircilik Müdürlüğü’nden (3. Kat) temin edilebilir.</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1638300"/>
            <wp:effectExtent l="19050" t="0" r="0" b="0"/>
            <wp:docPr id="2" name="1 Resim" descr="işy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şyeri.jpg"/>
                    <pic:cNvPicPr/>
                  </pic:nvPicPr>
                  <pic:blipFill>
                    <a:blip r:embed="rId4" cstate="print"/>
                    <a:stretch>
                      <a:fillRect/>
                    </a:stretch>
                  </pic:blipFill>
                  <pic:spPr>
                    <a:xfrm>
                      <a:off x="0" y="0"/>
                      <a:ext cx="5760720" cy="1638300"/>
                    </a:xfrm>
                    <a:prstGeom prst="rect">
                      <a:avLst/>
                    </a:prstGeom>
                  </pic:spPr>
                </pic:pic>
              </a:graphicData>
            </a:graphic>
          </wp:inline>
        </w:drawing>
      </w:r>
      <w:r w:rsidRPr="00250885">
        <w:rPr>
          <w:rFonts w:ascii="Times New Roman" w:eastAsia="Times New Roman" w:hAnsi="Times New Roman" w:cs="Times New Roman"/>
          <w:color w:val="000000"/>
          <w:sz w:val="18"/>
          <w:szCs w:val="18"/>
          <w:lang w:eastAsia="tr-TR"/>
        </w:rPr>
        <w:t> </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2 - Taşınmazın Özellikleri: Söz konusu taşınmazlar yapı kullanım izin belgesinde belirtildiği üzere 205 m² alanlı olup, Narlı Mahallesinde site içerisinde deniz manzaralı, doğal gaz ısıtmalı,</w:t>
      </w:r>
      <w:r w:rsidRPr="00250885">
        <w:rPr>
          <w:rFonts w:ascii="Times New Roman" w:eastAsia="Times New Roman" w:hAnsi="Times New Roman" w:cs="Times New Roman"/>
          <w:color w:val="000000"/>
          <w:sz w:val="18"/>
          <w:lang w:eastAsia="tr-TR"/>
        </w:rPr>
        <w:t> </w:t>
      </w:r>
      <w:proofErr w:type="spellStart"/>
      <w:r w:rsidRPr="00250885">
        <w:rPr>
          <w:rFonts w:ascii="Times New Roman" w:eastAsia="Times New Roman" w:hAnsi="Times New Roman" w:cs="Times New Roman"/>
          <w:color w:val="000000"/>
          <w:sz w:val="18"/>
          <w:lang w:eastAsia="tr-TR"/>
        </w:rPr>
        <w:t>sağunası</w:t>
      </w:r>
      <w:proofErr w:type="spellEnd"/>
      <w:r w:rsidRPr="00250885">
        <w:rPr>
          <w:rFonts w:ascii="Times New Roman" w:eastAsia="Times New Roman" w:hAnsi="Times New Roman" w:cs="Times New Roman"/>
          <w:color w:val="000000"/>
          <w:sz w:val="18"/>
          <w:lang w:eastAsia="tr-TR"/>
        </w:rPr>
        <w:t> </w:t>
      </w:r>
      <w:r w:rsidRPr="00250885">
        <w:rPr>
          <w:rFonts w:ascii="Times New Roman" w:eastAsia="Times New Roman" w:hAnsi="Times New Roman" w:cs="Times New Roman"/>
          <w:color w:val="000000"/>
          <w:sz w:val="18"/>
          <w:szCs w:val="18"/>
          <w:lang w:eastAsia="tr-TR"/>
        </w:rPr>
        <w:t>ve havuzlu olan, otoyol girişine çok yakın mesafededir.</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3 - İdare, ihale gününe kadar, ilan edilen taşınmazın ihalesinden vazgeçme hak ve yetkisine sahiptir.</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4 - İhaleye Katılacaklardan İstenilecek Belgeler:</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İhalenin yapıldığı yıl içinde alınmış belgenin aslı veya noter tasdikli sureti olmak kaydıyla;</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5 - Bağımsız Bölümlerin satışı</w:t>
      </w:r>
      <w:r w:rsidRPr="00250885">
        <w:rPr>
          <w:rFonts w:ascii="Times New Roman" w:eastAsia="Times New Roman" w:hAnsi="Times New Roman" w:cs="Times New Roman"/>
          <w:color w:val="000000"/>
          <w:sz w:val="18"/>
          <w:lang w:eastAsia="tr-TR"/>
        </w:rPr>
        <w:t> KDV.’den </w:t>
      </w:r>
      <w:r w:rsidRPr="00250885">
        <w:rPr>
          <w:rFonts w:ascii="Times New Roman" w:eastAsia="Times New Roman" w:hAnsi="Times New Roman" w:cs="Times New Roman"/>
          <w:color w:val="000000"/>
          <w:sz w:val="18"/>
          <w:szCs w:val="18"/>
          <w:lang w:eastAsia="tr-TR"/>
        </w:rPr>
        <w:t>MUAF olup, diğer vergi, resim, harç ve tapu masrafları alıcıya aittir.</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A) GERÇEK KİŞİLERDEN:</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1 -</w:t>
      </w:r>
      <w:r w:rsidRPr="00250885">
        <w:rPr>
          <w:rFonts w:ascii="Times New Roman" w:eastAsia="Times New Roman" w:hAnsi="Times New Roman" w:cs="Times New Roman"/>
          <w:color w:val="000000"/>
          <w:sz w:val="18"/>
          <w:lang w:eastAsia="tr-TR"/>
        </w:rPr>
        <w:t> </w:t>
      </w:r>
      <w:proofErr w:type="gramStart"/>
      <w:r w:rsidRPr="00250885">
        <w:rPr>
          <w:rFonts w:ascii="Times New Roman" w:eastAsia="Times New Roman" w:hAnsi="Times New Roman" w:cs="Times New Roman"/>
          <w:color w:val="000000"/>
          <w:sz w:val="18"/>
          <w:lang w:eastAsia="tr-TR"/>
        </w:rPr>
        <w:t>İkametgah</w:t>
      </w:r>
      <w:proofErr w:type="gramEnd"/>
      <w:r w:rsidRPr="00250885">
        <w:rPr>
          <w:rFonts w:ascii="Times New Roman" w:eastAsia="Times New Roman" w:hAnsi="Times New Roman" w:cs="Times New Roman"/>
          <w:color w:val="000000"/>
          <w:sz w:val="18"/>
          <w:lang w:eastAsia="tr-TR"/>
        </w:rPr>
        <w:t> </w:t>
      </w:r>
      <w:r w:rsidRPr="00250885">
        <w:rPr>
          <w:rFonts w:ascii="Times New Roman" w:eastAsia="Times New Roman" w:hAnsi="Times New Roman" w:cs="Times New Roman"/>
          <w:color w:val="000000"/>
          <w:sz w:val="18"/>
          <w:szCs w:val="18"/>
          <w:lang w:eastAsia="tr-TR"/>
        </w:rPr>
        <w:t>belgesi,</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2 - Nüfus cüzdan sureti,</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3 - Noter tasdikli imza beyannamesi,</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4 - Geçici teminat mektubu veya makbuzu,</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5 - Temsil durumunda; noter tasdikli</w:t>
      </w:r>
      <w:r w:rsidRPr="00250885">
        <w:rPr>
          <w:rFonts w:ascii="Times New Roman" w:eastAsia="Times New Roman" w:hAnsi="Times New Roman" w:cs="Times New Roman"/>
          <w:color w:val="000000"/>
          <w:sz w:val="18"/>
          <w:lang w:eastAsia="tr-TR"/>
        </w:rPr>
        <w:t> </w:t>
      </w:r>
      <w:proofErr w:type="gramStart"/>
      <w:r w:rsidRPr="00250885">
        <w:rPr>
          <w:rFonts w:ascii="Times New Roman" w:eastAsia="Times New Roman" w:hAnsi="Times New Roman" w:cs="Times New Roman"/>
          <w:color w:val="000000"/>
          <w:sz w:val="18"/>
          <w:lang w:eastAsia="tr-TR"/>
        </w:rPr>
        <w:t>vekaletname</w:t>
      </w:r>
      <w:proofErr w:type="gramEnd"/>
      <w:r w:rsidRPr="00250885">
        <w:rPr>
          <w:rFonts w:ascii="Times New Roman" w:eastAsia="Times New Roman" w:hAnsi="Times New Roman" w:cs="Times New Roman"/>
          <w:color w:val="000000"/>
          <w:sz w:val="18"/>
          <w:lang w:eastAsia="tr-TR"/>
        </w:rPr>
        <w:t> </w:t>
      </w:r>
      <w:r w:rsidRPr="00250885">
        <w:rPr>
          <w:rFonts w:ascii="Times New Roman" w:eastAsia="Times New Roman" w:hAnsi="Times New Roman" w:cs="Times New Roman"/>
          <w:color w:val="000000"/>
          <w:sz w:val="18"/>
          <w:szCs w:val="18"/>
          <w:lang w:eastAsia="tr-TR"/>
        </w:rPr>
        <w:t>ve vekalet edene ait imza beyannamesi,</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B) TÜZEL KİŞİLERDEN:</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2 - Şirketlerden; Noter tasdikli imza</w:t>
      </w:r>
      <w:r w:rsidRPr="00250885">
        <w:rPr>
          <w:rFonts w:ascii="Times New Roman" w:eastAsia="Times New Roman" w:hAnsi="Times New Roman" w:cs="Times New Roman"/>
          <w:color w:val="000000"/>
          <w:sz w:val="18"/>
          <w:lang w:eastAsia="tr-TR"/>
        </w:rPr>
        <w:t> </w:t>
      </w:r>
      <w:proofErr w:type="spellStart"/>
      <w:r w:rsidRPr="00250885">
        <w:rPr>
          <w:rFonts w:ascii="Times New Roman" w:eastAsia="Times New Roman" w:hAnsi="Times New Roman" w:cs="Times New Roman"/>
          <w:color w:val="000000"/>
          <w:sz w:val="18"/>
          <w:lang w:eastAsia="tr-TR"/>
        </w:rPr>
        <w:t>sirküsü</w:t>
      </w:r>
      <w:proofErr w:type="spellEnd"/>
      <w:r w:rsidRPr="00250885">
        <w:rPr>
          <w:rFonts w:ascii="Times New Roman" w:eastAsia="Times New Roman" w:hAnsi="Times New Roman" w:cs="Times New Roman"/>
          <w:color w:val="000000"/>
          <w:sz w:val="18"/>
          <w:szCs w:val="18"/>
          <w:lang w:eastAsia="tr-TR"/>
        </w:rPr>
        <w:t>,</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3 - Vakıflardan; ihaleye katılmak üzere yetkili organ tarafından alınmış kararın aslı veya noter tasdikli sureti ve ihaleye katılmak üzere yetkilendirilen kişinin noter tasdikli imza</w:t>
      </w:r>
      <w:r w:rsidRPr="00250885">
        <w:rPr>
          <w:rFonts w:ascii="Times New Roman" w:eastAsia="Times New Roman" w:hAnsi="Times New Roman" w:cs="Times New Roman"/>
          <w:color w:val="000000"/>
          <w:sz w:val="18"/>
          <w:lang w:eastAsia="tr-TR"/>
        </w:rPr>
        <w:t> </w:t>
      </w:r>
      <w:proofErr w:type="spellStart"/>
      <w:r w:rsidRPr="00250885">
        <w:rPr>
          <w:rFonts w:ascii="Times New Roman" w:eastAsia="Times New Roman" w:hAnsi="Times New Roman" w:cs="Times New Roman"/>
          <w:color w:val="000000"/>
          <w:sz w:val="18"/>
          <w:lang w:eastAsia="tr-TR"/>
        </w:rPr>
        <w:t>sirküsü</w:t>
      </w:r>
      <w:proofErr w:type="spellEnd"/>
      <w:r w:rsidRPr="00250885">
        <w:rPr>
          <w:rFonts w:ascii="Times New Roman" w:eastAsia="Times New Roman" w:hAnsi="Times New Roman" w:cs="Times New Roman"/>
          <w:color w:val="000000"/>
          <w:sz w:val="18"/>
          <w:szCs w:val="18"/>
          <w:lang w:eastAsia="tr-TR"/>
        </w:rPr>
        <w:t>,</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4 - Derneklerden; ihaleye katılmak üzere yetkilendirdiği kişiyi belirten karar defterinin ilgili sayfasının noter tasdikli sureti ve yetkilinin noter tasdikli imza beyannamesi,</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5 - Derneklerden; dernek tüzüğünün noter tasdikli sureti,</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6 - Geçici teminat mektubu veya makbuzu,</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7 - Temsil durumunda; Noter tasdikli</w:t>
      </w:r>
      <w:r w:rsidRPr="00250885">
        <w:rPr>
          <w:rFonts w:ascii="Times New Roman" w:eastAsia="Times New Roman" w:hAnsi="Times New Roman" w:cs="Times New Roman"/>
          <w:color w:val="000000"/>
          <w:sz w:val="18"/>
          <w:lang w:eastAsia="tr-TR"/>
        </w:rPr>
        <w:t> </w:t>
      </w:r>
      <w:proofErr w:type="gramStart"/>
      <w:r w:rsidRPr="00250885">
        <w:rPr>
          <w:rFonts w:ascii="Times New Roman" w:eastAsia="Times New Roman" w:hAnsi="Times New Roman" w:cs="Times New Roman"/>
          <w:color w:val="000000"/>
          <w:sz w:val="18"/>
          <w:lang w:eastAsia="tr-TR"/>
        </w:rPr>
        <w:t>vekaletname</w:t>
      </w:r>
      <w:proofErr w:type="gramEnd"/>
      <w:r w:rsidRPr="00250885">
        <w:rPr>
          <w:rFonts w:ascii="Times New Roman" w:eastAsia="Times New Roman" w:hAnsi="Times New Roman" w:cs="Times New Roman"/>
          <w:color w:val="000000"/>
          <w:sz w:val="18"/>
          <w:lang w:eastAsia="tr-TR"/>
        </w:rPr>
        <w:t> </w:t>
      </w:r>
      <w:r w:rsidRPr="00250885">
        <w:rPr>
          <w:rFonts w:ascii="Times New Roman" w:eastAsia="Times New Roman" w:hAnsi="Times New Roman" w:cs="Times New Roman"/>
          <w:color w:val="000000"/>
          <w:sz w:val="18"/>
          <w:szCs w:val="18"/>
          <w:lang w:eastAsia="tr-TR"/>
        </w:rPr>
        <w:t>ve vekalet edene ait imza beyannamesi,</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C) ORTAK GİRİŞİMLERDEN:</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1 - Noter tasdikli Ortak Girişim Beyannamesi,</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2 - Ortak girişimi oluşturan gerçek veya tüzel kişilerin her biri için, bu maddedeki (A) veya (B) bentlerinde belirtilen belgeler istenecektir.</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6 - Geçici ve Kesin teminat olarak şunlar alınır:</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a) Tedavüldeki Türk Parası</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b) Bankalar ve özel finans kurumlarının verecekleri süresiz teminat mektupları</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c) Hazine Müsteşarlığınca ihraç edilen Devlet iç borçlanma senetleri veya bu senetler yerine düzenlenen belgeler (Nominal bedele faiz</w:t>
      </w:r>
      <w:r w:rsidRPr="00250885">
        <w:rPr>
          <w:rFonts w:ascii="Times New Roman" w:eastAsia="Times New Roman" w:hAnsi="Times New Roman" w:cs="Times New Roman"/>
          <w:color w:val="000000"/>
          <w:sz w:val="18"/>
          <w:lang w:eastAsia="tr-TR"/>
        </w:rPr>
        <w:t> </w:t>
      </w:r>
      <w:proofErr w:type="gramStart"/>
      <w:r w:rsidRPr="00250885">
        <w:rPr>
          <w:rFonts w:ascii="Times New Roman" w:eastAsia="Times New Roman" w:hAnsi="Times New Roman" w:cs="Times New Roman"/>
          <w:color w:val="000000"/>
          <w:sz w:val="18"/>
          <w:lang w:eastAsia="tr-TR"/>
        </w:rPr>
        <w:t>dahil</w:t>
      </w:r>
      <w:proofErr w:type="gramEnd"/>
      <w:r w:rsidRPr="00250885">
        <w:rPr>
          <w:rFonts w:ascii="Times New Roman" w:eastAsia="Times New Roman" w:hAnsi="Times New Roman" w:cs="Times New Roman"/>
          <w:color w:val="000000"/>
          <w:sz w:val="18"/>
          <w:lang w:eastAsia="tr-TR"/>
        </w:rPr>
        <w:t> </w:t>
      </w:r>
      <w:r w:rsidRPr="00250885">
        <w:rPr>
          <w:rFonts w:ascii="Times New Roman" w:eastAsia="Times New Roman" w:hAnsi="Times New Roman" w:cs="Times New Roman"/>
          <w:color w:val="000000"/>
          <w:sz w:val="18"/>
          <w:szCs w:val="18"/>
          <w:lang w:eastAsia="tr-TR"/>
        </w:rPr>
        <w:t>edilerek ihraç edilmiş ise bu işlemlerde anaparaya tekabül eden satış değerleri esas alınır).</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t>7 -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250885" w:rsidRPr="00250885" w:rsidRDefault="00250885" w:rsidP="00250885">
      <w:pPr>
        <w:spacing w:after="0" w:line="240" w:lineRule="atLeast"/>
        <w:ind w:firstLine="567"/>
        <w:jc w:val="both"/>
        <w:rPr>
          <w:rFonts w:ascii="Times New Roman" w:eastAsia="Times New Roman" w:hAnsi="Times New Roman" w:cs="Times New Roman"/>
          <w:color w:val="000000"/>
          <w:sz w:val="20"/>
          <w:szCs w:val="20"/>
          <w:lang w:eastAsia="tr-TR"/>
        </w:rPr>
      </w:pPr>
      <w:r w:rsidRPr="00250885">
        <w:rPr>
          <w:rFonts w:ascii="Times New Roman" w:eastAsia="Times New Roman" w:hAnsi="Times New Roman" w:cs="Times New Roman"/>
          <w:color w:val="000000"/>
          <w:sz w:val="18"/>
          <w:szCs w:val="18"/>
          <w:lang w:eastAsia="tr-TR"/>
        </w:rPr>
        <w:lastRenderedPageBreak/>
        <w:t>8 - Tekliflerin Verilmesi: Teklifler ilanda belirtilen ihale saatine kadar, ihaleyi yapacak olan komisyon başkanlığına teslim edilecektir. Teklifler iadeli taahhütlü olarak da gönderilebilir. Bu</w:t>
      </w:r>
      <w:r w:rsidRPr="00250885">
        <w:rPr>
          <w:rFonts w:ascii="Times New Roman" w:eastAsia="Times New Roman" w:hAnsi="Times New Roman" w:cs="Times New Roman"/>
          <w:color w:val="000000"/>
          <w:sz w:val="18"/>
          <w:lang w:eastAsia="tr-TR"/>
        </w:rPr>
        <w:t> </w:t>
      </w:r>
      <w:proofErr w:type="gramStart"/>
      <w:r w:rsidRPr="00250885">
        <w:rPr>
          <w:rFonts w:ascii="Times New Roman" w:eastAsia="Times New Roman" w:hAnsi="Times New Roman" w:cs="Times New Roman"/>
          <w:color w:val="000000"/>
          <w:sz w:val="18"/>
          <w:lang w:eastAsia="tr-TR"/>
        </w:rPr>
        <w:t>taktirde</w:t>
      </w:r>
      <w:proofErr w:type="gramEnd"/>
      <w:r w:rsidRPr="00250885">
        <w:rPr>
          <w:rFonts w:ascii="Times New Roman" w:eastAsia="Times New Roman" w:hAnsi="Times New Roman" w:cs="Times New Roman"/>
          <w:color w:val="000000"/>
          <w:sz w:val="18"/>
          <w:lang w:eastAsia="tr-TR"/>
        </w:rPr>
        <w:t> </w:t>
      </w:r>
      <w:r w:rsidRPr="00250885">
        <w:rPr>
          <w:rFonts w:ascii="Times New Roman" w:eastAsia="Times New Roman" w:hAnsi="Times New Roman" w:cs="Times New Roman"/>
          <w:color w:val="000000"/>
          <w:sz w:val="18"/>
          <w:szCs w:val="18"/>
          <w:lang w:eastAsia="tr-TR"/>
        </w:rPr>
        <w:t>dış zarfa komisyon başkanlığının adresi ile hangi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334A31" w:rsidRPr="00642B14" w:rsidRDefault="00334A31" w:rsidP="00642B14">
      <w:pPr>
        <w:pStyle w:val="NormalWeb"/>
        <w:shd w:val="clear" w:color="auto" w:fill="FFFFFF"/>
        <w:spacing w:before="0" w:beforeAutospacing="0" w:after="360" w:afterAutospacing="0"/>
        <w:textAlignment w:val="baseline"/>
        <w:rPr>
          <w:rFonts w:ascii="Arial" w:hAnsi="Arial" w:cs="Arial"/>
          <w:color w:val="000000"/>
          <w:sz w:val="16"/>
          <w:szCs w:val="16"/>
        </w:rPr>
      </w:pPr>
    </w:p>
    <w:sectPr w:rsidR="00334A31" w:rsidRPr="00642B14" w:rsidSect="00334A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642B14"/>
    <w:rsid w:val="00250885"/>
    <w:rsid w:val="00334A31"/>
    <w:rsid w:val="00642B14"/>
    <w:rsid w:val="00A309B3"/>
    <w:rsid w:val="00C5019A"/>
    <w:rsid w:val="00FF32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A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42B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42B14"/>
  </w:style>
  <w:style w:type="character" w:styleId="Gl">
    <w:name w:val="Strong"/>
    <w:basedOn w:val="VarsaylanParagrafYazTipi"/>
    <w:uiPriority w:val="22"/>
    <w:qFormat/>
    <w:rsid w:val="00642B14"/>
    <w:rPr>
      <w:b/>
      <w:bCs/>
    </w:rPr>
  </w:style>
  <w:style w:type="paragraph" w:styleId="BalonMetni">
    <w:name w:val="Balloon Text"/>
    <w:basedOn w:val="Normal"/>
    <w:link w:val="BalonMetniChar"/>
    <w:uiPriority w:val="99"/>
    <w:semiHidden/>
    <w:unhideWhenUsed/>
    <w:rsid w:val="00642B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2B14"/>
    <w:rPr>
      <w:rFonts w:ascii="Tahoma" w:hAnsi="Tahoma" w:cs="Tahoma"/>
      <w:sz w:val="16"/>
      <w:szCs w:val="16"/>
    </w:rPr>
  </w:style>
  <w:style w:type="character" w:customStyle="1" w:styleId="spelle">
    <w:name w:val="spelle"/>
    <w:basedOn w:val="VarsaylanParagrafYazTipi"/>
    <w:rsid w:val="00250885"/>
  </w:style>
  <w:style w:type="character" w:customStyle="1" w:styleId="grame">
    <w:name w:val="grame"/>
    <w:basedOn w:val="VarsaylanParagrafYazTipi"/>
    <w:rsid w:val="00250885"/>
  </w:style>
  <w:style w:type="paragraph" w:styleId="AralkYok">
    <w:name w:val="No Spacing"/>
    <w:basedOn w:val="Normal"/>
    <w:uiPriority w:val="1"/>
    <w:qFormat/>
    <w:rsid w:val="0025088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46705674">
      <w:bodyDiv w:val="1"/>
      <w:marLeft w:val="0"/>
      <w:marRight w:val="0"/>
      <w:marTop w:val="0"/>
      <w:marBottom w:val="0"/>
      <w:divBdr>
        <w:top w:val="none" w:sz="0" w:space="0" w:color="auto"/>
        <w:left w:val="none" w:sz="0" w:space="0" w:color="auto"/>
        <w:bottom w:val="none" w:sz="0" w:space="0" w:color="auto"/>
        <w:right w:val="none" w:sz="0" w:space="0" w:color="auto"/>
      </w:divBdr>
    </w:div>
    <w:div w:id="781608864">
      <w:bodyDiv w:val="1"/>
      <w:marLeft w:val="0"/>
      <w:marRight w:val="0"/>
      <w:marTop w:val="0"/>
      <w:marBottom w:val="0"/>
      <w:divBdr>
        <w:top w:val="none" w:sz="0" w:space="0" w:color="auto"/>
        <w:left w:val="none" w:sz="0" w:space="0" w:color="auto"/>
        <w:bottom w:val="none" w:sz="0" w:space="0" w:color="auto"/>
        <w:right w:val="none" w:sz="0" w:space="0" w:color="auto"/>
      </w:divBdr>
    </w:div>
    <w:div w:id="9734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604</Words>
  <Characters>3448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2017-05-18T06:07:00Z</dcterms:created>
  <dcterms:modified xsi:type="dcterms:W3CDTF">2017-05-18T07:05:00Z</dcterms:modified>
</cp:coreProperties>
</file>