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F2" w:rsidRPr="00E642F2" w:rsidRDefault="00E642F2" w:rsidP="00E642F2">
      <w:pPr>
        <w:spacing w:after="0" w:line="240" w:lineRule="atLeast"/>
        <w:jc w:val="center"/>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GAYRİMENKUL SATILACAKTIR</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b/>
          <w:bCs/>
          <w:color w:val="0000CC"/>
          <w:sz w:val="18"/>
          <w:szCs w:val="18"/>
          <w:lang w:eastAsia="tr-TR"/>
        </w:rPr>
        <w:t>Bandırma Belediye Başkanlığından:</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42F2">
        <w:rPr>
          <w:rFonts w:ascii="Times New Roman" w:eastAsia="Times New Roman" w:hAnsi="Times New Roman" w:cs="Times New Roman"/>
          <w:color w:val="000000"/>
          <w:sz w:val="18"/>
          <w:szCs w:val="18"/>
          <w:lang w:eastAsia="tr-TR"/>
        </w:rPr>
        <w:t>Mülkiyeti Belediyemize ait</w:t>
      </w:r>
      <w:r w:rsidRPr="00E642F2">
        <w:rPr>
          <w:rFonts w:ascii="Times New Roman" w:eastAsia="Times New Roman" w:hAnsi="Times New Roman" w:cs="Times New Roman"/>
          <w:color w:val="000000"/>
          <w:sz w:val="18"/>
          <w:lang w:eastAsia="tr-TR"/>
        </w:rPr>
        <w:t> </w:t>
      </w:r>
      <w:proofErr w:type="spellStart"/>
      <w:r w:rsidRPr="00E642F2">
        <w:rPr>
          <w:rFonts w:ascii="Times New Roman" w:eastAsia="Times New Roman" w:hAnsi="Times New Roman" w:cs="Times New Roman"/>
          <w:color w:val="000000"/>
          <w:sz w:val="18"/>
          <w:lang w:eastAsia="tr-TR"/>
        </w:rPr>
        <w:t>Edincik</w:t>
      </w:r>
      <w:proofErr w:type="spellEnd"/>
      <w:r w:rsidRPr="00E642F2">
        <w:rPr>
          <w:rFonts w:ascii="Times New Roman" w:eastAsia="Times New Roman" w:hAnsi="Times New Roman" w:cs="Times New Roman"/>
          <w:color w:val="000000"/>
          <w:sz w:val="18"/>
          <w:lang w:eastAsia="tr-TR"/>
        </w:rPr>
        <w:t> </w:t>
      </w:r>
      <w:r w:rsidRPr="00E642F2">
        <w:rPr>
          <w:rFonts w:ascii="Times New Roman" w:eastAsia="Times New Roman" w:hAnsi="Times New Roman" w:cs="Times New Roman"/>
          <w:color w:val="000000"/>
          <w:sz w:val="18"/>
          <w:szCs w:val="18"/>
          <w:lang w:eastAsia="tr-TR"/>
        </w:rPr>
        <w:t>Mahallesinde 8 ayrı tapu,</w:t>
      </w:r>
      <w:r w:rsidRPr="00E642F2">
        <w:rPr>
          <w:rFonts w:ascii="Times New Roman" w:eastAsia="Times New Roman" w:hAnsi="Times New Roman" w:cs="Times New Roman"/>
          <w:color w:val="000000"/>
          <w:sz w:val="18"/>
          <w:lang w:eastAsia="tr-TR"/>
        </w:rPr>
        <w:t> </w:t>
      </w:r>
      <w:proofErr w:type="spellStart"/>
      <w:r w:rsidRPr="00E642F2">
        <w:rPr>
          <w:rFonts w:ascii="Times New Roman" w:eastAsia="Times New Roman" w:hAnsi="Times New Roman" w:cs="Times New Roman"/>
          <w:color w:val="000000"/>
          <w:sz w:val="18"/>
          <w:lang w:eastAsia="tr-TR"/>
        </w:rPr>
        <w:t>Doğanpınar</w:t>
      </w:r>
      <w:proofErr w:type="spellEnd"/>
      <w:r w:rsidRPr="00E642F2">
        <w:rPr>
          <w:rFonts w:ascii="Times New Roman" w:eastAsia="Times New Roman" w:hAnsi="Times New Roman" w:cs="Times New Roman"/>
          <w:color w:val="000000"/>
          <w:sz w:val="18"/>
          <w:lang w:eastAsia="tr-TR"/>
        </w:rPr>
        <w:t> Mahallesinde  1 </w:t>
      </w:r>
      <w:r w:rsidRPr="00E642F2">
        <w:rPr>
          <w:rFonts w:ascii="Times New Roman" w:eastAsia="Times New Roman" w:hAnsi="Times New Roman" w:cs="Times New Roman"/>
          <w:color w:val="000000"/>
          <w:sz w:val="18"/>
          <w:szCs w:val="18"/>
          <w:lang w:eastAsia="tr-TR"/>
        </w:rPr>
        <w:t>tapu halinde aşağıdaki listede cinsi, ada, parsel</w:t>
      </w:r>
      <w:r w:rsidRPr="00E642F2">
        <w:rPr>
          <w:rFonts w:ascii="Times New Roman" w:eastAsia="Times New Roman" w:hAnsi="Times New Roman" w:cs="Times New Roman"/>
          <w:color w:val="000000"/>
          <w:sz w:val="18"/>
          <w:lang w:eastAsia="tr-TR"/>
        </w:rPr>
        <w:t> no </w:t>
      </w:r>
      <w:r w:rsidRPr="00E642F2">
        <w:rPr>
          <w:rFonts w:ascii="Times New Roman" w:eastAsia="Times New Roman" w:hAnsi="Times New Roman" w:cs="Times New Roman"/>
          <w:color w:val="000000"/>
          <w:sz w:val="18"/>
          <w:szCs w:val="18"/>
          <w:lang w:eastAsia="tr-TR"/>
        </w:rPr>
        <w:t xml:space="preserve">ve yüzölçümleri ayrı </w:t>
      </w:r>
      <w:proofErr w:type="spellStart"/>
      <w:r w:rsidRPr="00E642F2">
        <w:rPr>
          <w:rFonts w:ascii="Times New Roman" w:eastAsia="Times New Roman" w:hAnsi="Times New Roman" w:cs="Times New Roman"/>
          <w:color w:val="000000"/>
          <w:sz w:val="18"/>
          <w:szCs w:val="18"/>
          <w:lang w:eastAsia="tr-TR"/>
        </w:rPr>
        <w:t>ayrı</w:t>
      </w:r>
      <w:proofErr w:type="spellEnd"/>
      <w:r w:rsidRPr="00E642F2">
        <w:rPr>
          <w:rFonts w:ascii="Times New Roman" w:eastAsia="Times New Roman" w:hAnsi="Times New Roman" w:cs="Times New Roman"/>
          <w:color w:val="000000"/>
          <w:sz w:val="18"/>
          <w:szCs w:val="18"/>
          <w:lang w:eastAsia="tr-TR"/>
        </w:rPr>
        <w:t xml:space="preserve"> belirtilen 9 parsel halindeki toplam 259.550,00 m</w:t>
      </w:r>
      <w:r w:rsidRPr="00E642F2">
        <w:rPr>
          <w:rFonts w:ascii="Times New Roman" w:eastAsia="Times New Roman" w:hAnsi="Times New Roman" w:cs="Times New Roman"/>
          <w:color w:val="000000"/>
          <w:sz w:val="18"/>
          <w:szCs w:val="18"/>
          <w:vertAlign w:val="superscript"/>
          <w:lang w:eastAsia="tr-TR"/>
        </w:rPr>
        <w:t>2</w:t>
      </w:r>
      <w:r w:rsidRPr="00E642F2">
        <w:rPr>
          <w:rFonts w:ascii="Times New Roman" w:eastAsia="Times New Roman" w:hAnsi="Times New Roman" w:cs="Times New Roman"/>
          <w:color w:val="000000"/>
          <w:sz w:val="18"/>
          <w:lang w:eastAsia="tr-TR"/>
        </w:rPr>
        <w:t> </w:t>
      </w:r>
      <w:r w:rsidRPr="00E642F2">
        <w:rPr>
          <w:rFonts w:ascii="Times New Roman" w:eastAsia="Times New Roman" w:hAnsi="Times New Roman" w:cs="Times New Roman"/>
          <w:color w:val="000000"/>
          <w:sz w:val="18"/>
          <w:szCs w:val="18"/>
          <w:lang w:eastAsia="tr-TR"/>
        </w:rPr>
        <w:t>tarla vasıflı arazi,15.03.2017 tarih ve 244 sayılı encümen kararı gereği blok satış yöntemiyle, 2886 sayılı Devlet İhale Kanununun 45. maddesi gereğince AÇIK TEKLİF (arttırma) usulü ihale ile m</w:t>
      </w:r>
      <w:r w:rsidRPr="00E642F2">
        <w:rPr>
          <w:rFonts w:ascii="Times New Roman" w:eastAsia="Times New Roman" w:hAnsi="Times New Roman" w:cs="Times New Roman"/>
          <w:color w:val="000000"/>
          <w:sz w:val="18"/>
          <w:szCs w:val="18"/>
          <w:vertAlign w:val="superscript"/>
          <w:lang w:eastAsia="tr-TR"/>
        </w:rPr>
        <w:t>2</w:t>
      </w:r>
      <w:r w:rsidRPr="00E642F2">
        <w:rPr>
          <w:rFonts w:ascii="Times New Roman" w:eastAsia="Times New Roman" w:hAnsi="Times New Roman" w:cs="Times New Roman"/>
          <w:color w:val="000000"/>
          <w:sz w:val="18"/>
          <w:lang w:eastAsia="tr-TR"/>
        </w:rPr>
        <w:t> </w:t>
      </w:r>
      <w:r w:rsidRPr="00E642F2">
        <w:rPr>
          <w:rFonts w:ascii="Times New Roman" w:eastAsia="Times New Roman" w:hAnsi="Times New Roman" w:cs="Times New Roman"/>
          <w:color w:val="000000"/>
          <w:sz w:val="18"/>
          <w:szCs w:val="18"/>
          <w:lang w:eastAsia="tr-TR"/>
        </w:rPr>
        <w:t>si 30,00-TL, toplam 7.786.500,00-TL</w:t>
      </w:r>
      <w:r w:rsidRPr="00E642F2">
        <w:rPr>
          <w:rFonts w:ascii="Times New Roman" w:eastAsia="Times New Roman" w:hAnsi="Times New Roman" w:cs="Times New Roman"/>
          <w:color w:val="000000"/>
          <w:sz w:val="18"/>
          <w:lang w:eastAsia="tr-TR"/>
        </w:rPr>
        <w:t> sı </w:t>
      </w:r>
      <w:r w:rsidRPr="00E642F2">
        <w:rPr>
          <w:rFonts w:ascii="Times New Roman" w:eastAsia="Times New Roman" w:hAnsi="Times New Roman" w:cs="Times New Roman"/>
          <w:color w:val="000000"/>
          <w:sz w:val="18"/>
          <w:szCs w:val="18"/>
          <w:lang w:eastAsia="tr-TR"/>
        </w:rPr>
        <w:t>muhammen satış bedeliyle satılacaktır.</w:t>
      </w:r>
      <w:proofErr w:type="gramEnd"/>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Geçici teminatı toplam muhammen satış bedeli üzerinden alınacak olup, oranı %3 tutarı 233.595,00-TL</w:t>
      </w:r>
      <w:r w:rsidRPr="00E642F2">
        <w:rPr>
          <w:rFonts w:ascii="Times New Roman" w:eastAsia="Times New Roman" w:hAnsi="Times New Roman" w:cs="Times New Roman"/>
          <w:color w:val="000000"/>
          <w:sz w:val="18"/>
          <w:lang w:eastAsia="tr-TR"/>
        </w:rPr>
        <w:t> </w:t>
      </w:r>
      <w:proofErr w:type="spellStart"/>
      <w:r w:rsidRPr="00E642F2">
        <w:rPr>
          <w:rFonts w:ascii="Times New Roman" w:eastAsia="Times New Roman" w:hAnsi="Times New Roman" w:cs="Times New Roman"/>
          <w:color w:val="000000"/>
          <w:sz w:val="18"/>
          <w:lang w:eastAsia="tr-TR"/>
        </w:rPr>
        <w:t>dir</w:t>
      </w:r>
      <w:proofErr w:type="spellEnd"/>
      <w:r w:rsidRPr="00E642F2">
        <w:rPr>
          <w:rFonts w:ascii="Times New Roman" w:eastAsia="Times New Roman" w:hAnsi="Times New Roman" w:cs="Times New Roman"/>
          <w:color w:val="000000"/>
          <w:sz w:val="18"/>
          <w:szCs w:val="18"/>
          <w:lang w:eastAsia="tr-TR"/>
        </w:rPr>
        <w:t>.</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Her türlü harç, karar pulu, gayrimenkul alım-satım vergisi alıcıya aittir. İhale bedeli ihalenin alıcıya tebliğ tarihinden itibaren 15 gün içinde peşin ödenecektir.</w:t>
      </w:r>
    </w:p>
    <w:tbl>
      <w:tblPr>
        <w:tblW w:w="5103" w:type="dxa"/>
        <w:tblInd w:w="675" w:type="dxa"/>
        <w:tblCellMar>
          <w:left w:w="0" w:type="dxa"/>
          <w:right w:w="0" w:type="dxa"/>
        </w:tblCellMar>
        <w:tblLook w:val="04A0"/>
      </w:tblPr>
      <w:tblGrid>
        <w:gridCol w:w="1445"/>
        <w:gridCol w:w="661"/>
        <w:gridCol w:w="571"/>
        <w:gridCol w:w="1019"/>
        <w:gridCol w:w="1407"/>
      </w:tblGrid>
      <w:tr w:rsidR="00E642F2" w:rsidRPr="00E642F2" w:rsidTr="00E642F2">
        <w:tc>
          <w:tcPr>
            <w:tcW w:w="0" w:type="auto"/>
            <w:tcMar>
              <w:top w:w="0" w:type="dxa"/>
              <w:left w:w="108" w:type="dxa"/>
              <w:bottom w:w="0" w:type="dxa"/>
              <w:right w:w="108" w:type="dxa"/>
            </w:tcMa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Mahalle</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Cinsi</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Ada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Parsel No</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Yüzölçümü</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1 -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149.400,00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2 -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92</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16.250,00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3 -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93</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11.700,00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4 -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94</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10.500,00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5 -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95</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10.350,00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6 -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96</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15.000,00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7 -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130</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16.900,00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8 -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Edincik</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132</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10.900,00 m</w:t>
            </w:r>
            <w:r w:rsidRPr="00E642F2">
              <w:rPr>
                <w:rFonts w:ascii="Times New Roman" w:eastAsia="Times New Roman" w:hAnsi="Times New Roman" w:cs="Times New Roman"/>
                <w:sz w:val="18"/>
                <w:szCs w:val="18"/>
                <w:vertAlign w:val="superscript"/>
                <w:lang w:eastAsia="tr-TR"/>
              </w:rPr>
              <w:t>2</w:t>
            </w:r>
          </w:p>
        </w:tc>
      </w:tr>
      <w:tr w:rsidR="00E642F2" w:rsidRPr="00E642F2" w:rsidTr="00E642F2">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9 -</w:t>
            </w:r>
            <w:r w:rsidRPr="00E642F2">
              <w:rPr>
                <w:rFonts w:ascii="Times New Roman" w:eastAsia="Times New Roman" w:hAnsi="Times New Roman" w:cs="Times New Roman"/>
                <w:sz w:val="18"/>
                <w:lang w:eastAsia="tr-TR"/>
              </w:rPr>
              <w:t> </w:t>
            </w:r>
            <w:proofErr w:type="spellStart"/>
            <w:r w:rsidRPr="00E642F2">
              <w:rPr>
                <w:rFonts w:ascii="Times New Roman" w:eastAsia="Times New Roman" w:hAnsi="Times New Roman" w:cs="Times New Roman"/>
                <w:sz w:val="18"/>
                <w:lang w:eastAsia="tr-TR"/>
              </w:rPr>
              <w:t>Doğanpınar</w:t>
            </w:r>
            <w:proofErr w:type="spellEnd"/>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Tarla</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0</w:t>
            </w:r>
          </w:p>
        </w:tc>
        <w:tc>
          <w:tcPr>
            <w:tcW w:w="0" w:type="auto"/>
            <w:tcMar>
              <w:top w:w="0" w:type="dxa"/>
              <w:left w:w="108" w:type="dxa"/>
              <w:bottom w:w="0" w:type="dxa"/>
              <w:right w:w="108" w:type="dxa"/>
            </w:tcMar>
            <w:vAlign w:val="center"/>
            <w:hideMark/>
          </w:tcPr>
          <w:p w:rsidR="00E642F2" w:rsidRPr="00E642F2" w:rsidRDefault="00E642F2" w:rsidP="00E642F2">
            <w:pPr>
              <w:spacing w:after="0" w:line="240" w:lineRule="atLeast"/>
              <w:jc w:val="center"/>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102</w:t>
            </w:r>
          </w:p>
        </w:tc>
        <w:tc>
          <w:tcPr>
            <w:tcW w:w="0" w:type="auto"/>
            <w:tcMar>
              <w:top w:w="0" w:type="dxa"/>
              <w:left w:w="108" w:type="dxa"/>
              <w:bottom w:w="0" w:type="dxa"/>
              <w:right w:w="108" w:type="dxa"/>
            </w:tcMar>
            <w:hideMark/>
          </w:tcPr>
          <w:p w:rsidR="00E642F2" w:rsidRPr="00E642F2" w:rsidRDefault="00E642F2" w:rsidP="00E642F2">
            <w:pPr>
              <w:spacing w:after="0" w:line="240" w:lineRule="atLeast"/>
              <w:jc w:val="both"/>
              <w:rPr>
                <w:rFonts w:ascii="Times New Roman" w:eastAsia="Times New Roman" w:hAnsi="Times New Roman" w:cs="Times New Roman"/>
                <w:sz w:val="20"/>
                <w:szCs w:val="20"/>
                <w:lang w:eastAsia="tr-TR"/>
              </w:rPr>
            </w:pPr>
            <w:r w:rsidRPr="00E642F2">
              <w:rPr>
                <w:rFonts w:ascii="Times New Roman" w:eastAsia="Times New Roman" w:hAnsi="Times New Roman" w:cs="Times New Roman"/>
                <w:sz w:val="18"/>
                <w:szCs w:val="18"/>
                <w:lang w:eastAsia="tr-TR"/>
              </w:rPr>
              <w:t> </w:t>
            </w:r>
            <w:r w:rsidRPr="00E642F2">
              <w:rPr>
                <w:rFonts w:ascii="Times New Roman" w:eastAsia="Times New Roman" w:hAnsi="Times New Roman" w:cs="Times New Roman"/>
                <w:sz w:val="18"/>
                <w:lang w:eastAsia="tr-TR"/>
              </w:rPr>
              <w:t> </w:t>
            </w:r>
            <w:r w:rsidRPr="00E642F2">
              <w:rPr>
                <w:rFonts w:ascii="Times New Roman" w:eastAsia="Times New Roman" w:hAnsi="Times New Roman" w:cs="Times New Roman"/>
                <w:sz w:val="18"/>
                <w:szCs w:val="18"/>
                <w:lang w:eastAsia="tr-TR"/>
              </w:rPr>
              <w:t>18.550,00 m</w:t>
            </w:r>
            <w:r w:rsidRPr="00E642F2">
              <w:rPr>
                <w:rFonts w:ascii="Times New Roman" w:eastAsia="Times New Roman" w:hAnsi="Times New Roman" w:cs="Times New Roman"/>
                <w:sz w:val="18"/>
                <w:szCs w:val="18"/>
                <w:vertAlign w:val="superscript"/>
                <w:lang w:eastAsia="tr-TR"/>
              </w:rPr>
              <w:t>2</w:t>
            </w:r>
          </w:p>
        </w:tc>
      </w:tr>
    </w:tbl>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Taşınmazın ilk ihalesi</w:t>
      </w:r>
      <w:r w:rsidRPr="00E642F2">
        <w:rPr>
          <w:rFonts w:ascii="Times New Roman" w:eastAsia="Times New Roman" w:hAnsi="Times New Roman" w:cs="Times New Roman"/>
          <w:color w:val="000000"/>
          <w:sz w:val="18"/>
          <w:lang w:eastAsia="tr-TR"/>
        </w:rPr>
        <w:t> </w:t>
      </w:r>
      <w:proofErr w:type="gramStart"/>
      <w:r w:rsidRPr="00E642F2">
        <w:rPr>
          <w:rFonts w:ascii="Times New Roman" w:eastAsia="Times New Roman" w:hAnsi="Times New Roman" w:cs="Times New Roman"/>
          <w:color w:val="000000"/>
          <w:sz w:val="18"/>
          <w:lang w:eastAsia="tr-TR"/>
        </w:rPr>
        <w:t>12/04/2017</w:t>
      </w:r>
      <w:proofErr w:type="gramEnd"/>
      <w:r w:rsidRPr="00E642F2">
        <w:rPr>
          <w:rFonts w:ascii="Times New Roman" w:eastAsia="Times New Roman" w:hAnsi="Times New Roman" w:cs="Times New Roman"/>
          <w:color w:val="000000"/>
          <w:sz w:val="18"/>
          <w:lang w:eastAsia="tr-TR"/>
        </w:rPr>
        <w:t> </w:t>
      </w:r>
      <w:r w:rsidRPr="00E642F2">
        <w:rPr>
          <w:rFonts w:ascii="Times New Roman" w:eastAsia="Times New Roman" w:hAnsi="Times New Roman" w:cs="Times New Roman"/>
          <w:color w:val="000000"/>
          <w:sz w:val="18"/>
          <w:szCs w:val="18"/>
          <w:lang w:eastAsia="tr-TR"/>
        </w:rPr>
        <w:t>Çarşamba günü saat 14.30’da belediye encümen salonunda yapılacaktır. İstekli bulunmaması veya verilen teklifin ihale komisyonunca hadde layık</w:t>
      </w:r>
      <w:r w:rsidRPr="00E642F2">
        <w:rPr>
          <w:rFonts w:ascii="Times New Roman" w:eastAsia="Times New Roman" w:hAnsi="Times New Roman" w:cs="Times New Roman"/>
          <w:color w:val="000000"/>
          <w:sz w:val="18"/>
          <w:lang w:eastAsia="tr-TR"/>
        </w:rPr>
        <w:t> </w:t>
      </w:r>
      <w:r w:rsidRPr="00E642F2">
        <w:rPr>
          <w:rFonts w:ascii="Times New Roman" w:eastAsia="Times New Roman" w:hAnsi="Times New Roman" w:cs="Times New Roman"/>
          <w:color w:val="000000"/>
          <w:spacing w:val="-2"/>
          <w:sz w:val="18"/>
          <w:szCs w:val="18"/>
          <w:lang w:eastAsia="tr-TR"/>
        </w:rPr>
        <w:t>görünmemesi halinde, ikinci ihalesi</w:t>
      </w:r>
      <w:r w:rsidRPr="00E642F2">
        <w:rPr>
          <w:rFonts w:ascii="Times New Roman" w:eastAsia="Times New Roman" w:hAnsi="Times New Roman" w:cs="Times New Roman"/>
          <w:color w:val="000000"/>
          <w:spacing w:val="-2"/>
          <w:sz w:val="18"/>
          <w:lang w:eastAsia="tr-TR"/>
        </w:rPr>
        <w:t> </w:t>
      </w:r>
      <w:proofErr w:type="gramStart"/>
      <w:r w:rsidRPr="00E642F2">
        <w:rPr>
          <w:rFonts w:ascii="Times New Roman" w:eastAsia="Times New Roman" w:hAnsi="Times New Roman" w:cs="Times New Roman"/>
          <w:color w:val="000000"/>
          <w:spacing w:val="-2"/>
          <w:sz w:val="18"/>
          <w:lang w:eastAsia="tr-TR"/>
        </w:rPr>
        <w:t>19/04/2017</w:t>
      </w:r>
      <w:proofErr w:type="gramEnd"/>
      <w:r w:rsidRPr="00E642F2">
        <w:rPr>
          <w:rFonts w:ascii="Times New Roman" w:eastAsia="Times New Roman" w:hAnsi="Times New Roman" w:cs="Times New Roman"/>
          <w:color w:val="000000"/>
          <w:spacing w:val="-2"/>
          <w:sz w:val="18"/>
          <w:lang w:eastAsia="tr-TR"/>
        </w:rPr>
        <w:t> </w:t>
      </w:r>
      <w:r w:rsidRPr="00E642F2">
        <w:rPr>
          <w:rFonts w:ascii="Times New Roman" w:eastAsia="Times New Roman" w:hAnsi="Times New Roman" w:cs="Times New Roman"/>
          <w:color w:val="000000"/>
          <w:spacing w:val="-2"/>
          <w:sz w:val="18"/>
          <w:szCs w:val="18"/>
          <w:lang w:eastAsia="tr-TR"/>
        </w:rPr>
        <w:t>Çarşamba günü aynı yer ve aynı saatte yapılacaktır.</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pacing w:val="-2"/>
          <w:sz w:val="18"/>
          <w:szCs w:val="18"/>
          <w:lang w:eastAsia="tr-TR"/>
        </w:rPr>
        <w:t xml:space="preserve">Şartnamesi ve muameleli dosyası Belediyemiz Emlak ve </w:t>
      </w:r>
      <w:proofErr w:type="gramStart"/>
      <w:r w:rsidRPr="00E642F2">
        <w:rPr>
          <w:rFonts w:ascii="Times New Roman" w:eastAsia="Times New Roman" w:hAnsi="Times New Roman" w:cs="Times New Roman"/>
          <w:color w:val="000000"/>
          <w:spacing w:val="-2"/>
          <w:sz w:val="18"/>
          <w:szCs w:val="18"/>
          <w:lang w:eastAsia="tr-TR"/>
        </w:rPr>
        <w:t>İstimlak</w:t>
      </w:r>
      <w:proofErr w:type="gramEnd"/>
      <w:r w:rsidRPr="00E642F2">
        <w:rPr>
          <w:rFonts w:ascii="Times New Roman" w:eastAsia="Times New Roman" w:hAnsi="Times New Roman" w:cs="Times New Roman"/>
          <w:color w:val="000000"/>
          <w:spacing w:val="-2"/>
          <w:sz w:val="18"/>
          <w:szCs w:val="18"/>
          <w:lang w:eastAsia="tr-TR"/>
        </w:rPr>
        <w:t xml:space="preserve"> Müdürlüğünde görülebilir, 250-TL karşılığında temin edilir.</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Taliplilerin;</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pacing w:val="-3"/>
          <w:sz w:val="18"/>
          <w:szCs w:val="18"/>
          <w:lang w:eastAsia="tr-TR"/>
        </w:rPr>
        <w:t>İhale dosyası alındı makbuzlarını, geçici teminat makbuzlarını,</w:t>
      </w:r>
      <w:r w:rsidRPr="00E642F2">
        <w:rPr>
          <w:rFonts w:ascii="Times New Roman" w:eastAsia="Times New Roman" w:hAnsi="Times New Roman" w:cs="Times New Roman"/>
          <w:color w:val="000000"/>
          <w:spacing w:val="-3"/>
          <w:sz w:val="18"/>
          <w:lang w:eastAsia="tr-TR"/>
        </w:rPr>
        <w:t> </w:t>
      </w:r>
      <w:proofErr w:type="gramStart"/>
      <w:r w:rsidRPr="00E642F2">
        <w:rPr>
          <w:rFonts w:ascii="Times New Roman" w:eastAsia="Times New Roman" w:hAnsi="Times New Roman" w:cs="Times New Roman"/>
          <w:color w:val="000000"/>
          <w:spacing w:val="-3"/>
          <w:sz w:val="18"/>
          <w:lang w:eastAsia="tr-TR"/>
        </w:rPr>
        <w:t>ikametgah</w:t>
      </w:r>
      <w:proofErr w:type="gramEnd"/>
      <w:r w:rsidRPr="00E642F2">
        <w:rPr>
          <w:rFonts w:ascii="Times New Roman" w:eastAsia="Times New Roman" w:hAnsi="Times New Roman" w:cs="Times New Roman"/>
          <w:color w:val="000000"/>
          <w:spacing w:val="-3"/>
          <w:sz w:val="18"/>
          <w:lang w:eastAsia="tr-TR"/>
        </w:rPr>
        <w:t> </w:t>
      </w:r>
      <w:proofErr w:type="spellStart"/>
      <w:r w:rsidRPr="00E642F2">
        <w:rPr>
          <w:rFonts w:ascii="Times New Roman" w:eastAsia="Times New Roman" w:hAnsi="Times New Roman" w:cs="Times New Roman"/>
          <w:color w:val="000000"/>
          <w:spacing w:val="-3"/>
          <w:sz w:val="18"/>
          <w:lang w:eastAsia="tr-TR"/>
        </w:rPr>
        <w:t>ilmuhaberlerini</w:t>
      </w:r>
      <w:proofErr w:type="spellEnd"/>
      <w:r w:rsidRPr="00E642F2">
        <w:rPr>
          <w:rFonts w:ascii="Times New Roman" w:eastAsia="Times New Roman" w:hAnsi="Times New Roman" w:cs="Times New Roman"/>
          <w:color w:val="000000"/>
          <w:spacing w:val="-3"/>
          <w:sz w:val="18"/>
          <w:szCs w:val="18"/>
          <w:lang w:eastAsia="tr-TR"/>
        </w:rPr>
        <w:t>,</w:t>
      </w:r>
      <w:r w:rsidRPr="00E642F2">
        <w:rPr>
          <w:rFonts w:ascii="Times New Roman" w:eastAsia="Times New Roman" w:hAnsi="Times New Roman" w:cs="Times New Roman"/>
          <w:color w:val="000000"/>
          <w:spacing w:val="-3"/>
          <w:sz w:val="18"/>
          <w:lang w:eastAsia="tr-TR"/>
        </w:rPr>
        <w:t> </w:t>
      </w:r>
      <w:r w:rsidRPr="00E642F2">
        <w:rPr>
          <w:rFonts w:ascii="Times New Roman" w:eastAsia="Times New Roman" w:hAnsi="Times New Roman" w:cs="Times New Roman"/>
          <w:color w:val="000000"/>
          <w:sz w:val="18"/>
          <w:szCs w:val="18"/>
          <w:lang w:eastAsia="tr-TR"/>
        </w:rPr>
        <w:t>tüzel kişilik halinde şirket imza sirküleri ve tüzel kişilik merkez adreslerini belirtir belgelerini, istekliler adına vekaleten iştirak edeceklerin vekaletname ve imza sirkülerini, ihaleye katılma yasaklısı olmadığına dair taahhütname, Belediyemiz ve Hukuk İşleri Müdürlüğüne herhangi bir borcun bulunmadığına dair belgelerini ihale saatine kadar Belediyemiz Emlak ve İstimlak Müdürlüğüne vermeleri şarttır.</w:t>
      </w:r>
    </w:p>
    <w:p w:rsidR="00E642F2" w:rsidRPr="00E642F2" w:rsidRDefault="00E642F2" w:rsidP="00E642F2">
      <w:pPr>
        <w:spacing w:after="0" w:line="240" w:lineRule="atLeast"/>
        <w:ind w:firstLine="567"/>
        <w:jc w:val="both"/>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İlan olunur.</w:t>
      </w:r>
    </w:p>
    <w:p w:rsidR="00E642F2" w:rsidRPr="00E642F2" w:rsidRDefault="00E642F2" w:rsidP="00E642F2">
      <w:pPr>
        <w:spacing w:after="0" w:line="240" w:lineRule="atLeast"/>
        <w:ind w:firstLine="567"/>
        <w:jc w:val="right"/>
        <w:rPr>
          <w:rFonts w:ascii="Times New Roman" w:eastAsia="Times New Roman" w:hAnsi="Times New Roman" w:cs="Times New Roman"/>
          <w:color w:val="000000"/>
          <w:sz w:val="20"/>
          <w:szCs w:val="20"/>
          <w:lang w:eastAsia="tr-TR"/>
        </w:rPr>
      </w:pPr>
      <w:r w:rsidRPr="00E642F2">
        <w:rPr>
          <w:rFonts w:ascii="Times New Roman" w:eastAsia="Times New Roman" w:hAnsi="Times New Roman" w:cs="Times New Roman"/>
          <w:color w:val="000000"/>
          <w:sz w:val="18"/>
          <w:szCs w:val="18"/>
          <w:lang w:eastAsia="tr-TR"/>
        </w:rPr>
        <w:t>2676/1-1</w:t>
      </w:r>
    </w:p>
    <w:p w:rsidR="00E642F2" w:rsidRPr="00E642F2" w:rsidRDefault="00E642F2" w:rsidP="00E642F2">
      <w:pPr>
        <w:spacing w:after="0" w:line="240" w:lineRule="atLeast"/>
        <w:rPr>
          <w:rFonts w:ascii="Times New Roman" w:eastAsia="Times New Roman" w:hAnsi="Times New Roman" w:cs="Times New Roman"/>
          <w:color w:val="000000"/>
          <w:sz w:val="27"/>
          <w:szCs w:val="27"/>
          <w:lang w:eastAsia="tr-TR"/>
        </w:rPr>
      </w:pPr>
      <w:hyperlink r:id="rId4" w:anchor="_top" w:history="1">
        <w:r w:rsidRPr="00E642F2">
          <w:rPr>
            <w:rFonts w:ascii="Arial" w:eastAsia="Times New Roman" w:hAnsi="Arial" w:cs="Arial"/>
            <w:color w:val="800080"/>
            <w:sz w:val="28"/>
            <w:u w:val="single"/>
            <w:lang w:val="en-US" w:eastAsia="tr-TR"/>
          </w:rPr>
          <w:t>▲</w:t>
        </w:r>
      </w:hyperlink>
    </w:p>
    <w:p w:rsidR="00142BCC" w:rsidRDefault="00142BCC"/>
    <w:sectPr w:rsidR="00142BCC" w:rsidSect="00142B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642F2"/>
    <w:rsid w:val="00142BCC"/>
    <w:rsid w:val="00E642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642F2"/>
  </w:style>
  <w:style w:type="character" w:customStyle="1" w:styleId="spelle">
    <w:name w:val="spelle"/>
    <w:basedOn w:val="VarsaylanParagrafYazTipi"/>
    <w:rsid w:val="00E642F2"/>
  </w:style>
  <w:style w:type="character" w:customStyle="1" w:styleId="grame">
    <w:name w:val="grame"/>
    <w:basedOn w:val="VarsaylanParagrafYazTipi"/>
    <w:rsid w:val="00E642F2"/>
  </w:style>
  <w:style w:type="paragraph" w:styleId="NormalWeb">
    <w:name w:val="Normal (Web)"/>
    <w:basedOn w:val="Normal"/>
    <w:uiPriority w:val="99"/>
    <w:semiHidden/>
    <w:unhideWhenUsed/>
    <w:rsid w:val="00E64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642F2"/>
    <w:rPr>
      <w:color w:val="0000FF"/>
      <w:u w:val="single"/>
    </w:rPr>
  </w:style>
</w:styles>
</file>

<file path=word/webSettings.xml><?xml version="1.0" encoding="utf-8"?>
<w:webSettings xmlns:r="http://schemas.openxmlformats.org/officeDocument/2006/relationships" xmlns:w="http://schemas.openxmlformats.org/wordprocessingml/2006/main">
  <w:divs>
    <w:div w:id="17827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2017-03-29T06:02:00Z</dcterms:created>
  <dcterms:modified xsi:type="dcterms:W3CDTF">2017-03-29T06:02:00Z</dcterms:modified>
</cp:coreProperties>
</file>