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A8D" w:rsidRPr="00B24A8D" w:rsidRDefault="00B24A8D" w:rsidP="00B24A8D">
      <w:pPr>
        <w:spacing w:after="0" w:line="240" w:lineRule="atLeast"/>
        <w:jc w:val="center"/>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TAŞINMAZLAR SATILACAKTIR</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b/>
          <w:bCs/>
          <w:color w:val="0000CC"/>
          <w:sz w:val="18"/>
          <w:szCs w:val="18"/>
          <w:lang w:eastAsia="tr-TR"/>
        </w:rPr>
        <w:t>Gaziantep Şehitkâmil İlçe Belediye Başkanlığından:</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Mülkiyeti Belediyemize ait tapunun Şehitkamil İlçesi; Aşağıda Mahalle, Ada, Parsel, Yüz ölçümü, İmar Durumu, m² rayiç bedeli, muhammen bedeli ve geçici teminatı belirtilen taşınmazların</w:t>
      </w:r>
      <w:r w:rsidRPr="00B24A8D">
        <w:rPr>
          <w:rFonts w:ascii="Times New Roman" w:eastAsia="Times New Roman" w:hAnsi="Times New Roman" w:cs="Times New Roman"/>
          <w:color w:val="000000"/>
          <w:sz w:val="18"/>
          <w:lang w:eastAsia="tr-TR"/>
        </w:rPr>
        <w:t> </w:t>
      </w:r>
      <w:proofErr w:type="gramStart"/>
      <w:r w:rsidRPr="00B24A8D">
        <w:rPr>
          <w:rFonts w:ascii="Times New Roman" w:eastAsia="Times New Roman" w:hAnsi="Times New Roman" w:cs="Times New Roman"/>
          <w:color w:val="000000"/>
          <w:sz w:val="18"/>
          <w:lang w:eastAsia="tr-TR"/>
        </w:rPr>
        <w:t>22/02/2017</w:t>
      </w:r>
      <w:proofErr w:type="gramEnd"/>
      <w:r w:rsidRPr="00B24A8D">
        <w:rPr>
          <w:rFonts w:ascii="Times New Roman" w:eastAsia="Times New Roman" w:hAnsi="Times New Roman" w:cs="Times New Roman"/>
          <w:color w:val="000000"/>
          <w:sz w:val="18"/>
          <w:lang w:eastAsia="tr-TR"/>
        </w:rPr>
        <w:t> </w:t>
      </w:r>
      <w:r w:rsidRPr="00B24A8D">
        <w:rPr>
          <w:rFonts w:ascii="Times New Roman" w:eastAsia="Times New Roman" w:hAnsi="Times New Roman" w:cs="Times New Roman"/>
          <w:color w:val="000000"/>
          <w:sz w:val="18"/>
          <w:szCs w:val="18"/>
          <w:lang w:eastAsia="tr-TR"/>
        </w:rPr>
        <w:t xml:space="preserve">Çarşamba günü Saat: 14.00’da Belediyemiz Encümen Salonunda yapılacak ihale ile ayrı </w:t>
      </w:r>
      <w:proofErr w:type="spellStart"/>
      <w:r w:rsidRPr="00B24A8D">
        <w:rPr>
          <w:rFonts w:ascii="Times New Roman" w:eastAsia="Times New Roman" w:hAnsi="Times New Roman" w:cs="Times New Roman"/>
          <w:color w:val="000000"/>
          <w:sz w:val="18"/>
          <w:szCs w:val="18"/>
          <w:lang w:eastAsia="tr-TR"/>
        </w:rPr>
        <w:t>ayrı</w:t>
      </w:r>
      <w:proofErr w:type="spellEnd"/>
      <w:r w:rsidRPr="00B24A8D">
        <w:rPr>
          <w:rFonts w:ascii="Times New Roman" w:eastAsia="Times New Roman" w:hAnsi="Times New Roman" w:cs="Times New Roman"/>
          <w:color w:val="000000"/>
          <w:sz w:val="18"/>
          <w:szCs w:val="18"/>
          <w:lang w:eastAsia="tr-TR"/>
        </w:rPr>
        <w:t xml:space="preserve"> Satışı yapılacaktır.</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Taşınmaz, 2886 sayılı Devlet İhale Kanununun 35. maddesi (a) fıkrası gereğince Kapalı teklif usulü artırma suretiyle ihale yapılacaktır.</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851"/>
        <w:gridCol w:w="1134"/>
        <w:gridCol w:w="1134"/>
        <w:gridCol w:w="709"/>
        <w:gridCol w:w="850"/>
        <w:gridCol w:w="1134"/>
        <w:gridCol w:w="1985"/>
        <w:gridCol w:w="1701"/>
        <w:gridCol w:w="1842"/>
        <w:gridCol w:w="2013"/>
        <w:gridCol w:w="822"/>
      </w:tblGrid>
      <w:tr w:rsidR="00B24A8D" w:rsidRPr="00B24A8D" w:rsidTr="00B24A8D">
        <w:trPr>
          <w:trHeight w:val="20"/>
        </w:trPr>
        <w:tc>
          <w:tcPr>
            <w:tcW w:w="8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Sıra No</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Mahalle</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Parsel</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Alanı m²</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Niteliği</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İmar Durumu</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Rayiç Bedeli m²/TL</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Muhammen Bedel (TL)</w:t>
            </w:r>
          </w:p>
        </w:tc>
        <w:tc>
          <w:tcPr>
            <w:tcW w:w="201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G. Teminat (%3)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Ödeme</w:t>
            </w:r>
          </w:p>
        </w:tc>
      </w:tr>
      <w:tr w:rsidR="00B24A8D" w:rsidRPr="00B24A8D" w:rsidTr="00B24A8D">
        <w:trPr>
          <w:trHeight w:val="20"/>
        </w:trPr>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Umut</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4819</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4</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6.361,94</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ARSA</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BL-12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ind w:right="340"/>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1.200,00</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ind w:right="340"/>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7.634.328,00</w:t>
            </w:r>
          </w:p>
        </w:tc>
        <w:tc>
          <w:tcPr>
            <w:tcW w:w="20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ind w:right="340"/>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229.029,84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PEŞİN</w:t>
            </w:r>
          </w:p>
        </w:tc>
      </w:tr>
      <w:tr w:rsidR="00B24A8D" w:rsidRPr="00B24A8D" w:rsidTr="00B24A8D">
        <w:trPr>
          <w:trHeight w:val="20"/>
        </w:trPr>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2</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Karacaoğlan</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5825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2.635,19</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ARSA</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BL-12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ind w:right="340"/>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1.100,00</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ind w:right="340"/>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2.898.709,00</w:t>
            </w:r>
          </w:p>
        </w:tc>
        <w:tc>
          <w:tcPr>
            <w:tcW w:w="20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ind w:right="340"/>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86.961,27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PEŞİN</w:t>
            </w:r>
          </w:p>
        </w:tc>
      </w:tr>
      <w:tr w:rsidR="00B24A8D" w:rsidRPr="00B24A8D" w:rsidTr="00B24A8D">
        <w:trPr>
          <w:trHeight w:val="20"/>
        </w:trPr>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3</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Karacaoğlan</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5825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3</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2.635,20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ARSA</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BL-12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ind w:right="340"/>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1.100,00</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ind w:right="340"/>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2.898.720,00</w:t>
            </w:r>
          </w:p>
        </w:tc>
        <w:tc>
          <w:tcPr>
            <w:tcW w:w="20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ind w:right="340"/>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86.961,60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PEŞİN</w:t>
            </w:r>
          </w:p>
        </w:tc>
      </w:tr>
      <w:tr w:rsidR="00B24A8D" w:rsidRPr="00B24A8D" w:rsidTr="00B24A8D">
        <w:trPr>
          <w:trHeight w:val="20"/>
        </w:trPr>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Taşlıca</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587</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483,40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ARSA</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Küçük Sanayi</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ind w:right="340"/>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650,00</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24A8D" w:rsidRPr="00B24A8D" w:rsidRDefault="00B24A8D" w:rsidP="00B24A8D">
            <w:pPr>
              <w:spacing w:after="0" w:line="20" w:lineRule="atLeast"/>
              <w:ind w:right="340"/>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314.210,00</w:t>
            </w:r>
          </w:p>
        </w:tc>
        <w:tc>
          <w:tcPr>
            <w:tcW w:w="20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ind w:right="340"/>
              <w:jc w:val="right"/>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9.426,30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24A8D" w:rsidRPr="00B24A8D" w:rsidRDefault="00B24A8D" w:rsidP="00B24A8D">
            <w:pPr>
              <w:spacing w:after="0" w:line="20" w:lineRule="atLeast"/>
              <w:jc w:val="center"/>
              <w:rPr>
                <w:rFonts w:ascii="Times New Roman" w:eastAsia="Times New Roman" w:hAnsi="Times New Roman" w:cs="Times New Roman"/>
                <w:sz w:val="20"/>
                <w:szCs w:val="20"/>
                <w:lang w:eastAsia="tr-TR"/>
              </w:rPr>
            </w:pPr>
            <w:r w:rsidRPr="00B24A8D">
              <w:rPr>
                <w:rFonts w:ascii="Times New Roman" w:eastAsia="Times New Roman" w:hAnsi="Times New Roman" w:cs="Times New Roman"/>
                <w:sz w:val="18"/>
                <w:szCs w:val="18"/>
                <w:lang w:eastAsia="tr-TR"/>
              </w:rPr>
              <w:t>PEŞİN</w:t>
            </w:r>
          </w:p>
        </w:tc>
      </w:tr>
    </w:tbl>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 </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İhaleye iştirak edecek istekliler ihale şartnamesini 100,00TL karşılığında Belediyemiz İhale servisinden temin edebilirler.</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Belediyemizce yapılacak ihaleye katılacak olan isteklilerde aşağıdaki belgeleri sunmaları gerekmektedir;</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A) İstekli gerçek kişi ise;</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a) Türkiye’de Kanuni ikametgâhı olması,</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b) Noter tasdikli imza beyannamesi</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c) Vekâleten ihaleye katılma halinde, vekil adına düzenlenmiş, ihaleye katılmaya ilişkin noter onaylı</w:t>
      </w:r>
      <w:r w:rsidRPr="00B24A8D">
        <w:rPr>
          <w:rFonts w:ascii="Times New Roman" w:eastAsia="Times New Roman" w:hAnsi="Times New Roman" w:cs="Times New Roman"/>
          <w:color w:val="000000"/>
          <w:sz w:val="18"/>
          <w:lang w:eastAsia="tr-TR"/>
        </w:rPr>
        <w:t> </w:t>
      </w:r>
      <w:proofErr w:type="gramStart"/>
      <w:r w:rsidRPr="00B24A8D">
        <w:rPr>
          <w:rFonts w:ascii="Times New Roman" w:eastAsia="Times New Roman" w:hAnsi="Times New Roman" w:cs="Times New Roman"/>
          <w:color w:val="000000"/>
          <w:sz w:val="18"/>
          <w:lang w:eastAsia="tr-TR"/>
        </w:rPr>
        <w:t>vekaletname</w:t>
      </w:r>
      <w:proofErr w:type="gramEnd"/>
      <w:r w:rsidRPr="00B24A8D">
        <w:rPr>
          <w:rFonts w:ascii="Times New Roman" w:eastAsia="Times New Roman" w:hAnsi="Times New Roman" w:cs="Times New Roman"/>
          <w:color w:val="000000"/>
          <w:sz w:val="18"/>
          <w:lang w:eastAsia="tr-TR"/>
        </w:rPr>
        <w:t> </w:t>
      </w:r>
      <w:r w:rsidRPr="00B24A8D">
        <w:rPr>
          <w:rFonts w:ascii="Times New Roman" w:eastAsia="Times New Roman" w:hAnsi="Times New Roman" w:cs="Times New Roman"/>
          <w:color w:val="000000"/>
          <w:sz w:val="18"/>
          <w:szCs w:val="18"/>
          <w:lang w:eastAsia="tr-TR"/>
        </w:rPr>
        <w:t>ile vekilin noter tasdikli imza beyannamesi,</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ç) İhaleye iştirak edecek tarafından her sayfası imzalanmış şartname,</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d) Nüfus Cüzdanı Sureti veya arkalı önlü nüfus cüzdan fotokopisi,</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e) Satış şartnamesi satın aldığına dair makbuz aslı,</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f) Teklif edilen bedelin en az %3’ü tutarındaki geçici teminatın ödendiğine dair makbuz veya Limit</w:t>
      </w:r>
      <w:r w:rsidRPr="00B24A8D">
        <w:rPr>
          <w:rFonts w:ascii="Times New Roman" w:eastAsia="Times New Roman" w:hAnsi="Times New Roman" w:cs="Times New Roman"/>
          <w:color w:val="000000"/>
          <w:sz w:val="18"/>
          <w:lang w:eastAsia="tr-TR"/>
        </w:rPr>
        <w:t> </w:t>
      </w:r>
      <w:proofErr w:type="gramStart"/>
      <w:r w:rsidRPr="00B24A8D">
        <w:rPr>
          <w:rFonts w:ascii="Times New Roman" w:eastAsia="Times New Roman" w:hAnsi="Times New Roman" w:cs="Times New Roman"/>
          <w:color w:val="000000"/>
          <w:sz w:val="18"/>
          <w:lang w:eastAsia="tr-TR"/>
        </w:rPr>
        <w:t>Dahili</w:t>
      </w:r>
      <w:proofErr w:type="gramEnd"/>
      <w:r w:rsidRPr="00B24A8D">
        <w:rPr>
          <w:rFonts w:ascii="Times New Roman" w:eastAsia="Times New Roman" w:hAnsi="Times New Roman" w:cs="Times New Roman"/>
          <w:color w:val="000000"/>
          <w:sz w:val="18"/>
          <w:lang w:eastAsia="tr-TR"/>
        </w:rPr>
        <w:t> </w:t>
      </w:r>
      <w:r w:rsidRPr="00B24A8D">
        <w:rPr>
          <w:rFonts w:ascii="Times New Roman" w:eastAsia="Times New Roman" w:hAnsi="Times New Roman" w:cs="Times New Roman"/>
          <w:color w:val="000000"/>
          <w:sz w:val="18"/>
          <w:szCs w:val="18"/>
          <w:lang w:eastAsia="tr-TR"/>
        </w:rPr>
        <w:t>Süresiz Banka Teminat Mektubu,</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g)</w:t>
      </w:r>
      <w:r w:rsidRPr="00B24A8D">
        <w:rPr>
          <w:rFonts w:ascii="Times New Roman" w:eastAsia="Times New Roman" w:hAnsi="Times New Roman" w:cs="Times New Roman"/>
          <w:color w:val="000000"/>
          <w:sz w:val="18"/>
          <w:lang w:eastAsia="tr-TR"/>
        </w:rPr>
        <w:t> </w:t>
      </w:r>
      <w:proofErr w:type="gramStart"/>
      <w:r w:rsidRPr="00B24A8D">
        <w:rPr>
          <w:rFonts w:ascii="Times New Roman" w:eastAsia="Times New Roman" w:hAnsi="Times New Roman" w:cs="Times New Roman"/>
          <w:color w:val="000000"/>
          <w:sz w:val="18"/>
          <w:lang w:eastAsia="tr-TR"/>
        </w:rPr>
        <w:t>Şehitkamil</w:t>
      </w:r>
      <w:proofErr w:type="gramEnd"/>
      <w:r w:rsidRPr="00B24A8D">
        <w:rPr>
          <w:rFonts w:ascii="Times New Roman" w:eastAsia="Times New Roman" w:hAnsi="Times New Roman" w:cs="Times New Roman"/>
          <w:color w:val="000000"/>
          <w:sz w:val="18"/>
          <w:lang w:eastAsia="tr-TR"/>
        </w:rPr>
        <w:t> </w:t>
      </w:r>
      <w:r w:rsidRPr="00B24A8D">
        <w:rPr>
          <w:rFonts w:ascii="Times New Roman" w:eastAsia="Times New Roman" w:hAnsi="Times New Roman" w:cs="Times New Roman"/>
          <w:color w:val="000000"/>
          <w:sz w:val="18"/>
          <w:szCs w:val="18"/>
          <w:lang w:eastAsia="tr-TR"/>
        </w:rPr>
        <w:t>Belediyesine herhangi bir borcu olmadığına dair belge,</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h) Ortak girişim olması halinde ortak girişimi oluşturan gerçek kişilerin her biri istenen belgeleri ayrı ayrı(geçici teminat hariç) vereceklerdir.</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B) İstekli tüzel kişi ise;</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a) Mevzuatı gereği tüzel kişiliğin siciline kayıtlı bulunduğu ihale tarihinin içinde bulunduğu yılda alınmış Ticaret ve/veya Sanayi Odasından tüzel kişiliğin sicile kayıtlı olduğuna dair belge,</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b) İlgisine göre tüzel kişiliğin ortakları, üyeleri veya kurucuları ile tüzel kişiliğin yönetimindeki görevlileri belirten son durumu gösterir Ticaret Sicil gazetesi, bu bilgilerin tamamının Ticaret Sicil gazetesinde bulunmaması halinde, bu bilgilerin tümünü göstermek üzere Ticaret sicil gazeteleri veya bu hususları gösteren belgeler ile tüzel kişiliğin noter tasdikli imza sirküleri,</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c) Vekâleten ihaleye katılma halinde, vekil adına düzenlenmiş, ihaleye katılmaya ilişkin noter onaylı</w:t>
      </w:r>
      <w:r w:rsidRPr="00B24A8D">
        <w:rPr>
          <w:rFonts w:ascii="Times New Roman" w:eastAsia="Times New Roman" w:hAnsi="Times New Roman" w:cs="Times New Roman"/>
          <w:color w:val="000000"/>
          <w:sz w:val="18"/>
          <w:lang w:eastAsia="tr-TR"/>
        </w:rPr>
        <w:t> </w:t>
      </w:r>
      <w:proofErr w:type="gramStart"/>
      <w:r w:rsidRPr="00B24A8D">
        <w:rPr>
          <w:rFonts w:ascii="Times New Roman" w:eastAsia="Times New Roman" w:hAnsi="Times New Roman" w:cs="Times New Roman"/>
          <w:color w:val="000000"/>
          <w:sz w:val="18"/>
          <w:lang w:eastAsia="tr-TR"/>
        </w:rPr>
        <w:t>vekaletname</w:t>
      </w:r>
      <w:proofErr w:type="gramEnd"/>
      <w:r w:rsidRPr="00B24A8D">
        <w:rPr>
          <w:rFonts w:ascii="Times New Roman" w:eastAsia="Times New Roman" w:hAnsi="Times New Roman" w:cs="Times New Roman"/>
          <w:color w:val="000000"/>
          <w:sz w:val="18"/>
          <w:lang w:eastAsia="tr-TR"/>
        </w:rPr>
        <w:t> </w:t>
      </w:r>
      <w:r w:rsidRPr="00B24A8D">
        <w:rPr>
          <w:rFonts w:ascii="Times New Roman" w:eastAsia="Times New Roman" w:hAnsi="Times New Roman" w:cs="Times New Roman"/>
          <w:color w:val="000000"/>
          <w:sz w:val="18"/>
          <w:szCs w:val="18"/>
          <w:lang w:eastAsia="tr-TR"/>
        </w:rPr>
        <w:t>ile vekilin noter tasdikli imza beyannamesi,</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ç) Teklif edilen bedelin en az %3’ü tutarındaki geçici teminatın ödendiğine dair makbuz veya süresiz Limit</w:t>
      </w:r>
      <w:r w:rsidRPr="00B24A8D">
        <w:rPr>
          <w:rFonts w:ascii="Times New Roman" w:eastAsia="Times New Roman" w:hAnsi="Times New Roman" w:cs="Times New Roman"/>
          <w:color w:val="000000"/>
          <w:sz w:val="18"/>
          <w:lang w:eastAsia="tr-TR"/>
        </w:rPr>
        <w:t> </w:t>
      </w:r>
      <w:proofErr w:type="gramStart"/>
      <w:r w:rsidRPr="00B24A8D">
        <w:rPr>
          <w:rFonts w:ascii="Times New Roman" w:eastAsia="Times New Roman" w:hAnsi="Times New Roman" w:cs="Times New Roman"/>
          <w:color w:val="000000"/>
          <w:sz w:val="18"/>
          <w:lang w:eastAsia="tr-TR"/>
        </w:rPr>
        <w:t>Dahili</w:t>
      </w:r>
      <w:proofErr w:type="gramEnd"/>
      <w:r w:rsidRPr="00B24A8D">
        <w:rPr>
          <w:rFonts w:ascii="Times New Roman" w:eastAsia="Times New Roman" w:hAnsi="Times New Roman" w:cs="Times New Roman"/>
          <w:color w:val="000000"/>
          <w:sz w:val="18"/>
          <w:lang w:eastAsia="tr-TR"/>
        </w:rPr>
        <w:t> </w:t>
      </w:r>
      <w:r w:rsidRPr="00B24A8D">
        <w:rPr>
          <w:rFonts w:ascii="Times New Roman" w:eastAsia="Times New Roman" w:hAnsi="Times New Roman" w:cs="Times New Roman"/>
          <w:color w:val="000000"/>
          <w:sz w:val="18"/>
          <w:szCs w:val="18"/>
          <w:lang w:eastAsia="tr-TR"/>
        </w:rPr>
        <w:t>Banka Teminat Mektubu,</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d) İhaleye iştirak eden tarafından her sayfası imzalanmış şartname,</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e) Satış şartnamesi satın aldığına dair makbuz aslı,</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f) Şehitkâmil Belediyesine herhangi bir borcu olmadığına dair belge</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g) Ortak girişim olması halinde ortak girişimi oluşturan ortakların her biri istenen belgeleri ayrı ayrı(geçici teminat hariç) vereceklerdir</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İhaleye iştirak edeceklerin, istenilen belgelerle birlikte Şehitkamil Belediyesi İhale Servisine en geç</w:t>
      </w:r>
      <w:r w:rsidRPr="00B24A8D">
        <w:rPr>
          <w:rFonts w:ascii="Times New Roman" w:eastAsia="Times New Roman" w:hAnsi="Times New Roman" w:cs="Times New Roman"/>
          <w:color w:val="000000"/>
          <w:sz w:val="18"/>
          <w:lang w:eastAsia="tr-TR"/>
        </w:rPr>
        <w:t> </w:t>
      </w:r>
      <w:proofErr w:type="gramStart"/>
      <w:r w:rsidRPr="00B24A8D">
        <w:rPr>
          <w:rFonts w:ascii="Times New Roman" w:eastAsia="Times New Roman" w:hAnsi="Times New Roman" w:cs="Times New Roman"/>
          <w:color w:val="000000"/>
          <w:sz w:val="18"/>
          <w:lang w:eastAsia="tr-TR"/>
        </w:rPr>
        <w:t>22/02/2017</w:t>
      </w:r>
      <w:proofErr w:type="gramEnd"/>
      <w:r w:rsidRPr="00B24A8D">
        <w:rPr>
          <w:rFonts w:ascii="Times New Roman" w:eastAsia="Times New Roman" w:hAnsi="Times New Roman" w:cs="Times New Roman"/>
          <w:color w:val="000000"/>
          <w:sz w:val="18"/>
          <w:lang w:eastAsia="tr-TR"/>
        </w:rPr>
        <w:t> </w:t>
      </w:r>
      <w:r w:rsidRPr="00B24A8D">
        <w:rPr>
          <w:rFonts w:ascii="Times New Roman" w:eastAsia="Times New Roman" w:hAnsi="Times New Roman" w:cs="Times New Roman"/>
          <w:color w:val="000000"/>
          <w:sz w:val="18"/>
          <w:szCs w:val="18"/>
          <w:lang w:eastAsia="tr-TR"/>
        </w:rPr>
        <w:t>Çarşamba günü saat 12.00’a kadar başvuruda bulunmaları gerekmektedir.</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Bu ihaleden doğacak, her türlü vergi, resim harç, Tellâliye, ilan bedeli vb. masraflar yükleniciye ait olup, taşınmazlara KDV uygulanmayacaktır.</w:t>
      </w:r>
    </w:p>
    <w:p w:rsidR="00B24A8D" w:rsidRPr="00B24A8D" w:rsidRDefault="00B24A8D" w:rsidP="00B24A8D">
      <w:pPr>
        <w:spacing w:after="0" w:line="240" w:lineRule="atLeast"/>
        <w:ind w:firstLine="567"/>
        <w:jc w:val="both"/>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lastRenderedPageBreak/>
        <w:t>İhaleye iştirak edeceklere duyurulur.</w:t>
      </w:r>
    </w:p>
    <w:p w:rsidR="00B24A8D" w:rsidRPr="00B24A8D" w:rsidRDefault="00B24A8D" w:rsidP="00B24A8D">
      <w:pPr>
        <w:spacing w:after="0" w:line="240" w:lineRule="atLeast"/>
        <w:ind w:firstLine="567"/>
        <w:jc w:val="right"/>
        <w:rPr>
          <w:rFonts w:ascii="Times New Roman" w:eastAsia="Times New Roman" w:hAnsi="Times New Roman" w:cs="Times New Roman"/>
          <w:color w:val="000000"/>
          <w:sz w:val="20"/>
          <w:szCs w:val="20"/>
          <w:lang w:eastAsia="tr-TR"/>
        </w:rPr>
      </w:pPr>
      <w:r w:rsidRPr="00B24A8D">
        <w:rPr>
          <w:rFonts w:ascii="Times New Roman" w:eastAsia="Times New Roman" w:hAnsi="Times New Roman" w:cs="Times New Roman"/>
          <w:color w:val="000000"/>
          <w:sz w:val="18"/>
          <w:szCs w:val="18"/>
          <w:lang w:eastAsia="tr-TR"/>
        </w:rPr>
        <w:t>1196/1-1</w:t>
      </w:r>
    </w:p>
    <w:p w:rsidR="00B24A8D" w:rsidRPr="00B24A8D" w:rsidRDefault="00B24A8D" w:rsidP="00B24A8D">
      <w:pPr>
        <w:spacing w:after="0" w:line="240" w:lineRule="atLeast"/>
        <w:rPr>
          <w:rFonts w:ascii="Times New Roman" w:eastAsia="Times New Roman" w:hAnsi="Times New Roman" w:cs="Times New Roman"/>
          <w:color w:val="000000"/>
          <w:sz w:val="27"/>
          <w:szCs w:val="27"/>
          <w:lang w:eastAsia="tr-TR"/>
        </w:rPr>
      </w:pPr>
      <w:hyperlink r:id="rId4" w:anchor="_top" w:history="1">
        <w:r w:rsidRPr="00B24A8D">
          <w:rPr>
            <w:rFonts w:ascii="Arial" w:eastAsia="Times New Roman" w:hAnsi="Arial" w:cs="Arial"/>
            <w:color w:val="800080"/>
            <w:sz w:val="28"/>
            <w:lang w:val="en-US" w:eastAsia="tr-TR"/>
          </w:rPr>
          <w:t>▲</w:t>
        </w:r>
      </w:hyperlink>
    </w:p>
    <w:p w:rsidR="003531DD" w:rsidRDefault="003531DD"/>
    <w:sectPr w:rsidR="003531DD" w:rsidSect="00B24A8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B24A8D"/>
    <w:rsid w:val="003531DD"/>
    <w:rsid w:val="00B24A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1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24A8D"/>
  </w:style>
  <w:style w:type="character" w:customStyle="1" w:styleId="grame">
    <w:name w:val="grame"/>
    <w:basedOn w:val="VarsaylanParagrafYazTipi"/>
    <w:rsid w:val="00B24A8D"/>
  </w:style>
  <w:style w:type="paragraph" w:styleId="NormalWeb">
    <w:name w:val="Normal (Web)"/>
    <w:basedOn w:val="Normal"/>
    <w:uiPriority w:val="99"/>
    <w:semiHidden/>
    <w:unhideWhenUsed/>
    <w:rsid w:val="00B24A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24A8D"/>
  </w:style>
</w:styles>
</file>

<file path=word/webSettings.xml><?xml version="1.0" encoding="utf-8"?>
<w:webSettings xmlns:r="http://schemas.openxmlformats.org/officeDocument/2006/relationships" xmlns:w="http://schemas.openxmlformats.org/wordprocessingml/2006/main">
  <w:divs>
    <w:div w:id="65183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2/2017021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2017-02-10T05:45:00Z</dcterms:created>
  <dcterms:modified xsi:type="dcterms:W3CDTF">2017-02-10T05:45:00Z</dcterms:modified>
</cp:coreProperties>
</file>