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7F6" w:rsidRPr="000D4826" w:rsidRDefault="000A27F6" w:rsidP="000A27F6">
      <w:pPr>
        <w:spacing w:after="0" w:line="240" w:lineRule="atLeast"/>
        <w:jc w:val="center"/>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TAŞINMAZ SATILACAKTIR</w:t>
      </w:r>
    </w:p>
    <w:p w:rsidR="000A27F6" w:rsidRPr="000D4826" w:rsidRDefault="000A27F6" w:rsidP="000A27F6">
      <w:pPr>
        <w:spacing w:after="4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b/>
          <w:bCs/>
          <w:color w:val="0000CC"/>
          <w:sz w:val="18"/>
          <w:szCs w:val="18"/>
          <w:lang w:eastAsia="tr-TR"/>
        </w:rPr>
        <w:t>Çevre ve Şehircilik Bakanlığı Altyapı ve Kentsel Dönüşüm Hizmetleri Genel Müdürlüğünden:</w:t>
      </w:r>
    </w:p>
    <w:p w:rsidR="000A27F6" w:rsidRPr="000D4826" w:rsidRDefault="000A27F6" w:rsidP="000A27F6">
      <w:pPr>
        <w:spacing w:after="4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b/>
          <w:bCs/>
          <w:color w:val="000000"/>
          <w:sz w:val="18"/>
          <w:szCs w:val="18"/>
          <w:lang w:eastAsia="tr-TR"/>
        </w:rPr>
        <w:t> </w:t>
      </w:r>
    </w:p>
    <w:tbl>
      <w:tblPr>
        <w:tblW w:w="0" w:type="auto"/>
        <w:tblInd w:w="680" w:type="dxa"/>
        <w:tblCellMar>
          <w:left w:w="0" w:type="dxa"/>
          <w:right w:w="0" w:type="dxa"/>
        </w:tblCellMar>
        <w:tblLook w:val="04A0"/>
      </w:tblPr>
      <w:tblGrid>
        <w:gridCol w:w="2486"/>
        <w:gridCol w:w="4030"/>
      </w:tblGrid>
      <w:tr w:rsidR="000A27F6" w:rsidRPr="000D4826" w:rsidTr="00386BA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İL</w:t>
            </w:r>
          </w:p>
        </w:tc>
        <w:tc>
          <w:tcPr>
            <w:tcW w:w="40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Ankara</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İLÇE</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Çankaya</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MAHALLE</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proofErr w:type="spellStart"/>
            <w:r w:rsidRPr="000D4826">
              <w:rPr>
                <w:rFonts w:ascii="Times New Roman" w:eastAsia="Times New Roman" w:hAnsi="Times New Roman" w:cs="Times New Roman"/>
                <w:sz w:val="18"/>
                <w:lang w:eastAsia="tr-TR"/>
              </w:rPr>
              <w:t>Lodumu</w:t>
            </w:r>
            <w:proofErr w:type="spellEnd"/>
            <w:r w:rsidRPr="000D4826">
              <w:rPr>
                <w:rFonts w:ascii="Times New Roman" w:eastAsia="Times New Roman" w:hAnsi="Times New Roman" w:cs="Times New Roman"/>
                <w:sz w:val="18"/>
                <w:lang w:eastAsia="tr-TR"/>
              </w:rPr>
              <w:t> </w:t>
            </w:r>
            <w:r w:rsidRPr="000D4826">
              <w:rPr>
                <w:rFonts w:ascii="Times New Roman" w:eastAsia="Times New Roman" w:hAnsi="Times New Roman" w:cs="Times New Roman"/>
                <w:sz w:val="18"/>
                <w:szCs w:val="18"/>
                <w:lang w:eastAsia="tr-TR"/>
              </w:rPr>
              <w:t>(</w:t>
            </w:r>
            <w:proofErr w:type="spellStart"/>
            <w:r w:rsidRPr="000D4826">
              <w:rPr>
                <w:rFonts w:ascii="Times New Roman" w:eastAsia="Times New Roman" w:hAnsi="Times New Roman" w:cs="Times New Roman"/>
                <w:sz w:val="18"/>
                <w:lang w:eastAsia="tr-TR"/>
              </w:rPr>
              <w:t>Beytepe</w:t>
            </w:r>
            <w:proofErr w:type="spellEnd"/>
            <w:r w:rsidRPr="000D4826">
              <w:rPr>
                <w:rFonts w:ascii="Times New Roman" w:eastAsia="Times New Roman" w:hAnsi="Times New Roman" w:cs="Times New Roman"/>
                <w:sz w:val="18"/>
                <w:lang w:eastAsia="tr-TR"/>
              </w:rPr>
              <w:t> </w:t>
            </w:r>
            <w:r w:rsidRPr="000D4826">
              <w:rPr>
                <w:rFonts w:ascii="Times New Roman" w:eastAsia="Times New Roman" w:hAnsi="Times New Roman" w:cs="Times New Roman"/>
                <w:sz w:val="18"/>
                <w:szCs w:val="18"/>
                <w:lang w:eastAsia="tr-TR"/>
              </w:rPr>
              <w:t>Köyü)</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ADA</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29369</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PARSEL</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2</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YÜZÖLÇÜM</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16.711,00 m²</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VASFI</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Tarla</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TAHMİNİ BEDEL</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109.000.000,00 TL</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GEÇİCİ TEMİNAT MİKTARI</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 </w:t>
            </w:r>
            <w:r w:rsidRPr="000D4826">
              <w:rPr>
                <w:rFonts w:ascii="Times New Roman" w:eastAsia="Times New Roman" w:hAnsi="Times New Roman" w:cs="Times New Roman"/>
                <w:sz w:val="18"/>
                <w:lang w:eastAsia="tr-TR"/>
              </w:rPr>
              <w:t> </w:t>
            </w:r>
            <w:r w:rsidRPr="000D4826">
              <w:rPr>
                <w:rFonts w:ascii="Times New Roman" w:eastAsia="Times New Roman" w:hAnsi="Times New Roman" w:cs="Times New Roman"/>
                <w:sz w:val="18"/>
                <w:szCs w:val="18"/>
                <w:lang w:eastAsia="tr-TR"/>
              </w:rPr>
              <w:t>10.900.000,00 TL</w:t>
            </w:r>
          </w:p>
        </w:tc>
      </w:tr>
      <w:tr w:rsidR="000A27F6" w:rsidRPr="000D4826" w:rsidTr="00386BA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İMAR DURUMU</w:t>
            </w:r>
          </w:p>
        </w:tc>
        <w:tc>
          <w:tcPr>
            <w:tcW w:w="4030" w:type="dxa"/>
            <w:tcBorders>
              <w:top w:val="nil"/>
              <w:left w:val="nil"/>
              <w:bottom w:val="single" w:sz="8" w:space="0" w:color="auto"/>
              <w:right w:val="single" w:sz="8" w:space="0" w:color="auto"/>
            </w:tcBorders>
            <w:tcMar>
              <w:top w:w="0" w:type="dxa"/>
              <w:left w:w="108" w:type="dxa"/>
              <w:bottom w:w="0" w:type="dxa"/>
              <w:right w:w="108" w:type="dxa"/>
            </w:tcMar>
            <w:hideMark/>
          </w:tcPr>
          <w:p w:rsidR="000A27F6" w:rsidRPr="000D4826" w:rsidRDefault="000A27F6" w:rsidP="00386BA3">
            <w:pPr>
              <w:spacing w:after="0" w:line="20" w:lineRule="atLeast"/>
              <w:rPr>
                <w:rFonts w:ascii="Times New Roman" w:eastAsia="Times New Roman" w:hAnsi="Times New Roman" w:cs="Times New Roman"/>
                <w:sz w:val="20"/>
                <w:szCs w:val="20"/>
                <w:lang w:eastAsia="tr-TR"/>
              </w:rPr>
            </w:pPr>
            <w:r w:rsidRPr="000D4826">
              <w:rPr>
                <w:rFonts w:ascii="Times New Roman" w:eastAsia="Times New Roman" w:hAnsi="Times New Roman" w:cs="Times New Roman"/>
                <w:sz w:val="18"/>
                <w:szCs w:val="18"/>
                <w:lang w:eastAsia="tr-TR"/>
              </w:rPr>
              <w:t>Emsal: 3.00,</w:t>
            </w:r>
            <w:r w:rsidRPr="000D4826">
              <w:rPr>
                <w:rFonts w:ascii="Times New Roman" w:eastAsia="Times New Roman" w:hAnsi="Times New Roman" w:cs="Times New Roman"/>
                <w:sz w:val="18"/>
                <w:lang w:eastAsia="tr-TR"/>
              </w:rPr>
              <w:t> </w:t>
            </w:r>
            <w:proofErr w:type="spellStart"/>
            <w:r w:rsidRPr="000D4826">
              <w:rPr>
                <w:rFonts w:ascii="Times New Roman" w:eastAsia="Times New Roman" w:hAnsi="Times New Roman" w:cs="Times New Roman"/>
                <w:sz w:val="18"/>
                <w:lang w:eastAsia="tr-TR"/>
              </w:rPr>
              <w:t>Hmax</w:t>
            </w:r>
            <w:proofErr w:type="spellEnd"/>
            <w:r w:rsidRPr="000D4826">
              <w:rPr>
                <w:rFonts w:ascii="Times New Roman" w:eastAsia="Times New Roman" w:hAnsi="Times New Roman" w:cs="Times New Roman"/>
                <w:sz w:val="18"/>
                <w:szCs w:val="18"/>
                <w:lang w:eastAsia="tr-TR"/>
              </w:rPr>
              <w:t>: serbest, “Konut + ticaret” alanı</w:t>
            </w:r>
          </w:p>
        </w:tc>
      </w:tr>
    </w:tbl>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 </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1 - Yukarıda niteliği belirtilen taşınmazın satış ihalesi, Eskişehir Yolu (Dumlupınar Bulvarı) 9. km Mustafa Kemal Mah. No: 278 Kat: 10</w:t>
      </w:r>
      <w:r w:rsidRPr="000D4826">
        <w:rPr>
          <w:rFonts w:ascii="Times New Roman" w:eastAsia="Times New Roman" w:hAnsi="Times New Roman" w:cs="Times New Roman"/>
          <w:color w:val="000000"/>
          <w:sz w:val="18"/>
          <w:lang w:eastAsia="tr-TR"/>
        </w:rPr>
        <w:t> </w:t>
      </w:r>
      <w:proofErr w:type="spellStart"/>
      <w:r w:rsidRPr="000D4826">
        <w:rPr>
          <w:rFonts w:ascii="Times New Roman" w:eastAsia="Times New Roman" w:hAnsi="Times New Roman" w:cs="Times New Roman"/>
          <w:color w:val="000000"/>
          <w:sz w:val="18"/>
          <w:lang w:eastAsia="tr-TR"/>
        </w:rPr>
        <w:t>Lodumlu</w:t>
      </w:r>
      <w:proofErr w:type="spellEnd"/>
      <w:r w:rsidRPr="000D4826">
        <w:rPr>
          <w:rFonts w:ascii="Times New Roman" w:eastAsia="Times New Roman" w:hAnsi="Times New Roman" w:cs="Times New Roman"/>
          <w:color w:val="000000"/>
          <w:sz w:val="18"/>
          <w:lang w:eastAsia="tr-TR"/>
        </w:rPr>
        <w:t> </w:t>
      </w:r>
      <w:r w:rsidRPr="000D4826">
        <w:rPr>
          <w:rFonts w:ascii="Times New Roman" w:eastAsia="Times New Roman" w:hAnsi="Times New Roman" w:cs="Times New Roman"/>
          <w:color w:val="000000"/>
          <w:sz w:val="18"/>
          <w:szCs w:val="18"/>
          <w:lang w:eastAsia="tr-TR"/>
        </w:rPr>
        <w:t xml:space="preserve">- Çankaya/ANKARA adresinde bulunan Çevre ve Şehircilik Bakanlığı Altyapı ve Kentsel Dönüşüm Hizmetleri Genel Müdürlüğünce, 2886 Sayılı Devlet İhale Kanunu’nun 37 - 43 üncü maddeleri ile Hazine Taşınmazlarının İdaresi Hakkında </w:t>
      </w:r>
      <w:proofErr w:type="spellStart"/>
      <w:r w:rsidRPr="000D4826">
        <w:rPr>
          <w:rFonts w:ascii="Times New Roman" w:eastAsia="Times New Roman" w:hAnsi="Times New Roman" w:cs="Times New Roman"/>
          <w:color w:val="000000"/>
          <w:sz w:val="18"/>
          <w:szCs w:val="18"/>
          <w:lang w:eastAsia="tr-TR"/>
        </w:rPr>
        <w:t>Yönetmelik’in</w:t>
      </w:r>
      <w:proofErr w:type="spellEnd"/>
      <w:r w:rsidRPr="000D4826">
        <w:rPr>
          <w:rFonts w:ascii="Times New Roman" w:eastAsia="Times New Roman" w:hAnsi="Times New Roman" w:cs="Times New Roman"/>
          <w:color w:val="000000"/>
          <w:sz w:val="18"/>
          <w:szCs w:val="18"/>
          <w:lang w:eastAsia="tr-TR"/>
        </w:rPr>
        <w:t xml:space="preserve"> 28 - 33 üncü maddeleri uyarınca KAPALI TEKLİF usulüyle,</w:t>
      </w:r>
      <w:r w:rsidRPr="000D4826">
        <w:rPr>
          <w:rFonts w:ascii="Times New Roman" w:eastAsia="Times New Roman" w:hAnsi="Times New Roman" w:cs="Times New Roman"/>
          <w:color w:val="000000"/>
          <w:sz w:val="18"/>
          <w:lang w:eastAsia="tr-TR"/>
        </w:rPr>
        <w:t> </w:t>
      </w:r>
      <w:proofErr w:type="gramStart"/>
      <w:r w:rsidRPr="000D4826">
        <w:rPr>
          <w:rFonts w:ascii="Times New Roman" w:eastAsia="Times New Roman" w:hAnsi="Times New Roman" w:cs="Times New Roman"/>
          <w:color w:val="000000"/>
          <w:sz w:val="18"/>
          <w:lang w:eastAsia="tr-TR"/>
        </w:rPr>
        <w:t>03/03/2017</w:t>
      </w:r>
      <w:proofErr w:type="gramEnd"/>
      <w:r w:rsidRPr="000D4826">
        <w:rPr>
          <w:rFonts w:ascii="Times New Roman" w:eastAsia="Times New Roman" w:hAnsi="Times New Roman" w:cs="Times New Roman"/>
          <w:color w:val="000000"/>
          <w:sz w:val="18"/>
          <w:lang w:eastAsia="tr-TR"/>
        </w:rPr>
        <w:t> </w:t>
      </w:r>
      <w:r w:rsidRPr="000D4826">
        <w:rPr>
          <w:rFonts w:ascii="Times New Roman" w:eastAsia="Times New Roman" w:hAnsi="Times New Roman" w:cs="Times New Roman"/>
          <w:color w:val="000000"/>
          <w:sz w:val="18"/>
          <w:szCs w:val="18"/>
          <w:lang w:eastAsia="tr-TR"/>
        </w:rPr>
        <w:t>Cuma günü, saat 10.30’da yapılacaktır. İstekliler ihale dosyalarını yukarıda belirtilen gün ve saate kadar yine yukarıda belirtilen İdare adresine teslim edeceklerdir.</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2 - İhaleye katılabilmek için verilecek belgeler:</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a) Kanuni ikametgâh ve tebligat için Türkiye’de adres beyanı,</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b) Gerçek kişiler için Türkiye Cumhuriyeti Kimlik Numarası ve tüzel kişiler için vergi kimlik numarası ile kayıtlı olduğu ticaret ve/veya sanayi odası veya ilgili meslek odası belgesi, (kayıtlı bulunduğu ticaret ve/veya sanayi odasından, ihale tarihinin içinde bulunduğu yılda alınmış, tüzel kişiliğin odaya kayıtlı olduğunu gösterir belge)</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c) Teklif vermeye yetkili olduğunu gösteren imza beyannamesi veya imza sirküleri;</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1) Gerçek kişi olması halinde, noter tasdikli imza beyannamesi,</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0D4826">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ilgili Ticaret Sicil Gazeteleri veya bu hususları gösteren belgeler ile tüzel kişiliğin noter tasdikli imza sirküleri,</w:t>
      </w:r>
      <w:proofErr w:type="gramEnd"/>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d) Şartname ekinde yer alan standart forma uygun teklif mektubu,</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e) Şartnamede belirlenen geçici teminata ilişkin standart forma uygun geçici teminat mektubu veya geçici teminat mektupları dışındaki teminatların Saymanlık ya da Muhasebe Müdürlüklerine yatırıldığını gösteren makbuzlar,</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f) Vekâleten ihaleye katılma halinde, vekil adına düzenlenmiş, ihaleye katılmaya ilişkin noter onaylı vekâletname ile vekilin noter tasdikli imza beyannamesi,</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g) İsteklinin ortak girişim olması halinde, Şartname ekinde yer alan standart forma uygun iş ortaklığı beyannamesi.</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3 - İhale Şartnamesi mesai saatleri içerisinde Çevre ve Şehircilik Bakanlığı Altyapı ve Kentsel Dönüşüm Hizmetleri Genel Müdürlüğünün yukarıda belirtilen adresinde görülebilir ve 100,00 TL karşılığı satın alınabilir.</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4 - Posta yolu ile verilecek tekliflerde olabilecek gecikmeler kabul edilmeyecektir.</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5 - Komisyon ihaleyi yapıp yapmamakta serbesttir. İhaleye ilişkin bilgiler; www.</w:t>
      </w:r>
      <w:proofErr w:type="spellStart"/>
      <w:r w:rsidRPr="000D4826">
        <w:rPr>
          <w:rFonts w:ascii="Times New Roman" w:eastAsia="Times New Roman" w:hAnsi="Times New Roman" w:cs="Times New Roman"/>
          <w:color w:val="000000"/>
          <w:sz w:val="18"/>
          <w:szCs w:val="18"/>
          <w:lang w:eastAsia="tr-TR"/>
        </w:rPr>
        <w:t>csb</w:t>
      </w:r>
      <w:proofErr w:type="spellEnd"/>
      <w:r w:rsidRPr="000D4826">
        <w:rPr>
          <w:rFonts w:ascii="Times New Roman" w:eastAsia="Times New Roman" w:hAnsi="Times New Roman" w:cs="Times New Roman"/>
          <w:color w:val="000000"/>
          <w:sz w:val="18"/>
          <w:szCs w:val="18"/>
          <w:lang w:eastAsia="tr-TR"/>
        </w:rPr>
        <w:t>.gov.tr ve www.</w:t>
      </w:r>
      <w:proofErr w:type="spellStart"/>
      <w:r w:rsidRPr="000D4826">
        <w:rPr>
          <w:rFonts w:ascii="Times New Roman" w:eastAsia="Times New Roman" w:hAnsi="Times New Roman" w:cs="Times New Roman"/>
          <w:color w:val="000000"/>
          <w:sz w:val="18"/>
          <w:szCs w:val="18"/>
          <w:lang w:eastAsia="tr-TR"/>
        </w:rPr>
        <w:t>csb</w:t>
      </w:r>
      <w:proofErr w:type="spellEnd"/>
      <w:r w:rsidRPr="000D4826">
        <w:rPr>
          <w:rFonts w:ascii="Times New Roman" w:eastAsia="Times New Roman" w:hAnsi="Times New Roman" w:cs="Times New Roman"/>
          <w:color w:val="000000"/>
          <w:sz w:val="18"/>
          <w:szCs w:val="18"/>
          <w:lang w:eastAsia="tr-TR"/>
        </w:rPr>
        <w:t>.gov.tr/</w:t>
      </w:r>
      <w:proofErr w:type="spellStart"/>
      <w:r w:rsidRPr="000D4826">
        <w:rPr>
          <w:rFonts w:ascii="Times New Roman" w:eastAsia="Times New Roman" w:hAnsi="Times New Roman" w:cs="Times New Roman"/>
          <w:color w:val="000000"/>
          <w:sz w:val="18"/>
          <w:szCs w:val="18"/>
          <w:lang w:eastAsia="tr-TR"/>
        </w:rPr>
        <w:t>gm</w:t>
      </w:r>
      <w:proofErr w:type="spellEnd"/>
      <w:r w:rsidRPr="000D4826">
        <w:rPr>
          <w:rFonts w:ascii="Times New Roman" w:eastAsia="Times New Roman" w:hAnsi="Times New Roman" w:cs="Times New Roman"/>
          <w:color w:val="000000"/>
          <w:sz w:val="18"/>
          <w:szCs w:val="18"/>
          <w:lang w:eastAsia="tr-TR"/>
        </w:rPr>
        <w:t>/</w:t>
      </w:r>
      <w:proofErr w:type="spellStart"/>
      <w:r w:rsidRPr="000D4826">
        <w:rPr>
          <w:rFonts w:ascii="Times New Roman" w:eastAsia="Times New Roman" w:hAnsi="Times New Roman" w:cs="Times New Roman"/>
          <w:color w:val="000000"/>
          <w:sz w:val="18"/>
          <w:szCs w:val="18"/>
          <w:lang w:eastAsia="tr-TR"/>
        </w:rPr>
        <w:t>altyapi</w:t>
      </w:r>
      <w:proofErr w:type="spellEnd"/>
      <w:r w:rsidRPr="000D4826">
        <w:rPr>
          <w:rFonts w:ascii="Times New Roman" w:eastAsia="Times New Roman" w:hAnsi="Times New Roman" w:cs="Times New Roman"/>
          <w:color w:val="000000"/>
          <w:sz w:val="18"/>
          <w:szCs w:val="18"/>
          <w:lang w:eastAsia="tr-TR"/>
        </w:rPr>
        <w:t>/web sayfalarından öğrenilebilir ve 0 312 410 76 63 numaralı telefondan bilgi alınabilir.</w:t>
      </w:r>
    </w:p>
    <w:p w:rsidR="000A27F6" w:rsidRPr="000D4826" w:rsidRDefault="000A27F6" w:rsidP="000A27F6">
      <w:pPr>
        <w:spacing w:after="0" w:line="240" w:lineRule="atLeast"/>
        <w:ind w:firstLine="567"/>
        <w:jc w:val="both"/>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İlan olunur.</w:t>
      </w:r>
    </w:p>
    <w:p w:rsidR="000A27F6" w:rsidRPr="000D4826" w:rsidRDefault="000A27F6" w:rsidP="000A27F6">
      <w:pPr>
        <w:spacing w:after="0" w:line="240" w:lineRule="atLeast"/>
        <w:ind w:firstLine="567"/>
        <w:jc w:val="right"/>
        <w:rPr>
          <w:rFonts w:ascii="Times New Roman" w:eastAsia="Times New Roman" w:hAnsi="Times New Roman" w:cs="Times New Roman"/>
          <w:color w:val="000000"/>
          <w:sz w:val="20"/>
          <w:szCs w:val="20"/>
          <w:lang w:eastAsia="tr-TR"/>
        </w:rPr>
      </w:pPr>
      <w:r w:rsidRPr="000D4826">
        <w:rPr>
          <w:rFonts w:ascii="Times New Roman" w:eastAsia="Times New Roman" w:hAnsi="Times New Roman" w:cs="Times New Roman"/>
          <w:color w:val="000000"/>
          <w:sz w:val="18"/>
          <w:szCs w:val="18"/>
          <w:lang w:eastAsia="tr-TR"/>
        </w:rPr>
        <w:t>1000/1-1</w:t>
      </w:r>
    </w:p>
    <w:p w:rsidR="005A66E9" w:rsidRPr="000A27F6" w:rsidRDefault="005A66E9" w:rsidP="000A27F6"/>
    <w:sectPr w:rsidR="005A66E9" w:rsidRPr="000A27F6"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917B9"/>
    <w:rsid w:val="000A27F6"/>
    <w:rsid w:val="00182611"/>
    <w:rsid w:val="00293AF4"/>
    <w:rsid w:val="003A7A7B"/>
    <w:rsid w:val="00455FAB"/>
    <w:rsid w:val="00472103"/>
    <w:rsid w:val="00472D88"/>
    <w:rsid w:val="005A66E9"/>
    <w:rsid w:val="00640992"/>
    <w:rsid w:val="00824DE8"/>
    <w:rsid w:val="009325DF"/>
    <w:rsid w:val="00964740"/>
    <w:rsid w:val="009917B9"/>
    <w:rsid w:val="00A84760"/>
    <w:rsid w:val="00AA6EB3"/>
    <w:rsid w:val="00AE52D4"/>
    <w:rsid w:val="00AF7AEC"/>
    <w:rsid w:val="00B225F4"/>
    <w:rsid w:val="00CB4F5D"/>
    <w:rsid w:val="00CC420C"/>
    <w:rsid w:val="00D11876"/>
    <w:rsid w:val="00DF7AF7"/>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9917B9"/>
  </w:style>
  <w:style w:type="character" w:customStyle="1" w:styleId="apple-converted-space">
    <w:name w:val="apple-converted-space"/>
    <w:basedOn w:val="VarsaylanParagrafYazTipi"/>
    <w:rsid w:val="009917B9"/>
  </w:style>
  <w:style w:type="character" w:customStyle="1" w:styleId="grame">
    <w:name w:val="grame"/>
    <w:basedOn w:val="VarsaylanParagrafYazTipi"/>
    <w:rsid w:val="009917B9"/>
  </w:style>
</w:styles>
</file>

<file path=word/webSettings.xml><?xml version="1.0" encoding="utf-8"?>
<w:webSettings xmlns:r="http://schemas.openxmlformats.org/officeDocument/2006/relationships" xmlns:w="http://schemas.openxmlformats.org/wordprocessingml/2006/main">
  <w:divs>
    <w:div w:id="165275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2017-02-06T23:25:00Z</dcterms:created>
  <dcterms:modified xsi:type="dcterms:W3CDTF">2017-02-06T23:32:00Z</dcterms:modified>
</cp:coreProperties>
</file>