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AE4" w:rsidRPr="006E5AE4" w:rsidRDefault="006E5AE4" w:rsidP="006E5AE4">
      <w:pPr>
        <w:spacing w:after="0" w:line="240" w:lineRule="atLeast"/>
        <w:ind w:firstLine="142"/>
        <w:jc w:val="center"/>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pacing w:val="2"/>
          <w:sz w:val="18"/>
          <w:szCs w:val="18"/>
          <w:lang w:eastAsia="tr-TR"/>
        </w:rPr>
        <w:t>TAŞINMAZ (ARSA)</w:t>
      </w:r>
      <w:r w:rsidRPr="006E5AE4">
        <w:rPr>
          <w:rFonts w:ascii="Times New Roman" w:eastAsia="Times New Roman" w:hAnsi="Times New Roman" w:cs="Times New Roman"/>
          <w:color w:val="000000"/>
          <w:sz w:val="18"/>
          <w:lang w:eastAsia="tr-TR"/>
        </w:rPr>
        <w:t> </w:t>
      </w:r>
      <w:r w:rsidRPr="006E5AE4">
        <w:rPr>
          <w:rFonts w:ascii="Times New Roman" w:eastAsia="Times New Roman" w:hAnsi="Times New Roman" w:cs="Times New Roman"/>
          <w:color w:val="000000"/>
          <w:sz w:val="18"/>
          <w:szCs w:val="18"/>
          <w:lang w:eastAsia="tr-TR"/>
        </w:rPr>
        <w:t>10 YIL SÜRELİ İHALE İLE KİRAYA VERİLECEKTİR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b/>
          <w:bCs/>
          <w:color w:val="0000FF"/>
          <w:sz w:val="18"/>
          <w:szCs w:val="18"/>
          <w:lang w:eastAsia="tr-TR"/>
        </w:rPr>
        <w:t>Fethiye Belediye Başkanlığından:</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1 - Belediye Meclisimizin</w:t>
      </w:r>
      <w:r w:rsidRPr="006E5AE4">
        <w:rPr>
          <w:rFonts w:ascii="Times New Roman" w:eastAsia="Times New Roman" w:hAnsi="Times New Roman" w:cs="Times New Roman"/>
          <w:color w:val="000000"/>
          <w:sz w:val="18"/>
          <w:lang w:eastAsia="tr-TR"/>
        </w:rPr>
        <w:t> </w:t>
      </w:r>
      <w:proofErr w:type="gramStart"/>
      <w:r w:rsidRPr="006E5AE4">
        <w:rPr>
          <w:rFonts w:ascii="Times New Roman" w:eastAsia="Times New Roman" w:hAnsi="Times New Roman" w:cs="Times New Roman"/>
          <w:color w:val="000000"/>
          <w:sz w:val="18"/>
          <w:lang w:eastAsia="tr-TR"/>
        </w:rPr>
        <w:t>06/05/2016</w:t>
      </w:r>
      <w:proofErr w:type="gramEnd"/>
      <w:r w:rsidRPr="006E5AE4">
        <w:rPr>
          <w:rFonts w:ascii="Times New Roman" w:eastAsia="Times New Roman" w:hAnsi="Times New Roman" w:cs="Times New Roman"/>
          <w:color w:val="000000"/>
          <w:sz w:val="18"/>
          <w:lang w:eastAsia="tr-TR"/>
        </w:rPr>
        <w:t> </w:t>
      </w:r>
      <w:r w:rsidRPr="006E5AE4">
        <w:rPr>
          <w:rFonts w:ascii="Times New Roman" w:eastAsia="Times New Roman" w:hAnsi="Times New Roman" w:cs="Times New Roman"/>
          <w:color w:val="000000"/>
          <w:sz w:val="18"/>
          <w:szCs w:val="18"/>
          <w:lang w:eastAsia="tr-TR"/>
        </w:rPr>
        <w:t>tarih 71 sayılı kararı gereği mülkiyeti Belediyemize</w:t>
      </w:r>
      <w:r w:rsidRPr="006E5AE4">
        <w:rPr>
          <w:rFonts w:ascii="Times New Roman" w:eastAsia="Times New Roman" w:hAnsi="Times New Roman" w:cs="Times New Roman"/>
          <w:color w:val="000000"/>
          <w:sz w:val="18"/>
          <w:lang w:eastAsia="tr-TR"/>
        </w:rPr>
        <w:t> </w:t>
      </w:r>
      <w:r w:rsidRPr="006E5AE4">
        <w:rPr>
          <w:rFonts w:ascii="Times New Roman" w:eastAsia="Times New Roman" w:hAnsi="Times New Roman" w:cs="Times New Roman"/>
          <w:color w:val="000000"/>
          <w:spacing w:val="2"/>
          <w:sz w:val="18"/>
          <w:szCs w:val="18"/>
          <w:lang w:eastAsia="tr-TR"/>
        </w:rPr>
        <w:t>ait Ölüdeniz Mahallesi, 022-4d pafta 672 ada 6 parselde kayıtlı 7.333,19 m</w:t>
      </w:r>
      <w:r w:rsidRPr="006E5AE4">
        <w:rPr>
          <w:rFonts w:ascii="Times New Roman" w:eastAsia="Times New Roman" w:hAnsi="Times New Roman" w:cs="Times New Roman"/>
          <w:color w:val="000000"/>
          <w:spacing w:val="2"/>
          <w:sz w:val="18"/>
          <w:szCs w:val="18"/>
          <w:vertAlign w:val="superscript"/>
          <w:lang w:eastAsia="tr-TR"/>
        </w:rPr>
        <w:t>2</w:t>
      </w:r>
      <w:r w:rsidRPr="006E5AE4">
        <w:rPr>
          <w:rFonts w:ascii="Times New Roman" w:eastAsia="Times New Roman" w:hAnsi="Times New Roman" w:cs="Times New Roman"/>
          <w:color w:val="000000"/>
          <w:spacing w:val="2"/>
          <w:sz w:val="18"/>
          <w:szCs w:val="18"/>
          <w:lang w:eastAsia="tr-TR"/>
        </w:rPr>
        <w:t>’lik taşınmaz (arsa)</w:t>
      </w:r>
      <w:r w:rsidRPr="006E5AE4">
        <w:rPr>
          <w:rFonts w:ascii="Times New Roman" w:eastAsia="Times New Roman" w:hAnsi="Times New Roman" w:cs="Times New Roman"/>
          <w:color w:val="000000"/>
          <w:sz w:val="18"/>
          <w:lang w:eastAsia="tr-TR"/>
        </w:rPr>
        <w:t> </w:t>
      </w:r>
      <w:r w:rsidRPr="006E5AE4">
        <w:rPr>
          <w:rFonts w:ascii="Times New Roman" w:eastAsia="Times New Roman" w:hAnsi="Times New Roman" w:cs="Times New Roman"/>
          <w:color w:val="000000"/>
          <w:sz w:val="18"/>
          <w:szCs w:val="18"/>
          <w:lang w:eastAsia="tr-TR"/>
        </w:rPr>
        <w:t>10 yıl süreli ihale ile kiraya verilecektir.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Gayrimenkulün niteliğinin belirlenmesine yönelik çalışmalarda;</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Taşınmaza ait tapu kaydının tetkikinde; ana taşınmazın niteliğinin zeytinlik olduğu, beyanlar bölümünde; 2 adet eski eser, korunması gerekli taşınmaz kültür varlığı parseli olduğu, taşınmazın 16,11 m</w:t>
      </w:r>
      <w:r w:rsidRPr="006E5AE4">
        <w:rPr>
          <w:rFonts w:ascii="Times New Roman" w:eastAsia="Times New Roman" w:hAnsi="Times New Roman" w:cs="Times New Roman"/>
          <w:color w:val="000000"/>
          <w:sz w:val="18"/>
          <w:szCs w:val="18"/>
          <w:vertAlign w:val="superscript"/>
          <w:lang w:eastAsia="tr-TR"/>
        </w:rPr>
        <w:t>2</w:t>
      </w:r>
      <w:r w:rsidRPr="006E5AE4">
        <w:rPr>
          <w:rFonts w:ascii="Times New Roman" w:eastAsia="Times New Roman" w:hAnsi="Times New Roman" w:cs="Times New Roman"/>
          <w:color w:val="000000"/>
          <w:sz w:val="18"/>
          <w:lang w:eastAsia="tr-TR"/>
        </w:rPr>
        <w:t> </w:t>
      </w:r>
      <w:r w:rsidRPr="006E5AE4">
        <w:rPr>
          <w:rFonts w:ascii="Times New Roman" w:eastAsia="Times New Roman" w:hAnsi="Times New Roman" w:cs="Times New Roman"/>
          <w:color w:val="000000"/>
          <w:sz w:val="18"/>
          <w:szCs w:val="18"/>
          <w:lang w:eastAsia="tr-TR"/>
        </w:rPr>
        <w:t>kısmının orman sınırı içinde kaldığı, malikin tam hisse ile Fethiye Belediyesi olduğu;</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E5AE4">
        <w:rPr>
          <w:rFonts w:ascii="Times New Roman" w:eastAsia="Times New Roman" w:hAnsi="Times New Roman" w:cs="Times New Roman"/>
          <w:color w:val="000000"/>
          <w:sz w:val="18"/>
          <w:lang w:eastAsia="tr-TR"/>
        </w:rPr>
        <w:t xml:space="preserve">İmar durum belgesine göre; İmar planındaki yerinin orman alanı olduğu, Fethiye- </w:t>
      </w:r>
      <w:proofErr w:type="spellStart"/>
      <w:r w:rsidRPr="006E5AE4">
        <w:rPr>
          <w:rFonts w:ascii="Times New Roman" w:eastAsia="Times New Roman" w:hAnsi="Times New Roman" w:cs="Times New Roman"/>
          <w:color w:val="000000"/>
          <w:sz w:val="18"/>
          <w:lang w:eastAsia="tr-TR"/>
        </w:rPr>
        <w:t>Göcek</w:t>
      </w:r>
      <w:proofErr w:type="spellEnd"/>
      <w:r w:rsidRPr="006E5AE4">
        <w:rPr>
          <w:rFonts w:ascii="Times New Roman" w:eastAsia="Times New Roman" w:hAnsi="Times New Roman" w:cs="Times New Roman"/>
          <w:color w:val="000000"/>
          <w:sz w:val="18"/>
          <w:lang w:eastAsia="tr-TR"/>
        </w:rPr>
        <w:t xml:space="preserve"> Özel Çevre Koruma Bölgesi 1/25000 ölçekli çevre düzeni planında doğal sit alanında kaldığı, Çevre ve Şehircilik Bakanlığı (Tabiat Varlıklarını Koruma Genel Müdürlüğü) Bakanlık Makamının 15.11.2016 tarih ve 11745 sayılı olurları ile onaylanan ve Şehircilik İl Müdürlüğünce 19.07.2016 tarihinde askıya çıkartılan Fethiye </w:t>
      </w:r>
      <w:proofErr w:type="spellStart"/>
      <w:r w:rsidRPr="006E5AE4">
        <w:rPr>
          <w:rFonts w:ascii="Times New Roman" w:eastAsia="Times New Roman" w:hAnsi="Times New Roman" w:cs="Times New Roman"/>
          <w:color w:val="000000"/>
          <w:sz w:val="18"/>
          <w:lang w:eastAsia="tr-TR"/>
        </w:rPr>
        <w:t>Göcek</w:t>
      </w:r>
      <w:proofErr w:type="spellEnd"/>
      <w:r w:rsidRPr="006E5AE4">
        <w:rPr>
          <w:rFonts w:ascii="Times New Roman" w:eastAsia="Times New Roman" w:hAnsi="Times New Roman" w:cs="Times New Roman"/>
          <w:color w:val="000000"/>
          <w:sz w:val="18"/>
          <w:lang w:eastAsia="tr-TR"/>
        </w:rPr>
        <w:t xml:space="preserve"> Özel Çevre Koruma Bölgesi 1/25000 ölçekli Çevre Düzeni Planı Hükümleri “ ve 3194 sayılı imar Kanunu ve ilgili Yönetmeliklerin geçerli olduğu,</w:t>
      </w:r>
      <w:proofErr w:type="gramEnd"/>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Taşınmazın bulunduğu bölgenin</w:t>
      </w:r>
      <w:r w:rsidRPr="006E5AE4">
        <w:rPr>
          <w:rFonts w:ascii="Times New Roman" w:eastAsia="Times New Roman" w:hAnsi="Times New Roman" w:cs="Times New Roman"/>
          <w:color w:val="000000"/>
          <w:sz w:val="18"/>
          <w:lang w:eastAsia="tr-TR"/>
        </w:rPr>
        <w:t> </w:t>
      </w:r>
      <w:proofErr w:type="gramStart"/>
      <w:r w:rsidRPr="006E5AE4">
        <w:rPr>
          <w:rFonts w:ascii="Times New Roman" w:eastAsia="Times New Roman" w:hAnsi="Times New Roman" w:cs="Times New Roman"/>
          <w:color w:val="000000"/>
          <w:sz w:val="18"/>
          <w:lang w:eastAsia="tr-TR"/>
        </w:rPr>
        <w:t>21/11/1984</w:t>
      </w:r>
      <w:proofErr w:type="gramEnd"/>
      <w:r w:rsidRPr="006E5AE4">
        <w:rPr>
          <w:rFonts w:ascii="Times New Roman" w:eastAsia="Times New Roman" w:hAnsi="Times New Roman" w:cs="Times New Roman"/>
          <w:color w:val="000000"/>
          <w:sz w:val="18"/>
          <w:lang w:eastAsia="tr-TR"/>
        </w:rPr>
        <w:t> </w:t>
      </w:r>
      <w:r w:rsidRPr="006E5AE4">
        <w:rPr>
          <w:rFonts w:ascii="Times New Roman" w:eastAsia="Times New Roman" w:hAnsi="Times New Roman" w:cs="Times New Roman"/>
          <w:color w:val="000000"/>
          <w:sz w:val="18"/>
          <w:szCs w:val="18"/>
          <w:lang w:eastAsia="tr-TR"/>
        </w:rPr>
        <w:t>tarihli ve 18582 sayılı Resmi</w:t>
      </w:r>
      <w:r w:rsidRPr="006E5AE4">
        <w:rPr>
          <w:rFonts w:ascii="Times New Roman" w:eastAsia="Times New Roman" w:hAnsi="Times New Roman" w:cs="Times New Roman"/>
          <w:color w:val="000000"/>
          <w:sz w:val="18"/>
          <w:lang w:eastAsia="tr-TR"/>
        </w:rPr>
        <w:t> Gazete’de </w:t>
      </w:r>
      <w:r w:rsidRPr="006E5AE4">
        <w:rPr>
          <w:rFonts w:ascii="Times New Roman" w:eastAsia="Times New Roman" w:hAnsi="Times New Roman" w:cs="Times New Roman"/>
          <w:color w:val="000000"/>
          <w:sz w:val="18"/>
          <w:szCs w:val="18"/>
          <w:lang w:eastAsia="tr-TR"/>
        </w:rPr>
        <w:t>yayımlanan 08/11/1984 tarihli ve 84/8734 sayılı Bakanlar Kurulu Kararı ile de Muğla-Ölüdeniz,</w:t>
      </w:r>
      <w:r w:rsidRPr="006E5AE4">
        <w:rPr>
          <w:rFonts w:ascii="Times New Roman" w:eastAsia="Times New Roman" w:hAnsi="Times New Roman" w:cs="Times New Roman"/>
          <w:color w:val="000000"/>
          <w:sz w:val="18"/>
          <w:lang w:eastAsia="tr-TR"/>
        </w:rPr>
        <w:t> Belceğiz</w:t>
      </w:r>
      <w:r w:rsidRPr="006E5AE4">
        <w:rPr>
          <w:rFonts w:ascii="Times New Roman" w:eastAsia="Times New Roman" w:hAnsi="Times New Roman" w:cs="Times New Roman"/>
          <w:color w:val="000000"/>
          <w:sz w:val="18"/>
          <w:szCs w:val="18"/>
          <w:lang w:eastAsia="tr-TR"/>
        </w:rPr>
        <w:t>,</w:t>
      </w:r>
      <w:r w:rsidRPr="006E5AE4">
        <w:rPr>
          <w:rFonts w:ascii="Times New Roman" w:eastAsia="Times New Roman" w:hAnsi="Times New Roman" w:cs="Times New Roman"/>
          <w:color w:val="000000"/>
          <w:sz w:val="18"/>
          <w:lang w:eastAsia="tr-TR"/>
        </w:rPr>
        <w:t> </w:t>
      </w:r>
      <w:proofErr w:type="spellStart"/>
      <w:r w:rsidRPr="006E5AE4">
        <w:rPr>
          <w:rFonts w:ascii="Times New Roman" w:eastAsia="Times New Roman" w:hAnsi="Times New Roman" w:cs="Times New Roman"/>
          <w:color w:val="000000"/>
          <w:sz w:val="18"/>
          <w:lang w:eastAsia="tr-TR"/>
        </w:rPr>
        <w:t>Kıdırak</w:t>
      </w:r>
      <w:proofErr w:type="spellEnd"/>
      <w:r w:rsidRPr="006E5AE4">
        <w:rPr>
          <w:rFonts w:ascii="Times New Roman" w:eastAsia="Times New Roman" w:hAnsi="Times New Roman" w:cs="Times New Roman"/>
          <w:color w:val="000000"/>
          <w:sz w:val="18"/>
          <w:lang w:eastAsia="tr-TR"/>
        </w:rPr>
        <w:t> </w:t>
      </w:r>
      <w:r w:rsidRPr="006E5AE4">
        <w:rPr>
          <w:rFonts w:ascii="Times New Roman" w:eastAsia="Times New Roman" w:hAnsi="Times New Roman" w:cs="Times New Roman"/>
          <w:color w:val="000000"/>
          <w:sz w:val="18"/>
          <w:szCs w:val="18"/>
          <w:lang w:eastAsia="tr-TR"/>
        </w:rPr>
        <w:t>Turizm Merkezi olarak ilan edildiği,</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E5AE4">
        <w:rPr>
          <w:rFonts w:ascii="Times New Roman" w:eastAsia="Times New Roman" w:hAnsi="Times New Roman" w:cs="Times New Roman"/>
          <w:color w:val="000000"/>
          <w:sz w:val="18"/>
          <w:lang w:eastAsia="tr-TR"/>
        </w:rPr>
        <w:t xml:space="preserve">Söz konusu taşınmaz deniz kıyısında kıyı kenar çizgisinden itibaren 100 </w:t>
      </w:r>
      <w:proofErr w:type="spellStart"/>
      <w:r w:rsidRPr="006E5AE4">
        <w:rPr>
          <w:rFonts w:ascii="Times New Roman" w:eastAsia="Times New Roman" w:hAnsi="Times New Roman" w:cs="Times New Roman"/>
          <w:color w:val="000000"/>
          <w:sz w:val="18"/>
          <w:lang w:eastAsia="tr-TR"/>
        </w:rPr>
        <w:t>m.’lik</w:t>
      </w:r>
      <w:proofErr w:type="spellEnd"/>
      <w:r w:rsidRPr="006E5AE4">
        <w:rPr>
          <w:rFonts w:ascii="Times New Roman" w:eastAsia="Times New Roman" w:hAnsi="Times New Roman" w:cs="Times New Roman"/>
          <w:color w:val="000000"/>
          <w:sz w:val="18"/>
          <w:lang w:eastAsia="tr-TR"/>
        </w:rPr>
        <w:t> sahil şeridi sınırları içinde kaldığından, 3621 Sayılı Kıyı Kanunun 8.maddesi ile Kıyı Kanunu Uygulama Yönetmeliği’nin 12. ve 17. maddelerine göre söz konusu taşınmazın bulunduğu alanda 1/5000 ve 1/1000 ölçekli Uygulama İmar Planı yapılmadan hiçbir uygulamaya izin verilmemesi nedeniyle, 1/5000 ve 1/1000 ölçekli Uygulama İmar Planının hazırlatılıp onaylatılması, onaylanan plana göre parselin imar parseli haline getirilebilmesi için 3194 Sayılı Kanunun 18.maddesine göre uygulama yapılması gerektiği tespit edilmiştir.</w:t>
      </w:r>
      <w:proofErr w:type="gramEnd"/>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Yukarıda açıklanan nedenlerle taşınmaz üzerinde plan yapımı ve değişiklikleri ile yapılaşma için Çevre ve Şehircilik İl Müdürlüğünden, Muğla Kültür Varlıklarını Koruma Kurulundan, (Orman ve Su İşleri Bakanlığı Doğa Koruma ve Milli Parklar Genel Müdürlüğünden) ve diğer Kurum ve Kuruluşlardan uygun görüş ve izinlerin alınması gerekmektedir.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Söz konusu taşınmaz üzerinde faaliyette bulunulabilmesi için gerekli olan</w:t>
      </w:r>
      <w:r w:rsidRPr="006E5AE4">
        <w:rPr>
          <w:rFonts w:ascii="Times New Roman" w:eastAsia="Times New Roman" w:hAnsi="Times New Roman" w:cs="Times New Roman"/>
          <w:color w:val="000000"/>
          <w:sz w:val="18"/>
          <w:lang w:eastAsia="tr-TR"/>
        </w:rPr>
        <w:t> </w:t>
      </w:r>
      <w:proofErr w:type="gramStart"/>
      <w:r w:rsidRPr="006E5AE4">
        <w:rPr>
          <w:rFonts w:ascii="Times New Roman" w:eastAsia="Times New Roman" w:hAnsi="Times New Roman" w:cs="Times New Roman"/>
          <w:color w:val="000000"/>
          <w:sz w:val="18"/>
          <w:lang w:eastAsia="tr-TR"/>
        </w:rPr>
        <w:t>prosedürlerin</w:t>
      </w:r>
      <w:proofErr w:type="gramEnd"/>
      <w:r w:rsidRPr="006E5AE4">
        <w:rPr>
          <w:rFonts w:ascii="Times New Roman" w:eastAsia="Times New Roman" w:hAnsi="Times New Roman" w:cs="Times New Roman"/>
          <w:color w:val="000000"/>
          <w:sz w:val="18"/>
          <w:lang w:eastAsia="tr-TR"/>
        </w:rPr>
        <w:t> </w:t>
      </w:r>
      <w:r w:rsidRPr="006E5AE4">
        <w:rPr>
          <w:rFonts w:ascii="Times New Roman" w:eastAsia="Times New Roman" w:hAnsi="Times New Roman" w:cs="Times New Roman"/>
          <w:color w:val="000000"/>
          <w:sz w:val="18"/>
          <w:szCs w:val="18"/>
          <w:lang w:eastAsia="tr-TR"/>
        </w:rPr>
        <w:t>takibi ve izinlerin alınmasına yönelik işlemlerin kiracı tarafından yerine getirilmesi şartıyla ihale neticesinde kiraya verilecektir.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2 - İhale</w:t>
      </w:r>
      <w:r w:rsidRPr="006E5AE4">
        <w:rPr>
          <w:rFonts w:ascii="Times New Roman" w:eastAsia="Times New Roman" w:hAnsi="Times New Roman" w:cs="Times New Roman"/>
          <w:color w:val="000000"/>
          <w:sz w:val="18"/>
          <w:lang w:eastAsia="tr-TR"/>
        </w:rPr>
        <w:t> </w:t>
      </w:r>
      <w:proofErr w:type="gramStart"/>
      <w:r w:rsidRPr="006E5AE4">
        <w:rPr>
          <w:rFonts w:ascii="Times New Roman" w:eastAsia="Times New Roman" w:hAnsi="Times New Roman" w:cs="Times New Roman"/>
          <w:color w:val="000000"/>
          <w:sz w:val="18"/>
          <w:lang w:eastAsia="tr-TR"/>
        </w:rPr>
        <w:t>07/02/2017</w:t>
      </w:r>
      <w:proofErr w:type="gramEnd"/>
      <w:r w:rsidRPr="006E5AE4">
        <w:rPr>
          <w:rFonts w:ascii="Times New Roman" w:eastAsia="Times New Roman" w:hAnsi="Times New Roman" w:cs="Times New Roman"/>
          <w:color w:val="000000"/>
          <w:sz w:val="18"/>
          <w:lang w:eastAsia="tr-TR"/>
        </w:rPr>
        <w:t> </w:t>
      </w:r>
      <w:r w:rsidRPr="006E5AE4">
        <w:rPr>
          <w:rFonts w:ascii="Times New Roman" w:eastAsia="Times New Roman" w:hAnsi="Times New Roman" w:cs="Times New Roman"/>
          <w:color w:val="000000"/>
          <w:sz w:val="18"/>
          <w:szCs w:val="18"/>
          <w:lang w:eastAsia="tr-TR"/>
        </w:rPr>
        <w:t>salı günü saat 14:00’de Fethiye Belediyesi Encümen Salonunda; 2886 Sayılı Devlet İhale Kanunun 35/a. maddesine göre kapalı teklif suretiyle Encümen huzurunda (İhale Komisyonu) yapılacaktır.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3 -</w:t>
      </w:r>
      <w:r w:rsidRPr="006E5AE4">
        <w:rPr>
          <w:rFonts w:ascii="Times New Roman" w:eastAsia="Times New Roman" w:hAnsi="Times New Roman" w:cs="Times New Roman"/>
          <w:color w:val="000000"/>
          <w:sz w:val="18"/>
          <w:lang w:eastAsia="tr-TR"/>
        </w:rPr>
        <w:t> </w:t>
      </w:r>
      <w:r w:rsidRPr="006E5AE4">
        <w:rPr>
          <w:rFonts w:ascii="Times New Roman" w:eastAsia="Times New Roman" w:hAnsi="Times New Roman" w:cs="Times New Roman"/>
          <w:color w:val="000000"/>
          <w:sz w:val="18"/>
          <w:szCs w:val="18"/>
          <w:lang w:eastAsia="tr-TR"/>
        </w:rPr>
        <w:t>İhale ile ilgili Şartname ve eki İmar Durum Belgesi mesai saatleri içinde, Mali Hizmetler Müdürlüğünden 1.000,00-TL karşılığında temin edilebilir, ücretsiz görülebilir.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4 - Kiralanan taşınmazın Aylık Muhammen bedeli 17.104,23-TL + KDV, 10 yıllık Muhammen bedeli 2.052.507,60-TL + KDV olup geçici teminat 10 yıllık tahmin edilen bedel üzerinden %3 nispetinde 61.575,23-TL’dir.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5 -</w:t>
      </w:r>
      <w:r w:rsidRPr="006E5AE4">
        <w:rPr>
          <w:rFonts w:ascii="Times New Roman" w:eastAsia="Times New Roman" w:hAnsi="Times New Roman" w:cs="Times New Roman"/>
          <w:color w:val="000000"/>
          <w:sz w:val="18"/>
          <w:lang w:eastAsia="tr-TR"/>
        </w:rPr>
        <w:t> </w:t>
      </w:r>
      <w:r w:rsidRPr="006E5AE4">
        <w:rPr>
          <w:rFonts w:ascii="Times New Roman" w:eastAsia="Times New Roman" w:hAnsi="Times New Roman" w:cs="Times New Roman"/>
          <w:color w:val="000000"/>
          <w:sz w:val="18"/>
          <w:szCs w:val="18"/>
          <w:lang w:eastAsia="tr-TR"/>
        </w:rPr>
        <w:t>İhaleye katılacak olan iştirakçilerin, İhale Şartnamesinin 8. Maddesinde göre hazırladıkları Tekliflerini 07.02.2017 Salı günü saat</w:t>
      </w:r>
      <w:r w:rsidRPr="006E5AE4">
        <w:rPr>
          <w:rFonts w:ascii="Times New Roman" w:eastAsia="Times New Roman" w:hAnsi="Times New Roman" w:cs="Times New Roman"/>
          <w:color w:val="000000"/>
          <w:sz w:val="18"/>
          <w:lang w:eastAsia="tr-TR"/>
        </w:rPr>
        <w:t> </w:t>
      </w:r>
      <w:proofErr w:type="gramStart"/>
      <w:r w:rsidRPr="006E5AE4">
        <w:rPr>
          <w:rFonts w:ascii="Times New Roman" w:eastAsia="Times New Roman" w:hAnsi="Times New Roman" w:cs="Times New Roman"/>
          <w:color w:val="000000"/>
          <w:sz w:val="18"/>
          <w:lang w:eastAsia="tr-TR"/>
        </w:rPr>
        <w:t>13:50’ye</w:t>
      </w:r>
      <w:proofErr w:type="gramEnd"/>
      <w:r w:rsidRPr="006E5AE4">
        <w:rPr>
          <w:rFonts w:ascii="Times New Roman" w:eastAsia="Times New Roman" w:hAnsi="Times New Roman" w:cs="Times New Roman"/>
          <w:color w:val="000000"/>
          <w:sz w:val="18"/>
          <w:lang w:eastAsia="tr-TR"/>
        </w:rPr>
        <w:t> </w:t>
      </w:r>
      <w:r w:rsidRPr="006E5AE4">
        <w:rPr>
          <w:rFonts w:ascii="Times New Roman" w:eastAsia="Times New Roman" w:hAnsi="Times New Roman" w:cs="Times New Roman"/>
          <w:color w:val="000000"/>
          <w:sz w:val="18"/>
          <w:szCs w:val="18"/>
          <w:lang w:eastAsia="tr-TR"/>
        </w:rPr>
        <w:t>kadar sıra numaralı alındılar karşılığında Belediyemiz Mali Hizmetler Müdürlüğü, Tahakkuk Servisine vermeleri gerekmektedir.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6 - İsteklilerden istenecek olan belgeler,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A - Gerçek Kişiler: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6.1. Nüfus Kayıt Örneği,</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6.2. Oda Belgesi (Ticaret ve Sanayi Odasına veya Meslek Odasına kayıtlı olduğuna dair belge)</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6.3. İmza Beyannamesi, (Noter Onaylı)</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6.4. Sabıka Kaydı</w:t>
      </w:r>
      <w:r w:rsidRPr="006E5AE4">
        <w:rPr>
          <w:rFonts w:ascii="Times New Roman" w:eastAsia="Times New Roman" w:hAnsi="Times New Roman" w:cs="Times New Roman"/>
          <w:color w:val="000000"/>
          <w:sz w:val="18"/>
          <w:lang w:eastAsia="tr-TR"/>
        </w:rPr>
        <w:t> </w:t>
      </w:r>
      <w:proofErr w:type="gramStart"/>
      <w:r w:rsidRPr="006E5AE4">
        <w:rPr>
          <w:rFonts w:ascii="Times New Roman" w:eastAsia="Times New Roman" w:hAnsi="Times New Roman" w:cs="Times New Roman"/>
          <w:color w:val="000000"/>
          <w:sz w:val="18"/>
          <w:lang w:eastAsia="tr-TR"/>
        </w:rPr>
        <w:t>(</w:t>
      </w:r>
      <w:proofErr w:type="gramEnd"/>
      <w:r w:rsidRPr="006E5AE4">
        <w:rPr>
          <w:rFonts w:ascii="Times New Roman" w:eastAsia="Times New Roman" w:hAnsi="Times New Roman" w:cs="Times New Roman"/>
          <w:color w:val="000000"/>
          <w:sz w:val="18"/>
          <w:szCs w:val="18"/>
          <w:lang w:eastAsia="tr-TR"/>
        </w:rPr>
        <w:t>Son 1 ay içerisinde almış olmalıdır. Adli Sicil Kaydı olması halinde açıklamasını gösteren Mahkeme Kararı</w:t>
      </w:r>
      <w:r w:rsidRPr="006E5AE4">
        <w:rPr>
          <w:rFonts w:ascii="Times New Roman" w:eastAsia="Times New Roman" w:hAnsi="Times New Roman" w:cs="Times New Roman"/>
          <w:color w:val="000000"/>
          <w:sz w:val="18"/>
          <w:lang w:eastAsia="tr-TR"/>
        </w:rPr>
        <w:t> </w:t>
      </w:r>
      <w:proofErr w:type="gramStart"/>
      <w:r w:rsidRPr="006E5AE4">
        <w:rPr>
          <w:rFonts w:ascii="Times New Roman" w:eastAsia="Times New Roman" w:hAnsi="Times New Roman" w:cs="Times New Roman"/>
          <w:color w:val="000000"/>
          <w:sz w:val="18"/>
          <w:lang w:eastAsia="tr-TR"/>
        </w:rPr>
        <w:t>yada</w:t>
      </w:r>
      <w:proofErr w:type="gramEnd"/>
      <w:r w:rsidRPr="006E5AE4">
        <w:rPr>
          <w:rFonts w:ascii="Times New Roman" w:eastAsia="Times New Roman" w:hAnsi="Times New Roman" w:cs="Times New Roman"/>
          <w:color w:val="000000"/>
          <w:sz w:val="18"/>
          <w:lang w:eastAsia="tr-TR"/>
        </w:rPr>
        <w:t> </w:t>
      </w:r>
      <w:r w:rsidRPr="006E5AE4">
        <w:rPr>
          <w:rFonts w:ascii="Times New Roman" w:eastAsia="Times New Roman" w:hAnsi="Times New Roman" w:cs="Times New Roman"/>
          <w:color w:val="000000"/>
          <w:sz w:val="18"/>
          <w:szCs w:val="18"/>
          <w:lang w:eastAsia="tr-TR"/>
        </w:rPr>
        <w:t>yazısı sabıka kaydı ekinde bulunacaktır. İhalelere katılmaya engel sabıka kaydı bulunanlar ihaleyi kazanmış olsalar dahi sonradan herhangi bir ihtara gerek kalmadan ihale/ sözleşme iptal edilecektir.</w:t>
      </w:r>
      <w:proofErr w:type="gramStart"/>
      <w:r w:rsidRPr="006E5AE4">
        <w:rPr>
          <w:rFonts w:ascii="Times New Roman" w:eastAsia="Times New Roman" w:hAnsi="Times New Roman" w:cs="Times New Roman"/>
          <w:color w:val="000000"/>
          <w:sz w:val="18"/>
          <w:lang w:eastAsia="tr-TR"/>
        </w:rPr>
        <w:t>)</w:t>
      </w:r>
      <w:proofErr w:type="gramEnd"/>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6.5. İkametgâh Belgesi,</w:t>
      </w:r>
      <w:r w:rsidRPr="006E5AE4">
        <w:rPr>
          <w:rFonts w:ascii="Times New Roman" w:eastAsia="Times New Roman" w:hAnsi="Times New Roman" w:cs="Times New Roman"/>
          <w:color w:val="000000"/>
          <w:sz w:val="18"/>
          <w:lang w:eastAsia="tr-TR"/>
        </w:rPr>
        <w:t> </w:t>
      </w:r>
      <w:proofErr w:type="gramStart"/>
      <w:r w:rsidRPr="006E5AE4">
        <w:rPr>
          <w:rFonts w:ascii="Times New Roman" w:eastAsia="Times New Roman" w:hAnsi="Times New Roman" w:cs="Times New Roman"/>
          <w:color w:val="000000"/>
          <w:sz w:val="18"/>
          <w:lang w:eastAsia="tr-TR"/>
        </w:rPr>
        <w:t>(</w:t>
      </w:r>
      <w:proofErr w:type="gramEnd"/>
      <w:r w:rsidRPr="006E5AE4">
        <w:rPr>
          <w:rFonts w:ascii="Times New Roman" w:eastAsia="Times New Roman" w:hAnsi="Times New Roman" w:cs="Times New Roman"/>
          <w:color w:val="000000"/>
          <w:sz w:val="18"/>
          <w:szCs w:val="18"/>
          <w:lang w:eastAsia="tr-TR"/>
        </w:rPr>
        <w:t>Son 1 ay içerisinde almış olmalıdır. Nüfus Kayıt Örneğinde adres bulunması durumunda ayrıca ikametgâh belgesi verilmesine gerek yoktur.</w:t>
      </w:r>
      <w:proofErr w:type="gramStart"/>
      <w:r w:rsidRPr="006E5AE4">
        <w:rPr>
          <w:rFonts w:ascii="Times New Roman" w:eastAsia="Times New Roman" w:hAnsi="Times New Roman" w:cs="Times New Roman"/>
          <w:color w:val="000000"/>
          <w:sz w:val="18"/>
          <w:lang w:eastAsia="tr-TR"/>
        </w:rPr>
        <w:t>)</w:t>
      </w:r>
      <w:proofErr w:type="gramEnd"/>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6.6. Belediyemize son ödeme tarihi geçmiş borcu olmadığına dair onaylı belge, (İlan tarihinden sonra alınmış olmalıdır.)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6.7. Geçici Teminat bedelinin yatırıldığına dair makbuz veya geçici teminat mektubu.</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6.8. Tebligat için adres beyanı.</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6.9. Vekil var ise vekâletname/ vekilin imza beyannamesi (Noter Onaylı) ve sabıka kaydı</w:t>
      </w:r>
      <w:r w:rsidRPr="006E5AE4">
        <w:rPr>
          <w:rFonts w:ascii="Times New Roman" w:eastAsia="Times New Roman" w:hAnsi="Times New Roman" w:cs="Times New Roman"/>
          <w:color w:val="000000"/>
          <w:sz w:val="18"/>
          <w:lang w:eastAsia="tr-TR"/>
        </w:rPr>
        <w:t> </w:t>
      </w:r>
      <w:proofErr w:type="gramStart"/>
      <w:r w:rsidRPr="006E5AE4">
        <w:rPr>
          <w:rFonts w:ascii="Times New Roman" w:eastAsia="Times New Roman" w:hAnsi="Times New Roman" w:cs="Times New Roman"/>
          <w:color w:val="000000"/>
          <w:sz w:val="18"/>
          <w:lang w:eastAsia="tr-TR"/>
        </w:rPr>
        <w:t>(</w:t>
      </w:r>
      <w:proofErr w:type="gramEnd"/>
      <w:r w:rsidRPr="006E5AE4">
        <w:rPr>
          <w:rFonts w:ascii="Times New Roman" w:eastAsia="Times New Roman" w:hAnsi="Times New Roman" w:cs="Times New Roman"/>
          <w:color w:val="000000"/>
          <w:sz w:val="18"/>
          <w:szCs w:val="18"/>
          <w:lang w:eastAsia="tr-TR"/>
        </w:rPr>
        <w:t>Sabıka kaydı son 1 ay içerisinde almış olmalıdır. Adli Sicil Kaydı olması halinde açıklamasını gösteren Mahkeme Kararı</w:t>
      </w:r>
      <w:r w:rsidRPr="006E5AE4">
        <w:rPr>
          <w:rFonts w:ascii="Times New Roman" w:eastAsia="Times New Roman" w:hAnsi="Times New Roman" w:cs="Times New Roman"/>
          <w:color w:val="000000"/>
          <w:sz w:val="18"/>
          <w:lang w:eastAsia="tr-TR"/>
        </w:rPr>
        <w:t> </w:t>
      </w:r>
      <w:proofErr w:type="gramStart"/>
      <w:r w:rsidRPr="006E5AE4">
        <w:rPr>
          <w:rFonts w:ascii="Times New Roman" w:eastAsia="Times New Roman" w:hAnsi="Times New Roman" w:cs="Times New Roman"/>
          <w:color w:val="000000"/>
          <w:sz w:val="18"/>
          <w:lang w:eastAsia="tr-TR"/>
        </w:rPr>
        <w:t>yada</w:t>
      </w:r>
      <w:proofErr w:type="gramEnd"/>
      <w:r w:rsidRPr="006E5AE4">
        <w:rPr>
          <w:rFonts w:ascii="Times New Roman" w:eastAsia="Times New Roman" w:hAnsi="Times New Roman" w:cs="Times New Roman"/>
          <w:color w:val="000000"/>
          <w:sz w:val="18"/>
          <w:lang w:eastAsia="tr-TR"/>
        </w:rPr>
        <w:t> </w:t>
      </w:r>
      <w:r w:rsidRPr="006E5AE4">
        <w:rPr>
          <w:rFonts w:ascii="Times New Roman" w:eastAsia="Times New Roman" w:hAnsi="Times New Roman" w:cs="Times New Roman"/>
          <w:color w:val="000000"/>
          <w:sz w:val="18"/>
          <w:szCs w:val="18"/>
          <w:lang w:eastAsia="tr-TR"/>
        </w:rPr>
        <w:t>yazısı sabıka kaydı ekinde bulunacaktır. İhalelere katılmaya engel sabıka kaydı bulunanlar ihaleyi kazanmış olsalar dahi sonradan herhangi bir ihtara gerek kalmadan ihale/ sözleşme iptal edilecektir.</w:t>
      </w:r>
      <w:proofErr w:type="gramStart"/>
      <w:r w:rsidRPr="006E5AE4">
        <w:rPr>
          <w:rFonts w:ascii="Times New Roman" w:eastAsia="Times New Roman" w:hAnsi="Times New Roman" w:cs="Times New Roman"/>
          <w:color w:val="000000"/>
          <w:sz w:val="18"/>
          <w:lang w:eastAsia="tr-TR"/>
        </w:rPr>
        <w:t>)</w:t>
      </w:r>
      <w:proofErr w:type="gramEnd"/>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6.10. Şartname satın alındığına dair makbuz.</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NOT: İstenen Belgelerin aslı veya noter onaylı olması zorunludur.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B - Tüzel Kişiler: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6.1. Oda Belgesi (Ticaret ve Sanayi Odasına kayıtlı olduğuna dair belge)</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6.2. İmza Sirküleri/İmza Beyannamesi,</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lastRenderedPageBreak/>
        <w:t>6.3. Sabıka Kaydı</w:t>
      </w:r>
      <w:r w:rsidRPr="006E5AE4">
        <w:rPr>
          <w:rFonts w:ascii="Times New Roman" w:eastAsia="Times New Roman" w:hAnsi="Times New Roman" w:cs="Times New Roman"/>
          <w:color w:val="000000"/>
          <w:sz w:val="18"/>
          <w:lang w:eastAsia="tr-TR"/>
        </w:rPr>
        <w:t> </w:t>
      </w:r>
      <w:proofErr w:type="gramStart"/>
      <w:r w:rsidRPr="006E5AE4">
        <w:rPr>
          <w:rFonts w:ascii="Times New Roman" w:eastAsia="Times New Roman" w:hAnsi="Times New Roman" w:cs="Times New Roman"/>
          <w:color w:val="000000"/>
          <w:sz w:val="18"/>
          <w:lang w:eastAsia="tr-TR"/>
        </w:rPr>
        <w:t>(</w:t>
      </w:r>
      <w:proofErr w:type="gramEnd"/>
      <w:r w:rsidRPr="006E5AE4">
        <w:rPr>
          <w:rFonts w:ascii="Times New Roman" w:eastAsia="Times New Roman" w:hAnsi="Times New Roman" w:cs="Times New Roman"/>
          <w:color w:val="000000"/>
          <w:sz w:val="18"/>
          <w:szCs w:val="18"/>
          <w:lang w:eastAsia="tr-TR"/>
        </w:rPr>
        <w:t xml:space="preserve">Son 1 ay içinde almış olmalıdır. </w:t>
      </w:r>
      <w:proofErr w:type="spellStart"/>
      <w:r w:rsidRPr="006E5AE4">
        <w:rPr>
          <w:rFonts w:ascii="Times New Roman" w:eastAsia="Times New Roman" w:hAnsi="Times New Roman" w:cs="Times New Roman"/>
          <w:color w:val="000000"/>
          <w:sz w:val="18"/>
          <w:szCs w:val="18"/>
          <w:lang w:eastAsia="tr-TR"/>
        </w:rPr>
        <w:t>Limited</w:t>
      </w:r>
      <w:proofErr w:type="spellEnd"/>
      <w:r w:rsidRPr="006E5AE4">
        <w:rPr>
          <w:rFonts w:ascii="Times New Roman" w:eastAsia="Times New Roman" w:hAnsi="Times New Roman" w:cs="Times New Roman"/>
          <w:color w:val="000000"/>
          <w:sz w:val="18"/>
          <w:szCs w:val="18"/>
          <w:lang w:eastAsia="tr-TR"/>
        </w:rPr>
        <w:t xml:space="preserve"> Şirketlerde şirket müdürlerine, Anonim Şirketlerde yönetim kurulu üyelerine ait sabıka kaydı. Adli sicil kaydı olması halinde açıklamasını gösteren Mahkeme Kararı</w:t>
      </w:r>
      <w:r w:rsidRPr="006E5AE4">
        <w:rPr>
          <w:rFonts w:ascii="Times New Roman" w:eastAsia="Times New Roman" w:hAnsi="Times New Roman" w:cs="Times New Roman"/>
          <w:color w:val="000000"/>
          <w:sz w:val="18"/>
          <w:lang w:eastAsia="tr-TR"/>
        </w:rPr>
        <w:t> </w:t>
      </w:r>
      <w:proofErr w:type="gramStart"/>
      <w:r w:rsidRPr="006E5AE4">
        <w:rPr>
          <w:rFonts w:ascii="Times New Roman" w:eastAsia="Times New Roman" w:hAnsi="Times New Roman" w:cs="Times New Roman"/>
          <w:color w:val="000000"/>
          <w:sz w:val="18"/>
          <w:lang w:eastAsia="tr-TR"/>
        </w:rPr>
        <w:t>yada</w:t>
      </w:r>
      <w:proofErr w:type="gramEnd"/>
      <w:r w:rsidRPr="006E5AE4">
        <w:rPr>
          <w:rFonts w:ascii="Times New Roman" w:eastAsia="Times New Roman" w:hAnsi="Times New Roman" w:cs="Times New Roman"/>
          <w:color w:val="000000"/>
          <w:sz w:val="18"/>
          <w:lang w:eastAsia="tr-TR"/>
        </w:rPr>
        <w:t> </w:t>
      </w:r>
      <w:r w:rsidRPr="006E5AE4">
        <w:rPr>
          <w:rFonts w:ascii="Times New Roman" w:eastAsia="Times New Roman" w:hAnsi="Times New Roman" w:cs="Times New Roman"/>
          <w:color w:val="000000"/>
          <w:sz w:val="18"/>
          <w:szCs w:val="18"/>
          <w:lang w:eastAsia="tr-TR"/>
        </w:rPr>
        <w:t>yazısı sabıka kaydı ekinde bulunacaktır. İhalelere katılmaya engel sabıka kaydı bulunanlar ihaleyi kazanmış olsalar dahi sonradan herhangi bir ihtara gerek kalmadan ihale/sözleşme iptal edilecektir.</w:t>
      </w:r>
      <w:proofErr w:type="gramStart"/>
      <w:r w:rsidRPr="006E5AE4">
        <w:rPr>
          <w:rFonts w:ascii="Times New Roman" w:eastAsia="Times New Roman" w:hAnsi="Times New Roman" w:cs="Times New Roman"/>
          <w:color w:val="000000"/>
          <w:sz w:val="18"/>
          <w:lang w:eastAsia="tr-TR"/>
        </w:rPr>
        <w:t>)</w:t>
      </w:r>
      <w:proofErr w:type="gramEnd"/>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6.4. Tüzel kişiliğin sermaye ve ortaklık durumunu gösterir en son yayınlanan Ticaret Sicil Gazetesi, Yetki Belgesi, İmza Sirküleri.</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6.5. Tebligat için adres beyanı.</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6.6. Belediyemize son ödeme tarihi geçmiş borcu olmadığına dair onaylı belge, (İlan tarihinden sonra alınmış olmalıdır.)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6.7. Geçici Teminat bedelinin yatırıldığına dair makbuz veya geçici teminat mektubu.</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6.8. Vekil var ise vekâletname/ vekilin imza beyannamesi (Noter Onaylı) ve sabıka kaydı</w:t>
      </w:r>
      <w:r w:rsidRPr="006E5AE4">
        <w:rPr>
          <w:rFonts w:ascii="Times New Roman" w:eastAsia="Times New Roman" w:hAnsi="Times New Roman" w:cs="Times New Roman"/>
          <w:color w:val="000000"/>
          <w:sz w:val="18"/>
          <w:lang w:eastAsia="tr-TR"/>
        </w:rPr>
        <w:t> </w:t>
      </w:r>
      <w:proofErr w:type="gramStart"/>
      <w:r w:rsidRPr="006E5AE4">
        <w:rPr>
          <w:rFonts w:ascii="Times New Roman" w:eastAsia="Times New Roman" w:hAnsi="Times New Roman" w:cs="Times New Roman"/>
          <w:color w:val="000000"/>
          <w:sz w:val="18"/>
          <w:lang w:eastAsia="tr-TR"/>
        </w:rPr>
        <w:t>(</w:t>
      </w:r>
      <w:proofErr w:type="gramEnd"/>
      <w:r w:rsidRPr="006E5AE4">
        <w:rPr>
          <w:rFonts w:ascii="Times New Roman" w:eastAsia="Times New Roman" w:hAnsi="Times New Roman" w:cs="Times New Roman"/>
          <w:color w:val="000000"/>
          <w:sz w:val="18"/>
          <w:szCs w:val="18"/>
          <w:lang w:eastAsia="tr-TR"/>
        </w:rPr>
        <w:t>Sabıka kaydı son 1 ay içerisinde almış olmalıdır. Adli sicil kaydı olması halinde açıklamasını gösteren Mahkeme Kararı</w:t>
      </w:r>
      <w:r w:rsidRPr="006E5AE4">
        <w:rPr>
          <w:rFonts w:ascii="Times New Roman" w:eastAsia="Times New Roman" w:hAnsi="Times New Roman" w:cs="Times New Roman"/>
          <w:color w:val="000000"/>
          <w:sz w:val="18"/>
          <w:lang w:eastAsia="tr-TR"/>
        </w:rPr>
        <w:t> </w:t>
      </w:r>
      <w:proofErr w:type="gramStart"/>
      <w:r w:rsidRPr="006E5AE4">
        <w:rPr>
          <w:rFonts w:ascii="Times New Roman" w:eastAsia="Times New Roman" w:hAnsi="Times New Roman" w:cs="Times New Roman"/>
          <w:color w:val="000000"/>
          <w:sz w:val="18"/>
          <w:lang w:eastAsia="tr-TR"/>
        </w:rPr>
        <w:t>yada</w:t>
      </w:r>
      <w:proofErr w:type="gramEnd"/>
      <w:r w:rsidRPr="006E5AE4">
        <w:rPr>
          <w:rFonts w:ascii="Times New Roman" w:eastAsia="Times New Roman" w:hAnsi="Times New Roman" w:cs="Times New Roman"/>
          <w:color w:val="000000"/>
          <w:sz w:val="18"/>
          <w:lang w:eastAsia="tr-TR"/>
        </w:rPr>
        <w:t> </w:t>
      </w:r>
      <w:r w:rsidRPr="006E5AE4">
        <w:rPr>
          <w:rFonts w:ascii="Times New Roman" w:eastAsia="Times New Roman" w:hAnsi="Times New Roman" w:cs="Times New Roman"/>
          <w:color w:val="000000"/>
          <w:sz w:val="18"/>
          <w:szCs w:val="18"/>
          <w:lang w:eastAsia="tr-TR"/>
        </w:rPr>
        <w:t>yazısı sabıka kaydı ekinde bulunacaktır. İhalelere katılmaya engel sabıka kaydı bulunanlar ihaleyi kazanmış olsalar dahi sonradan herhangi bir ihtara gerek kalmadan ihale/ sözleşme iptal edilecektir.</w:t>
      </w:r>
      <w:proofErr w:type="gramStart"/>
      <w:r w:rsidRPr="006E5AE4">
        <w:rPr>
          <w:rFonts w:ascii="Times New Roman" w:eastAsia="Times New Roman" w:hAnsi="Times New Roman" w:cs="Times New Roman"/>
          <w:color w:val="000000"/>
          <w:sz w:val="18"/>
          <w:lang w:eastAsia="tr-TR"/>
        </w:rPr>
        <w:t>)</w:t>
      </w:r>
      <w:proofErr w:type="gramEnd"/>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6.9. Şartname satın alındığına dair makbuz.</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6.10. Ortak Girişimciler (Gerçek veya Tüzel); yukarıda belirtilen belgelerin yanında Noter onaylı Ortaklık Yetki Belgesi. Ortak girişim olması halinde, ortaklığı oluşturan gerçek veya tüzel kişilerin her biri tarafından imzalanmış olacaktır.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NOT: İstenen Belgelerin aslı veya noter onaylı olması zorunludur.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Ortak Belgeler: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İsteklinin, taahhüt konusu işin muhammen bedelinin asgari % 10’u kadar kullanılmamış kredisi veya asgari %10’u kadar kullanılmamış teminat mektubu kredisi olması şarttır.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Ortak girişimlerde pilot firmaya ait nakit veya teminat mektubu kredi miktarları tam olarak, ortak firmalara ait kredi miktarları ise % 50 oranında değerlendirilir.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E5AE4">
        <w:rPr>
          <w:rFonts w:ascii="Times New Roman" w:eastAsia="Times New Roman" w:hAnsi="Times New Roman" w:cs="Times New Roman"/>
          <w:color w:val="000000"/>
          <w:sz w:val="18"/>
          <w:lang w:eastAsia="tr-TR"/>
        </w:rPr>
        <w:t>İsteklinin veya ortak girişim olması halinde ortak girişimi oluşturan gerçek veya tüzel kişilerin, ihalenin yapıldığı yıldan önceki yıla ait, yurtiçi satışlar ve yurtdışı satışları toplamının 210.000,00-TL olması ve bu durumu belgeleyecek gelir tablolarının Yeminli Mali Müşavir veya Serbest Muhasebeci Mali Müşavir ya da Vergi Dairesince onaylanmış olması zorunludur.</w:t>
      </w:r>
      <w:proofErr w:type="gramEnd"/>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7 - 2886 Sayılı Kanunun 6. Maddesinde belirtilen kişiler ihaleye katılamazlar. Bu hususun sonradan tespit edilmesi halinde sözleşme tek taraflı fesih edilir.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8 - İhale sırasında hazır bulunmayan veya noterden tasdikli</w:t>
      </w:r>
      <w:r w:rsidRPr="006E5AE4">
        <w:rPr>
          <w:rFonts w:ascii="Times New Roman" w:eastAsia="Times New Roman" w:hAnsi="Times New Roman" w:cs="Times New Roman"/>
          <w:color w:val="000000"/>
          <w:sz w:val="18"/>
          <w:lang w:eastAsia="tr-TR"/>
        </w:rPr>
        <w:t> </w:t>
      </w:r>
      <w:proofErr w:type="gramStart"/>
      <w:r w:rsidRPr="006E5AE4">
        <w:rPr>
          <w:rFonts w:ascii="Times New Roman" w:eastAsia="Times New Roman" w:hAnsi="Times New Roman" w:cs="Times New Roman"/>
          <w:color w:val="000000"/>
          <w:sz w:val="18"/>
          <w:lang w:eastAsia="tr-TR"/>
        </w:rPr>
        <w:t>vekaletnameyi</w:t>
      </w:r>
      <w:proofErr w:type="gramEnd"/>
      <w:r w:rsidRPr="006E5AE4">
        <w:rPr>
          <w:rFonts w:ascii="Times New Roman" w:eastAsia="Times New Roman" w:hAnsi="Times New Roman" w:cs="Times New Roman"/>
          <w:color w:val="000000"/>
          <w:sz w:val="18"/>
          <w:lang w:eastAsia="tr-TR"/>
        </w:rPr>
        <w:t> </w:t>
      </w:r>
      <w:r w:rsidRPr="006E5AE4">
        <w:rPr>
          <w:rFonts w:ascii="Times New Roman" w:eastAsia="Times New Roman" w:hAnsi="Times New Roman" w:cs="Times New Roman"/>
          <w:color w:val="000000"/>
          <w:sz w:val="18"/>
          <w:szCs w:val="18"/>
          <w:lang w:eastAsia="tr-TR"/>
        </w:rPr>
        <w:t>haiz bir vekil göndermeyen istekliler, ihalenin yapılış tarzına ve sonucuna itiraz edemezler.</w:t>
      </w:r>
    </w:p>
    <w:p w:rsidR="006E5AE4" w:rsidRPr="006E5AE4" w:rsidRDefault="006E5AE4" w:rsidP="006E5AE4">
      <w:pPr>
        <w:spacing w:after="0" w:line="240" w:lineRule="atLeast"/>
        <w:ind w:firstLine="567"/>
        <w:jc w:val="both"/>
        <w:rPr>
          <w:rFonts w:ascii="Times New Roman" w:eastAsia="Times New Roman" w:hAnsi="Times New Roman" w:cs="Times New Roman"/>
          <w:color w:val="000000"/>
          <w:sz w:val="20"/>
          <w:szCs w:val="20"/>
          <w:lang w:eastAsia="tr-TR"/>
        </w:rPr>
      </w:pPr>
      <w:r w:rsidRPr="006E5AE4">
        <w:rPr>
          <w:rFonts w:ascii="Times New Roman" w:eastAsia="Times New Roman" w:hAnsi="Times New Roman" w:cs="Times New Roman"/>
          <w:color w:val="000000"/>
          <w:sz w:val="18"/>
          <w:szCs w:val="18"/>
          <w:lang w:eastAsia="tr-TR"/>
        </w:rPr>
        <w:t>İlan olunur.</w:t>
      </w:r>
    </w:p>
    <w:p w:rsidR="00E7436C" w:rsidRDefault="00E7436C"/>
    <w:sectPr w:rsidR="00E7436C" w:rsidSect="00E743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6E5AE4"/>
    <w:rsid w:val="006E5AE4"/>
    <w:rsid w:val="00E743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E5AE4"/>
  </w:style>
  <w:style w:type="character" w:customStyle="1" w:styleId="grame">
    <w:name w:val="grame"/>
    <w:basedOn w:val="VarsaylanParagrafYazTipi"/>
    <w:rsid w:val="006E5AE4"/>
  </w:style>
  <w:style w:type="character" w:customStyle="1" w:styleId="spelle">
    <w:name w:val="spelle"/>
    <w:basedOn w:val="VarsaylanParagrafYazTipi"/>
    <w:rsid w:val="006E5AE4"/>
  </w:style>
</w:styles>
</file>

<file path=word/webSettings.xml><?xml version="1.0" encoding="utf-8"?>
<w:webSettings xmlns:r="http://schemas.openxmlformats.org/officeDocument/2006/relationships" xmlns:w="http://schemas.openxmlformats.org/wordprocessingml/2006/main">
  <w:divs>
    <w:div w:id="184308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1151</Words>
  <Characters>6564</Characters>
  <Application>Microsoft Office Word</Application>
  <DocSecurity>0</DocSecurity>
  <Lines>54</Lines>
  <Paragraphs>15</Paragraphs>
  <ScaleCrop>false</ScaleCrop>
  <Company/>
  <LinksUpToDate>false</LinksUpToDate>
  <CharactersWithSpaces>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2017-01-25T05:49:00Z</dcterms:created>
  <dcterms:modified xsi:type="dcterms:W3CDTF">2017-01-25T05:49:00Z</dcterms:modified>
</cp:coreProperties>
</file>