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29D" w:rsidRPr="0042429D" w:rsidRDefault="0042429D" w:rsidP="0042429D">
      <w:pPr>
        <w:spacing w:after="0" w:line="240" w:lineRule="atLeast"/>
        <w:jc w:val="center"/>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TAŞINMAZLAR SATILACAKTIR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b/>
          <w:bCs/>
          <w:color w:val="0000FF"/>
          <w:sz w:val="18"/>
          <w:szCs w:val="18"/>
          <w:lang w:eastAsia="tr-TR"/>
        </w:rPr>
        <w:t>Balıkesir Büyükşehir Belediye Başkanlığından:</w:t>
      </w:r>
    </w:p>
    <w:p w:rsidR="0042429D" w:rsidRPr="0042429D" w:rsidRDefault="0042429D" w:rsidP="0042429D">
      <w:pPr>
        <w:spacing w:after="4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b/>
          <w:bCs/>
          <w:color w:val="000000"/>
          <w:sz w:val="18"/>
          <w:szCs w:val="18"/>
          <w:lang w:eastAsia="tr-TR"/>
        </w:rPr>
        <w:t> </w:t>
      </w:r>
    </w:p>
    <w:tbl>
      <w:tblPr>
        <w:tblW w:w="12696" w:type="dxa"/>
        <w:tblInd w:w="567" w:type="dxa"/>
        <w:tblCellMar>
          <w:left w:w="0" w:type="dxa"/>
          <w:right w:w="0" w:type="dxa"/>
        </w:tblCellMar>
        <w:tblLook w:val="04A0"/>
      </w:tblPr>
      <w:tblGrid>
        <w:gridCol w:w="643"/>
        <w:gridCol w:w="865"/>
        <w:gridCol w:w="1211"/>
        <w:gridCol w:w="587"/>
        <w:gridCol w:w="894"/>
        <w:gridCol w:w="1380"/>
        <w:gridCol w:w="740"/>
        <w:gridCol w:w="1116"/>
        <w:gridCol w:w="1137"/>
        <w:gridCol w:w="1380"/>
        <w:gridCol w:w="1303"/>
        <w:gridCol w:w="887"/>
        <w:gridCol w:w="754"/>
        <w:gridCol w:w="680"/>
      </w:tblGrid>
      <w:tr w:rsidR="0042429D" w:rsidRPr="0042429D" w:rsidTr="0042429D">
        <w:trPr>
          <w:trHeight w:val="20"/>
        </w:trPr>
        <w:tc>
          <w:tcPr>
            <w:tcW w:w="70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SIRA NO</w:t>
            </w:r>
          </w:p>
        </w:tc>
        <w:tc>
          <w:tcPr>
            <w:tcW w:w="9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İLÇESİ</w:t>
            </w:r>
          </w:p>
        </w:tc>
        <w:tc>
          <w:tcPr>
            <w:tcW w:w="133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PAFTA</w:t>
            </w:r>
          </w:p>
        </w:tc>
        <w:tc>
          <w:tcPr>
            <w:tcW w:w="63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ADA</w:t>
            </w:r>
          </w:p>
        </w:tc>
        <w:tc>
          <w:tcPr>
            <w:tcW w:w="97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PARSEL</w:t>
            </w:r>
          </w:p>
        </w:tc>
        <w:tc>
          <w:tcPr>
            <w:tcW w:w="1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YÜZÖLÇÜMÜ (M²)</w:t>
            </w:r>
          </w:p>
        </w:tc>
        <w:tc>
          <w:tcPr>
            <w:tcW w:w="8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VASFI</w:t>
            </w:r>
          </w:p>
        </w:tc>
        <w:tc>
          <w:tcPr>
            <w:tcW w:w="12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ADRESİ</w:t>
            </w:r>
          </w:p>
        </w:tc>
        <w:tc>
          <w:tcPr>
            <w:tcW w:w="192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İMAR PLANINDAKİ KULLANIM AMACI</w:t>
            </w:r>
          </w:p>
        </w:tc>
        <w:tc>
          <w:tcPr>
            <w:tcW w:w="1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MUAMMEN BEDELİ (TL)</w:t>
            </w:r>
          </w:p>
        </w:tc>
        <w:tc>
          <w:tcPr>
            <w:tcW w:w="14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GEÇİCİ TEMİNAT BEDELİ (TL)</w:t>
            </w:r>
          </w:p>
        </w:tc>
        <w:tc>
          <w:tcPr>
            <w:tcW w:w="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İHALE TARİHİ</w:t>
            </w:r>
          </w:p>
        </w:tc>
        <w:tc>
          <w:tcPr>
            <w:tcW w:w="82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İHALE SAATİ</w:t>
            </w:r>
          </w:p>
        </w:tc>
        <w:tc>
          <w:tcPr>
            <w:tcW w:w="104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İHALE USULÜ</w:t>
            </w:r>
          </w:p>
        </w:tc>
      </w:tr>
      <w:tr w:rsidR="0042429D" w:rsidRPr="0042429D" w:rsidTr="0042429D">
        <w:trPr>
          <w:trHeight w:val="20"/>
        </w:trPr>
        <w:tc>
          <w:tcPr>
            <w:tcW w:w="7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w:t>
            </w:r>
          </w:p>
        </w:tc>
        <w:tc>
          <w:tcPr>
            <w:tcW w:w="9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proofErr w:type="spellStart"/>
            <w:r w:rsidRPr="0042429D">
              <w:rPr>
                <w:rFonts w:ascii="Times New Roman" w:eastAsia="Times New Roman" w:hAnsi="Times New Roman" w:cs="Times New Roman"/>
                <w:color w:val="000000"/>
                <w:sz w:val="18"/>
                <w:lang w:eastAsia="tr-TR"/>
              </w:rPr>
              <w:t>Altıeylül</w:t>
            </w:r>
            <w:proofErr w:type="spellEnd"/>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İ19-C-13-C-2-D</w:t>
            </w:r>
          </w:p>
        </w:tc>
        <w:tc>
          <w:tcPr>
            <w:tcW w:w="6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8500</w:t>
            </w:r>
          </w:p>
        </w:tc>
        <w:tc>
          <w:tcPr>
            <w:tcW w:w="9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w:t>
            </w:r>
          </w:p>
        </w:tc>
        <w:tc>
          <w:tcPr>
            <w:tcW w:w="15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sz w:val="18"/>
                <w:szCs w:val="18"/>
                <w:lang w:eastAsia="tr-TR"/>
              </w:rPr>
              <w:t>15.448,86 m</w:t>
            </w:r>
            <w:r w:rsidRPr="0042429D">
              <w:rPr>
                <w:rFonts w:ascii="Times New Roman" w:eastAsia="Times New Roman" w:hAnsi="Times New Roman" w:cs="Times New Roman"/>
                <w:sz w:val="18"/>
                <w:szCs w:val="18"/>
                <w:vertAlign w:val="superscript"/>
                <w:lang w:eastAsia="tr-TR"/>
              </w:rPr>
              <w:t>2</w:t>
            </w:r>
          </w:p>
        </w:tc>
        <w:tc>
          <w:tcPr>
            <w:tcW w:w="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Arsa</w:t>
            </w:r>
          </w:p>
        </w:tc>
        <w:tc>
          <w:tcPr>
            <w:tcW w:w="12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429D" w:rsidRPr="0042429D" w:rsidRDefault="0042429D" w:rsidP="0042429D">
            <w:pPr>
              <w:spacing w:after="0" w:line="240" w:lineRule="atLeast"/>
              <w:jc w:val="center"/>
              <w:rPr>
                <w:rFonts w:ascii="Times New Roman" w:eastAsia="Times New Roman" w:hAnsi="Times New Roman" w:cs="Times New Roman"/>
                <w:sz w:val="20"/>
                <w:szCs w:val="20"/>
                <w:lang w:eastAsia="tr-TR"/>
              </w:rPr>
            </w:pPr>
            <w:proofErr w:type="spellStart"/>
            <w:r w:rsidRPr="0042429D">
              <w:rPr>
                <w:rFonts w:ascii="Times New Roman" w:eastAsia="Times New Roman" w:hAnsi="Times New Roman" w:cs="Times New Roman"/>
                <w:color w:val="000000"/>
                <w:sz w:val="18"/>
                <w:szCs w:val="18"/>
                <w:lang w:eastAsia="tr-TR"/>
              </w:rPr>
              <w:t>Plevne</w:t>
            </w:r>
            <w:proofErr w:type="spellEnd"/>
            <w:r w:rsidRPr="0042429D">
              <w:rPr>
                <w:rFonts w:ascii="Times New Roman" w:eastAsia="Times New Roman" w:hAnsi="Times New Roman" w:cs="Times New Roman"/>
                <w:color w:val="000000"/>
                <w:sz w:val="18"/>
                <w:szCs w:val="18"/>
                <w:lang w:eastAsia="tr-TR"/>
              </w:rPr>
              <w:t xml:space="preserve"> Mahallesi Yeni İzmir Cad.</w:t>
            </w:r>
          </w:p>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No: 216-232</w:t>
            </w:r>
          </w:p>
        </w:tc>
        <w:tc>
          <w:tcPr>
            <w:tcW w:w="19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sz w:val="18"/>
                <w:szCs w:val="18"/>
                <w:lang w:eastAsia="tr-TR"/>
              </w:rPr>
              <w:t>Ticaret + Konut Alanı (Toplam İnşaat Alanının en az %70’i konut kullanımına ayrılacaktır.) KASK:2.00 Yapı Yüksekliği En çok: Deniz seviyesinden 148,00metre</w:t>
            </w:r>
          </w:p>
        </w:tc>
        <w:tc>
          <w:tcPr>
            <w:tcW w:w="15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27.600.000,00- TL</w:t>
            </w:r>
          </w:p>
        </w:tc>
        <w:tc>
          <w:tcPr>
            <w:tcW w:w="14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828.000,00- TL</w:t>
            </w:r>
          </w:p>
        </w:tc>
        <w:tc>
          <w:tcPr>
            <w:tcW w:w="9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08.02.2017</w:t>
            </w:r>
          </w:p>
        </w:tc>
        <w:tc>
          <w:tcPr>
            <w:tcW w:w="8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proofErr w:type="gramStart"/>
            <w:r w:rsidRPr="0042429D">
              <w:rPr>
                <w:rFonts w:ascii="Times New Roman" w:eastAsia="Times New Roman" w:hAnsi="Times New Roman" w:cs="Times New Roman"/>
                <w:color w:val="000000"/>
                <w:sz w:val="18"/>
                <w:lang w:eastAsia="tr-TR"/>
              </w:rPr>
              <w:t>15:00</w:t>
            </w:r>
            <w:proofErr w:type="gramEnd"/>
          </w:p>
        </w:tc>
        <w:tc>
          <w:tcPr>
            <w:tcW w:w="10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2886 sayılı D.İ.K. 35/a maddesi</w:t>
            </w:r>
          </w:p>
        </w:tc>
      </w:tr>
      <w:tr w:rsidR="0042429D" w:rsidRPr="0042429D" w:rsidTr="0042429D">
        <w:trPr>
          <w:trHeight w:val="20"/>
        </w:trPr>
        <w:tc>
          <w:tcPr>
            <w:tcW w:w="7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sz w:val="18"/>
                <w:szCs w:val="18"/>
                <w:lang w:eastAsia="tr-TR"/>
              </w:rPr>
              <w:t>2</w:t>
            </w:r>
          </w:p>
        </w:tc>
        <w:tc>
          <w:tcPr>
            <w:tcW w:w="9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proofErr w:type="spellStart"/>
            <w:r w:rsidRPr="0042429D">
              <w:rPr>
                <w:rFonts w:ascii="Times New Roman" w:eastAsia="Times New Roman" w:hAnsi="Times New Roman" w:cs="Times New Roman"/>
                <w:color w:val="000000"/>
                <w:sz w:val="18"/>
                <w:lang w:eastAsia="tr-TR"/>
              </w:rPr>
              <w:t>Altıeylül</w:t>
            </w:r>
            <w:proofErr w:type="spellEnd"/>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İ19-C-13-C-2-D</w:t>
            </w:r>
          </w:p>
        </w:tc>
        <w:tc>
          <w:tcPr>
            <w:tcW w:w="6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8502</w:t>
            </w:r>
          </w:p>
        </w:tc>
        <w:tc>
          <w:tcPr>
            <w:tcW w:w="9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w:t>
            </w:r>
          </w:p>
        </w:tc>
        <w:tc>
          <w:tcPr>
            <w:tcW w:w="15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9.725,89</w:t>
            </w:r>
            <w:r w:rsidRPr="0042429D">
              <w:rPr>
                <w:rFonts w:ascii="Times New Roman" w:eastAsia="Times New Roman" w:hAnsi="Times New Roman" w:cs="Times New Roman"/>
                <w:sz w:val="18"/>
                <w:lang w:eastAsia="tr-TR"/>
              </w:rPr>
              <w:t> </w:t>
            </w:r>
            <w:r w:rsidRPr="0042429D">
              <w:rPr>
                <w:rFonts w:ascii="Times New Roman" w:eastAsia="Times New Roman" w:hAnsi="Times New Roman" w:cs="Times New Roman"/>
                <w:sz w:val="18"/>
                <w:szCs w:val="18"/>
                <w:lang w:eastAsia="tr-TR"/>
              </w:rPr>
              <w:t>m</w:t>
            </w:r>
            <w:r w:rsidRPr="0042429D">
              <w:rPr>
                <w:rFonts w:ascii="Times New Roman" w:eastAsia="Times New Roman" w:hAnsi="Times New Roman" w:cs="Times New Roman"/>
                <w:sz w:val="18"/>
                <w:szCs w:val="18"/>
                <w:vertAlign w:val="superscript"/>
                <w:lang w:eastAsia="tr-TR"/>
              </w:rPr>
              <w:t>2</w:t>
            </w:r>
          </w:p>
        </w:tc>
        <w:tc>
          <w:tcPr>
            <w:tcW w:w="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Arsa</w:t>
            </w:r>
          </w:p>
        </w:tc>
        <w:tc>
          <w:tcPr>
            <w:tcW w:w="12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429D" w:rsidRPr="0042429D" w:rsidRDefault="0042429D" w:rsidP="0042429D">
            <w:pPr>
              <w:spacing w:after="0" w:line="240" w:lineRule="atLeast"/>
              <w:jc w:val="center"/>
              <w:rPr>
                <w:rFonts w:ascii="Times New Roman" w:eastAsia="Times New Roman" w:hAnsi="Times New Roman" w:cs="Times New Roman"/>
                <w:sz w:val="20"/>
                <w:szCs w:val="20"/>
                <w:lang w:eastAsia="tr-TR"/>
              </w:rPr>
            </w:pPr>
            <w:proofErr w:type="spellStart"/>
            <w:r w:rsidRPr="0042429D">
              <w:rPr>
                <w:rFonts w:ascii="Times New Roman" w:eastAsia="Times New Roman" w:hAnsi="Times New Roman" w:cs="Times New Roman"/>
                <w:color w:val="000000"/>
                <w:sz w:val="18"/>
                <w:szCs w:val="18"/>
                <w:lang w:eastAsia="tr-TR"/>
              </w:rPr>
              <w:t>Plevne</w:t>
            </w:r>
            <w:proofErr w:type="spellEnd"/>
            <w:r w:rsidRPr="0042429D">
              <w:rPr>
                <w:rFonts w:ascii="Times New Roman" w:eastAsia="Times New Roman" w:hAnsi="Times New Roman" w:cs="Times New Roman"/>
                <w:color w:val="000000"/>
                <w:sz w:val="18"/>
                <w:szCs w:val="18"/>
                <w:lang w:eastAsia="tr-TR"/>
              </w:rPr>
              <w:t xml:space="preserve"> Mahallesi Yeni İzmir Cad.</w:t>
            </w:r>
          </w:p>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No: 240-248</w:t>
            </w:r>
          </w:p>
        </w:tc>
        <w:tc>
          <w:tcPr>
            <w:tcW w:w="19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sz w:val="18"/>
                <w:szCs w:val="18"/>
                <w:lang w:eastAsia="tr-TR"/>
              </w:rPr>
              <w:t>Ticaret + Konut Alanı (Toplam İnşaat Alanının en az %70’i konut kullanımına ayrılacaktır.) KASK:2.00 Yapı Yüksekliği En çok: Deniz seviyesinden 148,00metre</w:t>
            </w:r>
          </w:p>
        </w:tc>
        <w:tc>
          <w:tcPr>
            <w:tcW w:w="15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17.400.000,00- TL</w:t>
            </w:r>
          </w:p>
        </w:tc>
        <w:tc>
          <w:tcPr>
            <w:tcW w:w="14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522.000,00- TL</w:t>
            </w:r>
          </w:p>
        </w:tc>
        <w:tc>
          <w:tcPr>
            <w:tcW w:w="9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08.02.2017</w:t>
            </w:r>
          </w:p>
        </w:tc>
        <w:tc>
          <w:tcPr>
            <w:tcW w:w="8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proofErr w:type="gramStart"/>
            <w:r w:rsidRPr="0042429D">
              <w:rPr>
                <w:rFonts w:ascii="Times New Roman" w:eastAsia="Times New Roman" w:hAnsi="Times New Roman" w:cs="Times New Roman"/>
                <w:color w:val="000000"/>
                <w:sz w:val="18"/>
                <w:lang w:eastAsia="tr-TR"/>
              </w:rPr>
              <w:t>15:20</w:t>
            </w:r>
            <w:proofErr w:type="gramEnd"/>
          </w:p>
        </w:tc>
        <w:tc>
          <w:tcPr>
            <w:tcW w:w="10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2886 sayılı D.İ.K. 35/a maddesi</w:t>
            </w:r>
          </w:p>
        </w:tc>
      </w:tr>
    </w:tbl>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lastRenderedPageBreak/>
        <w:t>Mülkiyeti Balıkesir Büyükşehir Belediyemize ait yukarıda, tapu, adres bilgileri, muhammen bedeli, geçici teminatı, ihale tarihi, ihale saati, satış şartları belirtilen taşınmazlardan</w:t>
      </w:r>
      <w:r w:rsidRPr="0042429D">
        <w:rPr>
          <w:rFonts w:ascii="Times New Roman" w:eastAsia="Times New Roman" w:hAnsi="Times New Roman" w:cs="Times New Roman"/>
          <w:color w:val="000000"/>
          <w:sz w:val="18"/>
          <w:lang w:eastAsia="tr-TR"/>
        </w:rPr>
        <w:t> </w:t>
      </w:r>
      <w:proofErr w:type="spellStart"/>
      <w:r w:rsidRPr="0042429D">
        <w:rPr>
          <w:rFonts w:ascii="Times New Roman" w:eastAsia="Times New Roman" w:hAnsi="Times New Roman" w:cs="Times New Roman"/>
          <w:color w:val="000000"/>
          <w:sz w:val="18"/>
          <w:lang w:eastAsia="tr-TR"/>
        </w:rPr>
        <w:t>Altıeylül</w:t>
      </w:r>
      <w:proofErr w:type="spellEnd"/>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xml:space="preserve">İlçesi, </w:t>
      </w:r>
      <w:proofErr w:type="spellStart"/>
      <w:r w:rsidRPr="0042429D">
        <w:rPr>
          <w:rFonts w:ascii="Times New Roman" w:eastAsia="Times New Roman" w:hAnsi="Times New Roman" w:cs="Times New Roman"/>
          <w:color w:val="000000"/>
          <w:sz w:val="18"/>
          <w:szCs w:val="18"/>
          <w:lang w:eastAsia="tr-TR"/>
        </w:rPr>
        <w:t>Plevne</w:t>
      </w:r>
      <w:proofErr w:type="spellEnd"/>
      <w:r w:rsidRPr="0042429D">
        <w:rPr>
          <w:rFonts w:ascii="Times New Roman" w:eastAsia="Times New Roman" w:hAnsi="Times New Roman" w:cs="Times New Roman"/>
          <w:color w:val="000000"/>
          <w:sz w:val="18"/>
          <w:szCs w:val="18"/>
          <w:lang w:eastAsia="tr-TR"/>
        </w:rPr>
        <w:t xml:space="preserve"> Mahallesi i19-C-13-C-2-D pafta 8500 ada 1 parsel ve 8502 ada 1 parselin muhammen bedelleri üzerinden taksitli satış işinin 2886 sayılı Devlet İhale Kanununun 35/a maddesine göre şartname esasları</w:t>
      </w:r>
      <w:r w:rsidRPr="0042429D">
        <w:rPr>
          <w:rFonts w:ascii="Times New Roman" w:eastAsia="Times New Roman" w:hAnsi="Times New Roman" w:cs="Times New Roman"/>
          <w:color w:val="000000"/>
          <w:sz w:val="18"/>
          <w:lang w:eastAsia="tr-TR"/>
        </w:rPr>
        <w:t> </w:t>
      </w:r>
      <w:proofErr w:type="gramStart"/>
      <w:r w:rsidRPr="0042429D">
        <w:rPr>
          <w:rFonts w:ascii="Times New Roman" w:eastAsia="Times New Roman" w:hAnsi="Times New Roman" w:cs="Times New Roman"/>
          <w:color w:val="000000"/>
          <w:sz w:val="18"/>
          <w:lang w:eastAsia="tr-TR"/>
        </w:rPr>
        <w:t>dahilinde</w:t>
      </w:r>
      <w:proofErr w:type="gramEnd"/>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kapalı teklif usulü arttırma sureti ile, satış ihalesi yapılacaktır.</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1 - İdarenin </w:t>
      </w:r>
      <w:proofErr w:type="gramStart"/>
      <w:r w:rsidRPr="0042429D">
        <w:rPr>
          <w:rFonts w:ascii="Times New Roman" w:eastAsia="Times New Roman" w:hAnsi="Times New Roman" w:cs="Times New Roman"/>
          <w:color w:val="000000"/>
          <w:sz w:val="18"/>
          <w:szCs w:val="18"/>
          <w:lang w:eastAsia="tr-TR"/>
        </w:rPr>
        <w:t>Adı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Balıkesir</w:t>
      </w:r>
      <w:proofErr w:type="gramEnd"/>
      <w:r w:rsidRPr="0042429D">
        <w:rPr>
          <w:rFonts w:ascii="Times New Roman" w:eastAsia="Times New Roman" w:hAnsi="Times New Roman" w:cs="Times New Roman"/>
          <w:color w:val="000000"/>
          <w:sz w:val="18"/>
          <w:szCs w:val="18"/>
          <w:lang w:eastAsia="tr-TR"/>
        </w:rPr>
        <w:t xml:space="preserve"> Büyükşehir Belediye Başkanlığı</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a) </w:t>
      </w:r>
      <w:proofErr w:type="gramStart"/>
      <w:r w:rsidRPr="0042429D">
        <w:rPr>
          <w:rFonts w:ascii="Times New Roman" w:eastAsia="Times New Roman" w:hAnsi="Times New Roman" w:cs="Times New Roman"/>
          <w:color w:val="000000"/>
          <w:sz w:val="18"/>
          <w:szCs w:val="18"/>
          <w:lang w:eastAsia="tr-TR"/>
        </w:rPr>
        <w:t>Adresi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Eski</w:t>
      </w:r>
      <w:proofErr w:type="gramEnd"/>
      <w:r w:rsidRPr="0042429D">
        <w:rPr>
          <w:rFonts w:ascii="Times New Roman" w:eastAsia="Times New Roman" w:hAnsi="Times New Roman" w:cs="Times New Roman"/>
          <w:color w:val="000000"/>
          <w:sz w:val="18"/>
          <w:szCs w:val="18"/>
          <w:lang w:eastAsia="tr-TR"/>
        </w:rPr>
        <w:t xml:space="preserve"> Kuyumcular Mah. Salih Tozan Cad. No: 1 Karesi / BALIKESİR</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b) Telefon ve Faks </w:t>
      </w:r>
      <w:proofErr w:type="gramStart"/>
      <w:r w:rsidRPr="0042429D">
        <w:rPr>
          <w:rFonts w:ascii="Times New Roman" w:eastAsia="Times New Roman" w:hAnsi="Times New Roman" w:cs="Times New Roman"/>
          <w:color w:val="000000"/>
          <w:sz w:val="18"/>
          <w:szCs w:val="18"/>
          <w:lang w:eastAsia="tr-TR"/>
        </w:rPr>
        <w:t>Numarası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Tel</w:t>
      </w:r>
      <w:proofErr w:type="gramEnd"/>
      <w:r w:rsidRPr="0042429D">
        <w:rPr>
          <w:rFonts w:ascii="Times New Roman" w:eastAsia="Times New Roman" w:hAnsi="Times New Roman" w:cs="Times New Roman"/>
          <w:color w:val="000000"/>
          <w:sz w:val="18"/>
          <w:szCs w:val="18"/>
          <w:lang w:eastAsia="tr-TR"/>
        </w:rPr>
        <w:t>: 0.266.2391510</w:t>
      </w:r>
      <w:r w:rsidRPr="0042429D">
        <w:rPr>
          <w:rFonts w:ascii="Times New Roman" w:eastAsia="Times New Roman" w:hAnsi="Times New Roman" w:cs="Times New Roman"/>
          <w:color w:val="000000"/>
          <w:sz w:val="18"/>
          <w:lang w:eastAsia="tr-TR"/>
        </w:rPr>
        <w:t> Dahili</w:t>
      </w:r>
      <w:r w:rsidRPr="0042429D">
        <w:rPr>
          <w:rFonts w:ascii="Times New Roman" w:eastAsia="Times New Roman" w:hAnsi="Times New Roman" w:cs="Times New Roman"/>
          <w:color w:val="000000"/>
          <w:sz w:val="18"/>
          <w:szCs w:val="18"/>
          <w:lang w:eastAsia="tr-TR"/>
        </w:rPr>
        <w:t>: 1303 - 1308 Faks:0.266.2390320</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c) Elektronik Posta </w:t>
      </w:r>
      <w:proofErr w:type="gramStart"/>
      <w:r w:rsidRPr="0042429D">
        <w:rPr>
          <w:rFonts w:ascii="Times New Roman" w:eastAsia="Times New Roman" w:hAnsi="Times New Roman" w:cs="Times New Roman"/>
          <w:color w:val="000000"/>
          <w:sz w:val="18"/>
          <w:szCs w:val="18"/>
          <w:lang w:eastAsia="tr-TR"/>
        </w:rPr>
        <w:t>Adresi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w:t>
      </w:r>
      <w:r w:rsidRPr="0042429D">
        <w:rPr>
          <w:rFonts w:ascii="Times New Roman" w:eastAsia="Times New Roman" w:hAnsi="Times New Roman" w:cs="Times New Roman"/>
          <w:color w:val="000000"/>
          <w:sz w:val="18"/>
          <w:lang w:eastAsia="tr-TR"/>
        </w:rPr>
        <w:t> </w:t>
      </w:r>
      <w:proofErr w:type="spellStart"/>
      <w:r w:rsidRPr="0042429D">
        <w:rPr>
          <w:rFonts w:ascii="Times New Roman" w:eastAsia="Times New Roman" w:hAnsi="Times New Roman" w:cs="Times New Roman"/>
          <w:color w:val="000000"/>
          <w:sz w:val="18"/>
          <w:szCs w:val="18"/>
          <w:lang w:eastAsia="tr-TR"/>
        </w:rPr>
        <w:t>emlakistimlak</w:t>
      </w:r>
      <w:proofErr w:type="spellEnd"/>
      <w:proofErr w:type="gramEnd"/>
      <w:r w:rsidRPr="0042429D">
        <w:rPr>
          <w:rFonts w:ascii="Times New Roman" w:eastAsia="Times New Roman" w:hAnsi="Times New Roman" w:cs="Times New Roman"/>
          <w:color w:val="000000"/>
          <w:sz w:val="18"/>
          <w:szCs w:val="18"/>
          <w:lang w:eastAsia="tr-TR"/>
        </w:rPr>
        <w:t>@</w:t>
      </w:r>
      <w:proofErr w:type="spellStart"/>
      <w:r w:rsidRPr="0042429D">
        <w:rPr>
          <w:rFonts w:ascii="Times New Roman" w:eastAsia="Times New Roman" w:hAnsi="Times New Roman" w:cs="Times New Roman"/>
          <w:color w:val="000000"/>
          <w:sz w:val="18"/>
          <w:szCs w:val="18"/>
          <w:lang w:eastAsia="tr-TR"/>
        </w:rPr>
        <w:t>balıkesir</w:t>
      </w:r>
      <w:proofErr w:type="spellEnd"/>
      <w:r w:rsidRPr="0042429D">
        <w:rPr>
          <w:rFonts w:ascii="Times New Roman" w:eastAsia="Times New Roman" w:hAnsi="Times New Roman" w:cs="Times New Roman"/>
          <w:color w:val="000000"/>
          <w:sz w:val="18"/>
          <w:szCs w:val="18"/>
          <w:lang w:eastAsia="tr-TR"/>
        </w:rPr>
        <w:t>.bel.tr</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2 - İhale Konusu</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a) Niteliği, türü ve </w:t>
      </w:r>
      <w:proofErr w:type="gramStart"/>
      <w:r w:rsidRPr="0042429D">
        <w:rPr>
          <w:rFonts w:ascii="Times New Roman" w:eastAsia="Times New Roman" w:hAnsi="Times New Roman" w:cs="Times New Roman"/>
          <w:color w:val="000000"/>
          <w:sz w:val="18"/>
          <w:szCs w:val="18"/>
          <w:lang w:eastAsia="tr-TR"/>
        </w:rPr>
        <w:t>miktarı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Aşağıdaki</w:t>
      </w:r>
      <w:proofErr w:type="gramEnd"/>
      <w:r w:rsidRPr="0042429D">
        <w:rPr>
          <w:rFonts w:ascii="Times New Roman" w:eastAsia="Times New Roman" w:hAnsi="Times New Roman" w:cs="Times New Roman"/>
          <w:color w:val="000000"/>
          <w:sz w:val="18"/>
          <w:szCs w:val="18"/>
          <w:lang w:eastAsia="tr-TR"/>
        </w:rPr>
        <w:t xml:space="preserve"> tabloda belirtilen arsa vasfındaki taşınmazların ayrı </w:t>
      </w:r>
      <w:proofErr w:type="spellStart"/>
      <w:r w:rsidRPr="0042429D">
        <w:rPr>
          <w:rFonts w:ascii="Times New Roman" w:eastAsia="Times New Roman" w:hAnsi="Times New Roman" w:cs="Times New Roman"/>
          <w:color w:val="000000"/>
          <w:sz w:val="18"/>
          <w:szCs w:val="18"/>
          <w:lang w:eastAsia="tr-TR"/>
        </w:rPr>
        <w:t>ayrı</w:t>
      </w:r>
      <w:proofErr w:type="spellEnd"/>
      <w:r w:rsidRPr="0042429D">
        <w:rPr>
          <w:rFonts w:ascii="Times New Roman" w:eastAsia="Times New Roman" w:hAnsi="Times New Roman" w:cs="Times New Roman"/>
          <w:color w:val="000000"/>
          <w:sz w:val="18"/>
          <w:szCs w:val="18"/>
          <w:lang w:eastAsia="tr-TR"/>
        </w:rPr>
        <w:t xml:space="preserve"> satışı</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b) </w:t>
      </w:r>
      <w:proofErr w:type="gramStart"/>
      <w:r w:rsidRPr="0042429D">
        <w:rPr>
          <w:rFonts w:ascii="Times New Roman" w:eastAsia="Times New Roman" w:hAnsi="Times New Roman" w:cs="Times New Roman"/>
          <w:color w:val="000000"/>
          <w:sz w:val="18"/>
          <w:szCs w:val="18"/>
          <w:lang w:eastAsia="tr-TR"/>
        </w:rPr>
        <w:t>Yerleri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w:t>
      </w:r>
      <w:r w:rsidRPr="0042429D">
        <w:rPr>
          <w:rFonts w:ascii="Times New Roman" w:eastAsia="Times New Roman" w:hAnsi="Times New Roman" w:cs="Times New Roman"/>
          <w:color w:val="000000"/>
          <w:sz w:val="18"/>
          <w:lang w:eastAsia="tr-TR"/>
        </w:rPr>
        <w:t> </w:t>
      </w:r>
      <w:proofErr w:type="spellStart"/>
      <w:r w:rsidRPr="0042429D">
        <w:rPr>
          <w:rFonts w:ascii="Times New Roman" w:eastAsia="Times New Roman" w:hAnsi="Times New Roman" w:cs="Times New Roman"/>
          <w:color w:val="000000"/>
          <w:sz w:val="18"/>
          <w:lang w:eastAsia="tr-TR"/>
        </w:rPr>
        <w:t>Altıeylül</w:t>
      </w:r>
      <w:proofErr w:type="spellEnd"/>
      <w:proofErr w:type="gramEnd"/>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xml:space="preserve">İlçesi, </w:t>
      </w:r>
      <w:proofErr w:type="spellStart"/>
      <w:r w:rsidRPr="0042429D">
        <w:rPr>
          <w:rFonts w:ascii="Times New Roman" w:eastAsia="Times New Roman" w:hAnsi="Times New Roman" w:cs="Times New Roman"/>
          <w:color w:val="000000"/>
          <w:sz w:val="18"/>
          <w:szCs w:val="18"/>
          <w:lang w:eastAsia="tr-TR"/>
        </w:rPr>
        <w:t>Plevne</w:t>
      </w:r>
      <w:proofErr w:type="spellEnd"/>
      <w:r w:rsidRPr="0042429D">
        <w:rPr>
          <w:rFonts w:ascii="Times New Roman" w:eastAsia="Times New Roman" w:hAnsi="Times New Roman" w:cs="Times New Roman"/>
          <w:color w:val="000000"/>
          <w:sz w:val="18"/>
          <w:szCs w:val="18"/>
          <w:lang w:eastAsia="tr-TR"/>
        </w:rPr>
        <w:t xml:space="preserve"> Mahallesi i19-C-13-C-2-D pafta 8500 ada 1 parsel ve 8502 ada 1 parsel</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3 - İhalenin</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a) Yapılacağı </w:t>
      </w:r>
      <w:proofErr w:type="gramStart"/>
      <w:r w:rsidRPr="0042429D">
        <w:rPr>
          <w:rFonts w:ascii="Times New Roman" w:eastAsia="Times New Roman" w:hAnsi="Times New Roman" w:cs="Times New Roman"/>
          <w:color w:val="000000"/>
          <w:sz w:val="18"/>
          <w:szCs w:val="18"/>
          <w:lang w:eastAsia="tr-TR"/>
        </w:rPr>
        <w:t>yer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Büyükşehir</w:t>
      </w:r>
      <w:proofErr w:type="gramEnd"/>
      <w:r w:rsidRPr="0042429D">
        <w:rPr>
          <w:rFonts w:ascii="Times New Roman" w:eastAsia="Times New Roman" w:hAnsi="Times New Roman" w:cs="Times New Roman"/>
          <w:color w:val="000000"/>
          <w:sz w:val="18"/>
          <w:szCs w:val="18"/>
          <w:lang w:eastAsia="tr-TR"/>
        </w:rPr>
        <w:t xml:space="preserve"> Belediyesi Hizmet Binası 7. Kat Encümen Toplantı Salonu</w:t>
      </w:r>
    </w:p>
    <w:p w:rsidR="0042429D" w:rsidRPr="0042429D" w:rsidRDefault="0042429D" w:rsidP="0042429D">
      <w:pPr>
        <w:spacing w:after="0" w:line="240" w:lineRule="atLeast"/>
        <w:ind w:left="2977" w:hanging="2410"/>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b) Tarihi ve </w:t>
      </w:r>
      <w:proofErr w:type="gramStart"/>
      <w:r w:rsidRPr="0042429D">
        <w:rPr>
          <w:rFonts w:ascii="Times New Roman" w:eastAsia="Times New Roman" w:hAnsi="Times New Roman" w:cs="Times New Roman"/>
          <w:color w:val="000000"/>
          <w:sz w:val="18"/>
          <w:szCs w:val="18"/>
          <w:lang w:eastAsia="tr-TR"/>
        </w:rPr>
        <w:t>Saati                      </w:t>
      </w:r>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 </w:t>
      </w:r>
      <w:r w:rsidRPr="0042429D">
        <w:rPr>
          <w:rFonts w:ascii="Times New Roman" w:eastAsia="Times New Roman" w:hAnsi="Times New Roman" w:cs="Times New Roman"/>
          <w:color w:val="000000"/>
          <w:sz w:val="18"/>
          <w:lang w:eastAsia="tr-TR"/>
        </w:rPr>
        <w:t> 08</w:t>
      </w:r>
      <w:proofErr w:type="gramEnd"/>
      <w:r w:rsidRPr="0042429D">
        <w:rPr>
          <w:rFonts w:ascii="Times New Roman" w:eastAsia="Times New Roman" w:hAnsi="Times New Roman" w:cs="Times New Roman"/>
          <w:color w:val="000000"/>
          <w:sz w:val="18"/>
          <w:lang w:eastAsia="tr-TR"/>
        </w:rPr>
        <w:t>/02/2017 </w:t>
      </w:r>
      <w:r w:rsidRPr="0042429D">
        <w:rPr>
          <w:rFonts w:ascii="Times New Roman" w:eastAsia="Times New Roman" w:hAnsi="Times New Roman" w:cs="Times New Roman"/>
          <w:color w:val="000000"/>
          <w:sz w:val="18"/>
          <w:szCs w:val="18"/>
          <w:lang w:eastAsia="tr-TR"/>
        </w:rPr>
        <w:t>Çarşamba Günü Saat:15:00 başlayarak 20’şer dakika arayla tabloda gösterilen sıraya göre</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4 - İhaleye katılabilme şartları ve istenilen belgeler;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İsteklilerin aşağıda sayılan belgeleri başvuru dosyalarında sunmaları gerekir: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a) Gerçek kişiler için Nüfus Müdürlüğünden veya Muhtarlıktan onaylı</w:t>
      </w:r>
      <w:r w:rsidRPr="0042429D">
        <w:rPr>
          <w:rFonts w:ascii="Times New Roman" w:eastAsia="Times New Roman" w:hAnsi="Times New Roman" w:cs="Times New Roman"/>
          <w:color w:val="000000"/>
          <w:sz w:val="18"/>
          <w:lang w:eastAsia="tr-TR"/>
        </w:rPr>
        <w:t> </w:t>
      </w:r>
      <w:proofErr w:type="gramStart"/>
      <w:r w:rsidRPr="0042429D">
        <w:rPr>
          <w:rFonts w:ascii="Times New Roman" w:eastAsia="Times New Roman" w:hAnsi="Times New Roman" w:cs="Times New Roman"/>
          <w:color w:val="000000"/>
          <w:sz w:val="18"/>
          <w:lang w:eastAsia="tr-TR"/>
        </w:rPr>
        <w:t>ikametgah</w:t>
      </w:r>
      <w:proofErr w:type="gramEnd"/>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belgesi.</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2017 yılı içinde alınmış, tüzel kişiliğin sicile kayıtlı olduğuna dair belge.</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c) Teklif vermeye yetkili olduğunu gösteren noter tasdikli imza beyannamesi veya imza sirküleri.</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1) Gerçek kişi olması halinde, noter tasdikli imza beyannamesi ve nüfus cüzdanı fotokopisi.</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d) Muhammen bedelin %3 oranında geçici teminata dair belge.</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e)</w:t>
      </w:r>
      <w:r w:rsidRPr="0042429D">
        <w:rPr>
          <w:rFonts w:ascii="Times New Roman" w:eastAsia="Times New Roman" w:hAnsi="Times New Roman" w:cs="Times New Roman"/>
          <w:color w:val="000000"/>
          <w:sz w:val="18"/>
          <w:lang w:eastAsia="tr-TR"/>
        </w:rPr>
        <w:t> </w:t>
      </w:r>
      <w:proofErr w:type="gramStart"/>
      <w:r w:rsidRPr="0042429D">
        <w:rPr>
          <w:rFonts w:ascii="Times New Roman" w:eastAsia="Times New Roman" w:hAnsi="Times New Roman" w:cs="Times New Roman"/>
          <w:color w:val="000000"/>
          <w:sz w:val="18"/>
          <w:lang w:eastAsia="tr-TR"/>
        </w:rPr>
        <w:t>Vekaleten</w:t>
      </w:r>
      <w:proofErr w:type="gramEnd"/>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ihaleye katılma halinde, istekli adına teklifte bulunacak kişinin noterden onaylı vekaletname ile noter tasdikli imza beyannamesi.</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f) İş ortaklığı olması halinde, iş ortaklığı beyannamesi.</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g) İhale dokümanının satın alındığını gösteren belgenin aslı</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h) İsteklinin iş ortaklığı olması halinde ilgilisine göre 4. maddenin (a), (b), (c) ve (ı) bentlerinde yer alan belgelerin her bir ortak tarafından ayrı, ayrı verilmesi zorunludur.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ı) Balıkesir Büyükşehir Belediyesine borcu olmadığına dair Mali Hizmetler Dairesi Başkanlığı’ndan ve Hukuk Müşavirliği’nden İhale ilan tarihinden sonra alınmış belge.</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429D">
        <w:rPr>
          <w:rFonts w:ascii="Times New Roman" w:eastAsia="Times New Roman" w:hAnsi="Times New Roman" w:cs="Times New Roman"/>
          <w:color w:val="000000"/>
          <w:sz w:val="18"/>
          <w:lang w:eastAsia="tr-TR"/>
        </w:rPr>
        <w:t>i) İsteklinin Dernek, Oda, Federasyon, Kooperatif, Konfederasyon veya Vakıf olması halinde, (d), (g), (ı) bentlerinde yer alan belgelerle birlikte resmi makamlardan alınmış halen faaliyette olduklarını gösterir belge, gayrimenkul satın almaya yetkili olduğu hakkında Genel Kurul Kararını gösterir belge, temsile yetkili kişilerin Noter tasdikli imza sirküleri ve yetki belgeleri sunmaları gerekmektedir.</w:t>
      </w:r>
      <w:proofErr w:type="gramEnd"/>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j) 2886 Sayılı D.İ.K.'</w:t>
      </w:r>
      <w:proofErr w:type="spellStart"/>
      <w:r w:rsidRPr="0042429D">
        <w:rPr>
          <w:rFonts w:ascii="Times New Roman" w:eastAsia="Times New Roman" w:hAnsi="Times New Roman" w:cs="Times New Roman"/>
          <w:color w:val="000000"/>
          <w:sz w:val="18"/>
          <w:lang w:eastAsia="tr-TR"/>
        </w:rPr>
        <w:t>nun</w:t>
      </w:r>
      <w:proofErr w:type="spellEnd"/>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37. maddesi gereğince hazırlanacak teklif mektubunu içerir iç zarf.</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k) Yabancı istekliler için Türkiye’de gayrimenkul edinebilmesine ilişkin kanuni şartları taşımak ve Türkiye’de tebligat için adres beyanı.</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xml:space="preserve">6 - İhale dokümanı Emlak ve </w:t>
      </w:r>
      <w:proofErr w:type="gramStart"/>
      <w:r w:rsidRPr="0042429D">
        <w:rPr>
          <w:rFonts w:ascii="Times New Roman" w:eastAsia="Times New Roman" w:hAnsi="Times New Roman" w:cs="Times New Roman"/>
          <w:color w:val="000000"/>
          <w:sz w:val="18"/>
          <w:szCs w:val="18"/>
          <w:lang w:eastAsia="tr-TR"/>
        </w:rPr>
        <w:t>İstimlak</w:t>
      </w:r>
      <w:proofErr w:type="gramEnd"/>
      <w:r w:rsidRPr="0042429D">
        <w:rPr>
          <w:rFonts w:ascii="Times New Roman" w:eastAsia="Times New Roman" w:hAnsi="Times New Roman" w:cs="Times New Roman"/>
          <w:color w:val="000000"/>
          <w:sz w:val="18"/>
          <w:szCs w:val="18"/>
          <w:lang w:eastAsia="tr-TR"/>
        </w:rPr>
        <w:t xml:space="preserve"> Dairesi Başkanlığından 1.000,00- TL (Bin Türk Lirası) bedel ile satın alınabilir veya bedelsiz olarak görülebilir.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7 - Başvuru dosyaları 08/02/2017Çarşamba günü saat:</w:t>
      </w:r>
      <w:r w:rsidRPr="0042429D">
        <w:rPr>
          <w:rFonts w:ascii="Times New Roman" w:eastAsia="Times New Roman" w:hAnsi="Times New Roman" w:cs="Times New Roman"/>
          <w:color w:val="000000"/>
          <w:sz w:val="18"/>
          <w:lang w:eastAsia="tr-TR"/>
        </w:rPr>
        <w:t> </w:t>
      </w:r>
      <w:proofErr w:type="gramStart"/>
      <w:r w:rsidRPr="0042429D">
        <w:rPr>
          <w:rFonts w:ascii="Times New Roman" w:eastAsia="Times New Roman" w:hAnsi="Times New Roman" w:cs="Times New Roman"/>
          <w:color w:val="000000"/>
          <w:sz w:val="18"/>
          <w:lang w:eastAsia="tr-TR"/>
        </w:rPr>
        <w:t>12:30’a</w:t>
      </w:r>
      <w:proofErr w:type="gramEnd"/>
      <w:r w:rsidRPr="0042429D">
        <w:rPr>
          <w:rFonts w:ascii="Times New Roman" w:eastAsia="Times New Roman" w:hAnsi="Times New Roman" w:cs="Times New Roman"/>
          <w:color w:val="000000"/>
          <w:sz w:val="18"/>
          <w:lang w:eastAsia="tr-TR"/>
        </w:rPr>
        <w:t> </w:t>
      </w:r>
      <w:r w:rsidRPr="0042429D">
        <w:rPr>
          <w:rFonts w:ascii="Times New Roman" w:eastAsia="Times New Roman" w:hAnsi="Times New Roman" w:cs="Times New Roman"/>
          <w:color w:val="000000"/>
          <w:sz w:val="18"/>
          <w:szCs w:val="18"/>
          <w:lang w:eastAsia="tr-TR"/>
        </w:rPr>
        <w:t>kadar Balıkesir Büyükşehir Belediyesi Hizmet Binası, 2. Kat Emlak ve İstimlak Dairesi Başkanlığı İdari İşler Şube Müdürlüğü’ne teslim edilebileceği gibi, ihale saatine kadar komisyona ulaşmak kaydıyla iadeli taahhütlü posta vasıtasıyla da gönderilebilir.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8 - İhale ve satıştan doğan ya da doğacak her türlü vergi, resim, harç, tapu harçları, alım satım giderleri ile bilumum tüm giderler ihale üzerinde kalan istekli tarafından ödenecektir.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lastRenderedPageBreak/>
        <w:t xml:space="preserve">9 - Satış bedelinin tamamı peşin ödenebileceği gibi aşağıdaki ödeme planına göre de ödenebilir. Ödeme şartlarına ve </w:t>
      </w:r>
      <w:proofErr w:type="gramStart"/>
      <w:r w:rsidRPr="0042429D">
        <w:rPr>
          <w:rFonts w:ascii="Times New Roman" w:eastAsia="Times New Roman" w:hAnsi="Times New Roman" w:cs="Times New Roman"/>
          <w:color w:val="000000"/>
          <w:sz w:val="18"/>
          <w:szCs w:val="18"/>
          <w:lang w:eastAsia="tr-TR"/>
        </w:rPr>
        <w:t>satış</w:t>
      </w:r>
      <w:proofErr w:type="gramEnd"/>
      <w:r w:rsidRPr="0042429D">
        <w:rPr>
          <w:rFonts w:ascii="Times New Roman" w:eastAsia="Times New Roman" w:hAnsi="Times New Roman" w:cs="Times New Roman"/>
          <w:color w:val="000000"/>
          <w:sz w:val="18"/>
          <w:szCs w:val="18"/>
          <w:lang w:eastAsia="tr-TR"/>
        </w:rPr>
        <w:t xml:space="preserve"> işlemlerine ilişkin hükümler İhale Şartnamesinin 22. Maddesinde düzenlenmiştir.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w:t>
      </w:r>
    </w:p>
    <w:tbl>
      <w:tblPr>
        <w:tblW w:w="6378" w:type="dxa"/>
        <w:tblInd w:w="418" w:type="dxa"/>
        <w:tblCellMar>
          <w:left w:w="0" w:type="dxa"/>
          <w:right w:w="0" w:type="dxa"/>
        </w:tblCellMar>
        <w:tblLook w:val="04A0"/>
      </w:tblPr>
      <w:tblGrid>
        <w:gridCol w:w="1701"/>
        <w:gridCol w:w="1275"/>
        <w:gridCol w:w="3402"/>
      </w:tblGrid>
      <w:tr w:rsidR="0042429D" w:rsidRPr="0042429D" w:rsidTr="0042429D">
        <w:trPr>
          <w:trHeight w:val="20"/>
        </w:trPr>
        <w:tc>
          <w:tcPr>
            <w:tcW w:w="17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TAKSİT SAYISI</w:t>
            </w:r>
          </w:p>
        </w:tc>
        <w:tc>
          <w:tcPr>
            <w:tcW w:w="127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ORANI</w:t>
            </w:r>
          </w:p>
        </w:tc>
        <w:tc>
          <w:tcPr>
            <w:tcW w:w="340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VADESİ</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PEŞİNAT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%25</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TARİHİNE KADAR</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 TAKSİT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Tarihinden Sonra 90 Gün</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2. TAKSİT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Tarihinden Sonra 180 Gün</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3. TAKSİT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Tarihinden Sonra 270 Gün</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4. TAKSİT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Tarihinden Sonra 360 Gün</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5. TAKSİT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Tarihinden Sonra 420 Gün</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6. TAKSİT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Tarihinden Sonra 480 Gün</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7. TAKSİT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Tarihinden Sonra 540 Gün</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8. TAKSİT</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%5</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Sözleşme Tarihinden Sonra 600 Gün</w:t>
            </w:r>
          </w:p>
        </w:tc>
      </w:tr>
      <w:tr w:rsidR="0042429D" w:rsidRPr="0042429D" w:rsidTr="0042429D">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TOPLAM</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0" w:lineRule="atLeast"/>
              <w:jc w:val="center"/>
              <w:rPr>
                <w:rFonts w:ascii="Times New Roman" w:eastAsia="Times New Roman" w:hAnsi="Times New Roman" w:cs="Times New Roman"/>
                <w:sz w:val="20"/>
                <w:szCs w:val="20"/>
                <w:lang w:eastAsia="tr-TR"/>
              </w:rPr>
            </w:pPr>
            <w:r w:rsidRPr="0042429D">
              <w:rPr>
                <w:rFonts w:ascii="Times New Roman" w:eastAsia="Times New Roman" w:hAnsi="Times New Roman" w:cs="Times New Roman"/>
                <w:color w:val="000000"/>
                <w:sz w:val="18"/>
                <w:szCs w:val="18"/>
                <w:lang w:eastAsia="tr-TR"/>
              </w:rPr>
              <w:t>%100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42429D" w:rsidRPr="0042429D" w:rsidRDefault="0042429D" w:rsidP="0042429D">
            <w:pPr>
              <w:spacing w:after="0" w:line="240" w:lineRule="auto"/>
              <w:rPr>
                <w:rFonts w:ascii="Times New Roman" w:eastAsia="Times New Roman" w:hAnsi="Times New Roman" w:cs="Times New Roman"/>
                <w:sz w:val="2"/>
                <w:szCs w:val="24"/>
                <w:lang w:eastAsia="tr-TR"/>
              </w:rPr>
            </w:pPr>
          </w:p>
        </w:tc>
      </w:tr>
    </w:tbl>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 </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10 - İhale Komisyonu İhaleyi yapıp yapmamakta serbesttir.</w:t>
      </w:r>
    </w:p>
    <w:p w:rsidR="0042429D" w:rsidRPr="0042429D" w:rsidRDefault="0042429D" w:rsidP="0042429D">
      <w:pPr>
        <w:spacing w:after="0" w:line="240" w:lineRule="atLeast"/>
        <w:ind w:firstLine="567"/>
        <w:jc w:val="both"/>
        <w:rPr>
          <w:rFonts w:ascii="Times New Roman" w:eastAsia="Times New Roman" w:hAnsi="Times New Roman" w:cs="Times New Roman"/>
          <w:color w:val="000000"/>
          <w:sz w:val="20"/>
          <w:szCs w:val="20"/>
          <w:lang w:eastAsia="tr-TR"/>
        </w:rPr>
      </w:pPr>
      <w:r w:rsidRPr="0042429D">
        <w:rPr>
          <w:rFonts w:ascii="Times New Roman" w:eastAsia="Times New Roman" w:hAnsi="Times New Roman" w:cs="Times New Roman"/>
          <w:color w:val="000000"/>
          <w:sz w:val="18"/>
          <w:szCs w:val="18"/>
          <w:lang w:eastAsia="tr-TR"/>
        </w:rPr>
        <w:t>İlan olunur.</w:t>
      </w:r>
    </w:p>
    <w:p w:rsidR="00E55301" w:rsidRDefault="00E55301"/>
    <w:sectPr w:rsidR="00E55301" w:rsidSect="0042429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42429D"/>
    <w:rsid w:val="0042429D"/>
    <w:rsid w:val="00E553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3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2429D"/>
  </w:style>
  <w:style w:type="character" w:customStyle="1" w:styleId="grame">
    <w:name w:val="grame"/>
    <w:basedOn w:val="VarsaylanParagrafYazTipi"/>
    <w:rsid w:val="0042429D"/>
  </w:style>
  <w:style w:type="character" w:customStyle="1" w:styleId="apple-converted-space">
    <w:name w:val="apple-converted-space"/>
    <w:basedOn w:val="VarsaylanParagrafYazTipi"/>
    <w:rsid w:val="0042429D"/>
  </w:style>
</w:styles>
</file>

<file path=word/webSettings.xml><?xml version="1.0" encoding="utf-8"?>
<w:webSettings xmlns:r="http://schemas.openxmlformats.org/officeDocument/2006/relationships" xmlns:w="http://schemas.openxmlformats.org/wordprocessingml/2006/main">
  <w:divs>
    <w:div w:id="1915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2017-01-27T06:45:00Z</dcterms:created>
  <dcterms:modified xsi:type="dcterms:W3CDTF">2017-01-27T06:45:00Z</dcterms:modified>
</cp:coreProperties>
</file>