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614" w:rsidRPr="00E80614" w:rsidRDefault="00E80614" w:rsidP="00E80614">
      <w:pPr>
        <w:spacing w:after="0" w:line="240" w:lineRule="atLeast"/>
        <w:jc w:val="center"/>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TAŞINMAZ SATILACAKTIR</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b/>
          <w:bCs/>
          <w:color w:val="0000CC"/>
          <w:sz w:val="18"/>
          <w:szCs w:val="18"/>
          <w:lang w:eastAsia="tr-TR"/>
        </w:rPr>
        <w:t>Çorlu Milli Emlak Müdürlüğünden:</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 </w:t>
      </w:r>
    </w:p>
    <w:tbl>
      <w:tblPr>
        <w:tblW w:w="14317" w:type="dxa"/>
        <w:tblInd w:w="559" w:type="dxa"/>
        <w:tblCellMar>
          <w:left w:w="0" w:type="dxa"/>
          <w:right w:w="0" w:type="dxa"/>
        </w:tblCellMar>
        <w:tblLook w:val="04A0"/>
      </w:tblPr>
      <w:tblGrid>
        <w:gridCol w:w="1275"/>
        <w:gridCol w:w="620"/>
        <w:gridCol w:w="1273"/>
        <w:gridCol w:w="532"/>
        <w:gridCol w:w="617"/>
        <w:gridCol w:w="1325"/>
        <w:gridCol w:w="628"/>
        <w:gridCol w:w="555"/>
        <w:gridCol w:w="1043"/>
        <w:gridCol w:w="1629"/>
        <w:gridCol w:w="1618"/>
        <w:gridCol w:w="1038"/>
        <w:gridCol w:w="1049"/>
        <w:gridCol w:w="1115"/>
      </w:tblGrid>
      <w:tr w:rsidR="00E80614" w:rsidRPr="00E80614" w:rsidTr="00E80614">
        <w:trPr>
          <w:trHeight w:val="20"/>
        </w:trPr>
        <w:tc>
          <w:tcPr>
            <w:tcW w:w="12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Bulunduğu</w:t>
            </w:r>
            <w:r w:rsidRPr="00E80614">
              <w:rPr>
                <w:rFonts w:ascii="Times New Roman" w:eastAsia="Times New Roman" w:hAnsi="Times New Roman" w:cs="Times New Roman"/>
                <w:sz w:val="18"/>
                <w:lang w:eastAsia="tr-TR"/>
              </w:rPr>
              <w:t> </w:t>
            </w:r>
            <w:r w:rsidRPr="00E80614">
              <w:rPr>
                <w:rFonts w:ascii="Times New Roman" w:eastAsia="Times New Roman" w:hAnsi="Times New Roman" w:cs="Times New Roman"/>
                <w:spacing w:val="-3"/>
                <w:sz w:val="18"/>
                <w:szCs w:val="18"/>
                <w:lang w:eastAsia="tr-TR"/>
              </w:rPr>
              <w:t>Yer İlçe/Mah.</w:t>
            </w:r>
          </w:p>
        </w:tc>
        <w:tc>
          <w:tcPr>
            <w:tcW w:w="60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Yöresi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Yüzölçümü M</w:t>
            </w:r>
            <w:r w:rsidRPr="00E80614">
              <w:rPr>
                <w:rFonts w:ascii="Times New Roman" w:eastAsia="Times New Roman" w:hAnsi="Times New Roman" w:cs="Times New Roman"/>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İmarı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Hissesi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Tahmini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İhale Şekli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İhale Tarihi</w:t>
            </w:r>
          </w:p>
        </w:tc>
        <w:tc>
          <w:tcPr>
            <w:tcW w:w="11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İhale Saati</w:t>
            </w:r>
          </w:p>
        </w:tc>
      </w:tr>
      <w:tr w:rsidR="00E80614" w:rsidRPr="00E80614" w:rsidTr="00E80614">
        <w:trPr>
          <w:trHeight w:val="20"/>
        </w:trPr>
        <w:tc>
          <w:tcPr>
            <w:tcW w:w="12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Çorlu/Hatip Mahallesi</w:t>
            </w:r>
          </w:p>
        </w:tc>
        <w:tc>
          <w:tcPr>
            <w:tcW w:w="6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F.19.C06.D3C</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2683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17.327,61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4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3/5</w:t>
            </w:r>
          </w:p>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(10.396,56)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7.800.000,00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1.560.000,00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Açık Teklif</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szCs w:val="18"/>
                <w:lang w:eastAsia="tr-TR"/>
              </w:rPr>
              <w:t>28.12.2016</w:t>
            </w:r>
          </w:p>
        </w:tc>
        <w:tc>
          <w:tcPr>
            <w:tcW w:w="11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80614" w:rsidRPr="00E80614" w:rsidRDefault="00E80614" w:rsidP="00E80614">
            <w:pPr>
              <w:spacing w:after="0" w:line="20" w:lineRule="atLeast"/>
              <w:jc w:val="center"/>
              <w:rPr>
                <w:rFonts w:ascii="Times New Roman" w:eastAsia="Times New Roman" w:hAnsi="Times New Roman" w:cs="Times New Roman"/>
                <w:sz w:val="20"/>
                <w:szCs w:val="20"/>
                <w:lang w:eastAsia="tr-TR"/>
              </w:rPr>
            </w:pPr>
            <w:r w:rsidRPr="00E80614">
              <w:rPr>
                <w:rFonts w:ascii="Times New Roman" w:eastAsia="Times New Roman" w:hAnsi="Times New Roman" w:cs="Times New Roman"/>
                <w:sz w:val="18"/>
                <w:lang w:eastAsia="tr-TR"/>
              </w:rPr>
              <w:t>14:30</w:t>
            </w:r>
          </w:p>
        </w:tc>
      </w:tr>
    </w:tbl>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 </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Yukarıda nitelikleri yazılı taşınmaz 2886 sayılı Yasanın 45. Maddesi gereğince Çorlu Milli Emlak Müdürlüğü Milli Emlak Müdürü odasında toplanacak Komisyon huzurunda satılacaktır.</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1 - İhaleye iştirak etmek isteyenlerin geçici teminat makbuzu, banka teminat mektubu veya ödeme belgesi,</w:t>
      </w:r>
      <w:r w:rsidRPr="00E80614">
        <w:rPr>
          <w:rFonts w:ascii="Times New Roman" w:eastAsia="Times New Roman" w:hAnsi="Times New Roman" w:cs="Times New Roman"/>
          <w:color w:val="000000"/>
          <w:sz w:val="18"/>
          <w:lang w:eastAsia="tr-TR"/>
        </w:rPr>
        <w:t> ikametgah </w:t>
      </w:r>
      <w:r w:rsidRPr="00E80614">
        <w:rPr>
          <w:rFonts w:ascii="Times New Roman" w:eastAsia="Times New Roman" w:hAnsi="Times New Roman" w:cs="Times New Roman"/>
          <w:color w:val="000000"/>
          <w:sz w:val="18"/>
          <w:szCs w:val="18"/>
          <w:lang w:eastAsia="tr-TR"/>
        </w:rPr>
        <w:t>belgesi, nüfus cüzdanı örneği, özel kişiler adına vekaleten ihaleye girecek kişilerin noter onaylı vekaletnameleri ve imza sirküleri, tüzel kişilerde yetkili makamdan 2016 yılında alınmış tüzel kişiliğin sicile kayıtlı olduğunu gösterir belge, tüzel kişiliği temsile yetkili olduğunu gösterir noter onaylı vekaletname ortak girişim halinde ortak girişim beyannamesi ile ihale saatinde Komisyon huzurunda hazır bulunmaları gerekmektedir.</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2 - Postayla başvuruda bulunacak isteklilerin iadeli, taahhütlü olarak gönderecekleri usulüne uygun olarak hazırlayacakları teklifleriyle birlikte istenilen diğer belgeleri ihale saatine kadar Komisyon Başkanlığına ulaşması gerekmektedir. Meydana gelebilecek gecikmeler dikkate alınmayacaktır.</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3 - İhale Komisyonu ihaleyi yapıp yapmamakta serbesttir.</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pacing w:val="-2"/>
          <w:sz w:val="18"/>
          <w:lang w:eastAsia="tr-TR"/>
        </w:rPr>
        <w:t>4 - Hazineye ait taşınmaz satış bedeli peşin ödenebileceği gibi, satış bedelinin Belediye mücavir alanı sınırları içerisindeki taşınmazlarda 5.000,00 TL'yi,</w:t>
      </w:r>
      <w:r w:rsidRPr="00E80614">
        <w:rPr>
          <w:rFonts w:ascii="Times New Roman" w:eastAsia="Times New Roman" w:hAnsi="Times New Roman" w:cs="Times New Roman"/>
          <w:color w:val="000000"/>
          <w:sz w:val="18"/>
          <w:lang w:eastAsia="tr-TR"/>
        </w:rPr>
        <w:t> aşması halinde, talep üzerine, bedelin 1/4'ü peşin, kalan kısmına kanuni faiz uygulanmak suretiyle en fazla iki yılda eşit taksitlerle ve üçer aylık dilimler halinde ödenmek üzere taksitlendirme yapılabilecektir.</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5 - 4706 sayılı Kanun uyarınca, Hazine taşınmazlarının satışı KDV'ye tabi olmadığı gibi bu satış ve devir işlemleri sırasında düzenlenen belgeler vergi, resim ve harçtan muaf olup, 5 yıl süre ile emlak vergisine tabi tutulmayacaktır.</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6 - Şartname ve ekleri Çorlu Milli Emlak Müdürlüğü Milli Emlak Servisinde bedelsiz görülebilir.</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7 - İhale bilgileri http://www.milliemlak.gov.tr ve http://www.tekirdağdefterdarlığı.gov.tr adresinden öğrenilebilir.</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Bilgi için tel: 0 282 673 71 52</w:t>
      </w:r>
    </w:p>
    <w:p w:rsidR="00E80614" w:rsidRPr="00E80614" w:rsidRDefault="00E80614" w:rsidP="00E80614">
      <w:pPr>
        <w:spacing w:after="0" w:line="240" w:lineRule="atLeast"/>
        <w:ind w:firstLine="567"/>
        <w:jc w:val="both"/>
        <w:rPr>
          <w:rFonts w:ascii="Times New Roman" w:eastAsia="Times New Roman" w:hAnsi="Times New Roman" w:cs="Times New Roman"/>
          <w:color w:val="000000"/>
          <w:sz w:val="20"/>
          <w:szCs w:val="20"/>
          <w:lang w:eastAsia="tr-TR"/>
        </w:rPr>
      </w:pPr>
      <w:r w:rsidRPr="00E80614">
        <w:rPr>
          <w:rFonts w:ascii="Times New Roman" w:eastAsia="Times New Roman" w:hAnsi="Times New Roman" w:cs="Times New Roman"/>
          <w:color w:val="000000"/>
          <w:sz w:val="18"/>
          <w:szCs w:val="18"/>
          <w:lang w:eastAsia="tr-TR"/>
        </w:rPr>
        <w:t>İlan olunur.</w:t>
      </w:r>
    </w:p>
    <w:p w:rsidR="00E7443A" w:rsidRDefault="00E7443A"/>
    <w:sectPr w:rsidR="00E7443A" w:rsidSect="00E8061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E80614"/>
    <w:rsid w:val="00E7443A"/>
    <w:rsid w:val="00E806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80614"/>
  </w:style>
  <w:style w:type="character" w:customStyle="1" w:styleId="grame">
    <w:name w:val="grame"/>
    <w:basedOn w:val="VarsaylanParagrafYazTipi"/>
    <w:rsid w:val="00E80614"/>
  </w:style>
</w:styles>
</file>

<file path=word/webSettings.xml><?xml version="1.0" encoding="utf-8"?>
<w:webSettings xmlns:r="http://schemas.openxmlformats.org/officeDocument/2006/relationships" xmlns:w="http://schemas.openxmlformats.org/wordprocessingml/2006/main">
  <w:divs>
    <w:div w:id="173573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2016-12-15T06:46:00Z</dcterms:created>
  <dcterms:modified xsi:type="dcterms:W3CDTF">2016-12-15T06:47:00Z</dcterms:modified>
</cp:coreProperties>
</file>