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FBC" w:rsidRPr="002B2FBC" w:rsidRDefault="002B2FBC" w:rsidP="002B2FBC">
      <w:pPr>
        <w:spacing w:after="0" w:line="240" w:lineRule="atLeast"/>
        <w:jc w:val="center"/>
        <w:rPr>
          <w:rFonts w:ascii="Times New Roman" w:eastAsia="Times New Roman" w:hAnsi="Times New Roman" w:cs="Times New Roman"/>
          <w:color w:val="000000"/>
          <w:sz w:val="20"/>
          <w:szCs w:val="20"/>
          <w:lang w:eastAsia="tr-TR"/>
        </w:rPr>
      </w:pPr>
      <w:r w:rsidRPr="002B2FBC">
        <w:rPr>
          <w:rFonts w:ascii="Times New Roman" w:eastAsia="Times New Roman" w:hAnsi="Times New Roman" w:cs="Times New Roman"/>
          <w:color w:val="000000"/>
          <w:sz w:val="18"/>
          <w:szCs w:val="18"/>
          <w:lang w:eastAsia="tr-TR"/>
        </w:rPr>
        <w:t>ARSA ÜZERİNE SINIRLI AYNİ HAK TESİSİ YAPTIRILARAK FİKİR KONSEPT AVAN PROJESİNE GÖRE BELİRLİ ALANLARIN İRTİFAK KULLANIMI, HER TÜRLÜ BORÇTAN ARİ, BAKIMLI VE KULLANILIR DURUMDA BEDELSİZ OLARAK İDAREYE DEVRİ İŞİ İHALE EDİLECEKTİR</w:t>
      </w:r>
    </w:p>
    <w:p w:rsidR="002B2FBC" w:rsidRPr="002B2FBC" w:rsidRDefault="002B2FBC" w:rsidP="002B2FBC">
      <w:pPr>
        <w:spacing w:after="0" w:line="240" w:lineRule="atLeast"/>
        <w:ind w:firstLine="567"/>
        <w:jc w:val="both"/>
        <w:rPr>
          <w:rFonts w:ascii="Times New Roman" w:eastAsia="Times New Roman" w:hAnsi="Times New Roman" w:cs="Times New Roman"/>
          <w:color w:val="000000"/>
          <w:sz w:val="20"/>
          <w:szCs w:val="20"/>
          <w:lang w:eastAsia="tr-TR"/>
        </w:rPr>
      </w:pPr>
      <w:r w:rsidRPr="002B2FBC">
        <w:rPr>
          <w:rFonts w:ascii="Times New Roman" w:eastAsia="Times New Roman" w:hAnsi="Times New Roman" w:cs="Times New Roman"/>
          <w:b/>
          <w:bCs/>
          <w:color w:val="0000CC"/>
          <w:sz w:val="18"/>
          <w:szCs w:val="18"/>
          <w:lang w:eastAsia="tr-TR"/>
        </w:rPr>
        <w:t>Ayvalık Belediye Başkanlığından:</w:t>
      </w:r>
    </w:p>
    <w:p w:rsidR="002B2FBC" w:rsidRPr="002B2FBC" w:rsidRDefault="002B2FBC" w:rsidP="002B2FBC">
      <w:pPr>
        <w:spacing w:after="0" w:line="240" w:lineRule="atLeast"/>
        <w:ind w:firstLine="567"/>
        <w:jc w:val="both"/>
        <w:rPr>
          <w:rFonts w:ascii="Times New Roman" w:eastAsia="Times New Roman" w:hAnsi="Times New Roman" w:cs="Times New Roman"/>
          <w:color w:val="000000"/>
          <w:sz w:val="20"/>
          <w:szCs w:val="20"/>
          <w:lang w:eastAsia="tr-TR"/>
        </w:rPr>
      </w:pPr>
      <w:r w:rsidRPr="002B2FBC">
        <w:rPr>
          <w:rFonts w:ascii="Times New Roman" w:eastAsia="Times New Roman" w:hAnsi="Times New Roman" w:cs="Times New Roman"/>
          <w:color w:val="000000"/>
          <w:sz w:val="18"/>
          <w:lang w:eastAsia="tr-TR"/>
        </w:rPr>
        <w:t>1 - İŞİN ADI VE MİKTARI: Sakarya Mahallesi 21N1 Pafta 1910 Ada 1 Parselde Bulunan 20.336,77 m</w:t>
      </w:r>
      <w:r w:rsidRPr="002B2FBC">
        <w:rPr>
          <w:rFonts w:ascii="Times New Roman" w:eastAsia="Times New Roman" w:hAnsi="Times New Roman" w:cs="Times New Roman"/>
          <w:color w:val="000000"/>
          <w:sz w:val="18"/>
          <w:vertAlign w:val="superscript"/>
          <w:lang w:eastAsia="tr-TR"/>
        </w:rPr>
        <w:t>2</w:t>
      </w:r>
      <w:r w:rsidRPr="002B2FBC">
        <w:rPr>
          <w:rFonts w:ascii="Times New Roman" w:eastAsia="Times New Roman" w:hAnsi="Times New Roman" w:cs="Times New Roman"/>
          <w:color w:val="000000"/>
          <w:sz w:val="18"/>
          <w:lang w:eastAsia="tr-TR"/>
        </w:rPr>
        <w:t> Arsa Üzerine Sınırlı Ayni Hak Tesisi Yaptırılarak 29 Yıl Süreyle İdare Tarafından Hazırlatılan Fikir Konsept Avan Projesine Göre Belirli Alanların İrtifak Kullanımı, Her Türlü Borçtan Ari, Bakımlı ve Kullanılır Durumda Bedelsiz Olarak İdareye Devri İşi</w:t>
      </w:r>
    </w:p>
    <w:p w:rsidR="002B2FBC" w:rsidRPr="002B2FBC" w:rsidRDefault="002B2FBC" w:rsidP="002B2FBC">
      <w:pPr>
        <w:spacing w:after="0" w:line="240" w:lineRule="atLeast"/>
        <w:ind w:firstLine="567"/>
        <w:jc w:val="both"/>
        <w:rPr>
          <w:rFonts w:ascii="Times New Roman" w:eastAsia="Times New Roman" w:hAnsi="Times New Roman" w:cs="Times New Roman"/>
          <w:color w:val="000000"/>
          <w:sz w:val="20"/>
          <w:szCs w:val="20"/>
          <w:lang w:eastAsia="tr-TR"/>
        </w:rPr>
      </w:pPr>
      <w:r w:rsidRPr="002B2FBC">
        <w:rPr>
          <w:rFonts w:ascii="Times New Roman" w:eastAsia="Times New Roman" w:hAnsi="Times New Roman" w:cs="Times New Roman"/>
          <w:color w:val="000000"/>
          <w:sz w:val="18"/>
          <w:szCs w:val="18"/>
          <w:lang w:eastAsia="tr-TR"/>
        </w:rPr>
        <w:t>2 - TAHMİN EDİLEN BEDEL: İhale konusu işin keşif bedeli 14.107.298,00 TL (</w:t>
      </w:r>
      <w:r w:rsidRPr="002B2FBC">
        <w:rPr>
          <w:rFonts w:ascii="Times New Roman" w:eastAsia="Times New Roman" w:hAnsi="Times New Roman" w:cs="Times New Roman"/>
          <w:color w:val="000000"/>
          <w:sz w:val="18"/>
          <w:lang w:eastAsia="tr-TR"/>
        </w:rPr>
        <w:t>ondörtmilyonyüzyedibinikiyüzdoksansekizlira</w:t>
      </w:r>
      <w:r w:rsidRPr="002B2FBC">
        <w:rPr>
          <w:rFonts w:ascii="Times New Roman" w:eastAsia="Times New Roman" w:hAnsi="Times New Roman" w:cs="Times New Roman"/>
          <w:color w:val="000000"/>
          <w:sz w:val="18"/>
          <w:szCs w:val="18"/>
          <w:lang w:eastAsia="tr-TR"/>
        </w:rPr>
        <w:t>)’</w:t>
      </w:r>
      <w:r w:rsidRPr="002B2FBC">
        <w:rPr>
          <w:rFonts w:ascii="Times New Roman" w:eastAsia="Times New Roman" w:hAnsi="Times New Roman" w:cs="Times New Roman"/>
          <w:color w:val="000000"/>
          <w:sz w:val="18"/>
          <w:lang w:eastAsia="tr-TR"/>
        </w:rPr>
        <w:t>dir</w:t>
      </w:r>
      <w:r w:rsidRPr="002B2FBC">
        <w:rPr>
          <w:rFonts w:ascii="Times New Roman" w:eastAsia="Times New Roman" w:hAnsi="Times New Roman" w:cs="Times New Roman"/>
          <w:color w:val="000000"/>
          <w:sz w:val="18"/>
          <w:szCs w:val="18"/>
          <w:lang w:eastAsia="tr-TR"/>
        </w:rPr>
        <w:t>. Yapım bedeli bu bedeli aştığı takdirde yüklenici idareden herhangi bir hak iddia etmeyecektir.</w:t>
      </w:r>
    </w:p>
    <w:p w:rsidR="002B2FBC" w:rsidRPr="002B2FBC" w:rsidRDefault="002B2FBC" w:rsidP="002B2FBC">
      <w:pPr>
        <w:spacing w:after="0" w:line="240" w:lineRule="atLeast"/>
        <w:ind w:firstLine="567"/>
        <w:jc w:val="both"/>
        <w:rPr>
          <w:rFonts w:ascii="Times New Roman" w:eastAsia="Times New Roman" w:hAnsi="Times New Roman" w:cs="Times New Roman"/>
          <w:color w:val="000000"/>
          <w:sz w:val="20"/>
          <w:szCs w:val="20"/>
          <w:lang w:eastAsia="tr-TR"/>
        </w:rPr>
      </w:pPr>
      <w:r w:rsidRPr="002B2FBC">
        <w:rPr>
          <w:rFonts w:ascii="Times New Roman" w:eastAsia="Times New Roman" w:hAnsi="Times New Roman" w:cs="Times New Roman"/>
          <w:color w:val="000000"/>
          <w:sz w:val="18"/>
          <w:lang w:eastAsia="tr-TR"/>
        </w:rPr>
        <w:t>Arttırıma </w:t>
      </w:r>
      <w:r w:rsidRPr="002B2FBC">
        <w:rPr>
          <w:rFonts w:ascii="Times New Roman" w:eastAsia="Times New Roman" w:hAnsi="Times New Roman" w:cs="Times New Roman"/>
          <w:color w:val="000000"/>
          <w:sz w:val="18"/>
          <w:szCs w:val="18"/>
          <w:lang w:eastAsia="tr-TR"/>
        </w:rPr>
        <w:t>esas bir aylık irtifak kullanım bedeli 12.275,00 TL (</w:t>
      </w:r>
      <w:r w:rsidRPr="002B2FBC">
        <w:rPr>
          <w:rFonts w:ascii="Times New Roman" w:eastAsia="Times New Roman" w:hAnsi="Times New Roman" w:cs="Times New Roman"/>
          <w:color w:val="000000"/>
          <w:sz w:val="18"/>
          <w:lang w:eastAsia="tr-TR"/>
        </w:rPr>
        <w:t>onikibin ikiyüzyetmişbeş </w:t>
      </w:r>
      <w:r w:rsidRPr="002B2FBC">
        <w:rPr>
          <w:rFonts w:ascii="Times New Roman" w:eastAsia="Times New Roman" w:hAnsi="Times New Roman" w:cs="Times New Roman"/>
          <w:color w:val="000000"/>
          <w:sz w:val="18"/>
          <w:szCs w:val="18"/>
          <w:lang w:eastAsia="tr-TR"/>
        </w:rPr>
        <w:t>lira)’</w:t>
      </w:r>
      <w:r w:rsidRPr="002B2FBC">
        <w:rPr>
          <w:rFonts w:ascii="Times New Roman" w:eastAsia="Times New Roman" w:hAnsi="Times New Roman" w:cs="Times New Roman"/>
          <w:color w:val="000000"/>
          <w:sz w:val="18"/>
          <w:lang w:eastAsia="tr-TR"/>
        </w:rPr>
        <w:t>dir</w:t>
      </w:r>
      <w:r w:rsidRPr="002B2FBC">
        <w:rPr>
          <w:rFonts w:ascii="Times New Roman" w:eastAsia="Times New Roman" w:hAnsi="Times New Roman" w:cs="Times New Roman"/>
          <w:color w:val="000000"/>
          <w:sz w:val="18"/>
          <w:szCs w:val="18"/>
          <w:lang w:eastAsia="tr-TR"/>
        </w:rPr>
        <w:t>.</w:t>
      </w:r>
    </w:p>
    <w:p w:rsidR="002B2FBC" w:rsidRPr="002B2FBC" w:rsidRDefault="002B2FBC" w:rsidP="002B2FBC">
      <w:pPr>
        <w:spacing w:after="0" w:line="240" w:lineRule="atLeast"/>
        <w:ind w:left="2835" w:hanging="2268"/>
        <w:jc w:val="both"/>
        <w:rPr>
          <w:rFonts w:ascii="Times New Roman" w:eastAsia="Times New Roman" w:hAnsi="Times New Roman" w:cs="Times New Roman"/>
          <w:color w:val="000000"/>
          <w:sz w:val="20"/>
          <w:szCs w:val="20"/>
          <w:lang w:eastAsia="tr-TR"/>
        </w:rPr>
      </w:pPr>
      <w:r w:rsidRPr="002B2FBC">
        <w:rPr>
          <w:rFonts w:ascii="Times New Roman" w:eastAsia="Times New Roman" w:hAnsi="Times New Roman" w:cs="Times New Roman"/>
          <w:color w:val="000000"/>
          <w:sz w:val="18"/>
          <w:szCs w:val="18"/>
          <w:lang w:eastAsia="tr-TR"/>
        </w:rPr>
        <w:t>3 - GEÇİCİ TEMİNAT         </w:t>
      </w:r>
      <w:r w:rsidRPr="002B2FBC">
        <w:rPr>
          <w:rFonts w:ascii="Times New Roman" w:eastAsia="Times New Roman" w:hAnsi="Times New Roman" w:cs="Times New Roman"/>
          <w:color w:val="000000"/>
          <w:sz w:val="18"/>
          <w:lang w:eastAsia="tr-TR"/>
        </w:rPr>
        <w:t> </w:t>
      </w:r>
      <w:r w:rsidRPr="002B2FBC">
        <w:rPr>
          <w:rFonts w:ascii="Times New Roman" w:eastAsia="Times New Roman" w:hAnsi="Times New Roman" w:cs="Times New Roman"/>
          <w:color w:val="000000"/>
          <w:sz w:val="18"/>
          <w:szCs w:val="18"/>
          <w:lang w:eastAsia="tr-TR"/>
        </w:rPr>
        <w:t>: </w:t>
      </w:r>
      <w:r w:rsidRPr="002B2FBC">
        <w:rPr>
          <w:rFonts w:ascii="Times New Roman" w:eastAsia="Times New Roman" w:hAnsi="Times New Roman" w:cs="Times New Roman"/>
          <w:color w:val="000000"/>
          <w:sz w:val="18"/>
          <w:lang w:eastAsia="tr-TR"/>
        </w:rPr>
        <w:t> </w:t>
      </w:r>
      <w:r w:rsidRPr="002B2FBC">
        <w:rPr>
          <w:rFonts w:ascii="Times New Roman" w:eastAsia="Times New Roman" w:hAnsi="Times New Roman" w:cs="Times New Roman"/>
          <w:color w:val="000000"/>
          <w:sz w:val="18"/>
          <w:szCs w:val="18"/>
          <w:lang w:eastAsia="tr-TR"/>
        </w:rPr>
        <w:t>Geçici teminat miktarı; tahmin edilen keşif bedeli üzerinden 423.218,94 TL (</w:t>
      </w:r>
      <w:r w:rsidRPr="002B2FBC">
        <w:rPr>
          <w:rFonts w:ascii="Times New Roman" w:eastAsia="Times New Roman" w:hAnsi="Times New Roman" w:cs="Times New Roman"/>
          <w:color w:val="000000"/>
          <w:sz w:val="18"/>
          <w:lang w:eastAsia="tr-TR"/>
        </w:rPr>
        <w:t>dörtyüzyirmiüçbinikiyüz onsekizliradoksandörtkuruş</w:t>
      </w:r>
      <w:r w:rsidRPr="002B2FBC">
        <w:rPr>
          <w:rFonts w:ascii="Times New Roman" w:eastAsia="Times New Roman" w:hAnsi="Times New Roman" w:cs="Times New Roman"/>
          <w:color w:val="000000"/>
          <w:sz w:val="18"/>
          <w:szCs w:val="18"/>
          <w:lang w:eastAsia="tr-TR"/>
        </w:rPr>
        <w:t>)’</w:t>
      </w:r>
      <w:r w:rsidRPr="002B2FBC">
        <w:rPr>
          <w:rFonts w:ascii="Times New Roman" w:eastAsia="Times New Roman" w:hAnsi="Times New Roman" w:cs="Times New Roman"/>
          <w:color w:val="000000"/>
          <w:sz w:val="18"/>
          <w:lang w:eastAsia="tr-TR"/>
        </w:rPr>
        <w:t>dir</w:t>
      </w:r>
      <w:r w:rsidRPr="002B2FBC">
        <w:rPr>
          <w:rFonts w:ascii="Times New Roman" w:eastAsia="Times New Roman" w:hAnsi="Times New Roman" w:cs="Times New Roman"/>
          <w:color w:val="000000"/>
          <w:sz w:val="18"/>
          <w:szCs w:val="18"/>
          <w:lang w:eastAsia="tr-TR"/>
        </w:rPr>
        <w:t>.</w:t>
      </w:r>
    </w:p>
    <w:p w:rsidR="002B2FBC" w:rsidRPr="002B2FBC" w:rsidRDefault="002B2FBC" w:rsidP="002B2FBC">
      <w:pPr>
        <w:spacing w:after="0" w:line="240" w:lineRule="atLeast"/>
        <w:ind w:left="2835" w:hanging="2268"/>
        <w:jc w:val="both"/>
        <w:rPr>
          <w:rFonts w:ascii="Times New Roman" w:eastAsia="Times New Roman" w:hAnsi="Times New Roman" w:cs="Times New Roman"/>
          <w:color w:val="000000"/>
          <w:sz w:val="20"/>
          <w:szCs w:val="20"/>
          <w:lang w:eastAsia="tr-TR"/>
        </w:rPr>
      </w:pPr>
      <w:r w:rsidRPr="002B2FBC">
        <w:rPr>
          <w:rFonts w:ascii="Times New Roman" w:eastAsia="Times New Roman" w:hAnsi="Times New Roman" w:cs="Times New Roman"/>
          <w:color w:val="000000"/>
          <w:sz w:val="18"/>
          <w:szCs w:val="18"/>
          <w:lang w:eastAsia="tr-TR"/>
        </w:rPr>
        <w:t>4 - İHALE YÖNTEMİ</w:t>
      </w:r>
      <w:r w:rsidRPr="002B2FBC">
        <w:rPr>
          <w:rFonts w:ascii="Times New Roman" w:eastAsia="Times New Roman" w:hAnsi="Times New Roman" w:cs="Times New Roman"/>
          <w:color w:val="000000"/>
          <w:sz w:val="18"/>
          <w:lang w:eastAsia="tr-TR"/>
        </w:rPr>
        <w:t> </w:t>
      </w:r>
      <w:r w:rsidRPr="002B2FBC">
        <w:rPr>
          <w:rFonts w:ascii="Times New Roman" w:eastAsia="Times New Roman" w:hAnsi="Times New Roman" w:cs="Times New Roman"/>
          <w:color w:val="000000"/>
          <w:sz w:val="18"/>
          <w:szCs w:val="18"/>
          <w:lang w:eastAsia="tr-TR"/>
        </w:rPr>
        <w:t>        </w:t>
      </w:r>
      <w:r w:rsidRPr="002B2FBC">
        <w:rPr>
          <w:rFonts w:ascii="Times New Roman" w:eastAsia="Times New Roman" w:hAnsi="Times New Roman" w:cs="Times New Roman"/>
          <w:color w:val="000000"/>
          <w:sz w:val="18"/>
          <w:lang w:eastAsia="tr-TR"/>
        </w:rPr>
        <w:t> </w:t>
      </w:r>
      <w:r w:rsidRPr="002B2FBC">
        <w:rPr>
          <w:rFonts w:ascii="Times New Roman" w:eastAsia="Times New Roman" w:hAnsi="Times New Roman" w:cs="Times New Roman"/>
          <w:color w:val="000000"/>
          <w:sz w:val="18"/>
          <w:szCs w:val="18"/>
          <w:lang w:eastAsia="tr-TR"/>
        </w:rPr>
        <w:t>: </w:t>
      </w:r>
      <w:r w:rsidRPr="002B2FBC">
        <w:rPr>
          <w:rFonts w:ascii="Times New Roman" w:eastAsia="Times New Roman" w:hAnsi="Times New Roman" w:cs="Times New Roman"/>
          <w:color w:val="000000"/>
          <w:sz w:val="18"/>
          <w:lang w:eastAsia="tr-TR"/>
        </w:rPr>
        <w:t> </w:t>
      </w:r>
      <w:r w:rsidRPr="002B2FBC">
        <w:rPr>
          <w:rFonts w:ascii="Times New Roman" w:eastAsia="Times New Roman" w:hAnsi="Times New Roman" w:cs="Times New Roman"/>
          <w:color w:val="000000"/>
          <w:sz w:val="18"/>
          <w:szCs w:val="18"/>
          <w:lang w:eastAsia="tr-TR"/>
        </w:rPr>
        <w:t>2886 - 35/a Maddesi gereğince Kapalı teklif usulü</w:t>
      </w:r>
    </w:p>
    <w:p w:rsidR="002B2FBC" w:rsidRPr="002B2FBC" w:rsidRDefault="002B2FBC" w:rsidP="002B2FBC">
      <w:pPr>
        <w:spacing w:after="0" w:line="240" w:lineRule="atLeast"/>
        <w:ind w:left="2835" w:hanging="2268"/>
        <w:jc w:val="both"/>
        <w:rPr>
          <w:rFonts w:ascii="Times New Roman" w:eastAsia="Times New Roman" w:hAnsi="Times New Roman" w:cs="Times New Roman"/>
          <w:color w:val="000000"/>
          <w:sz w:val="20"/>
          <w:szCs w:val="20"/>
          <w:lang w:eastAsia="tr-TR"/>
        </w:rPr>
      </w:pPr>
      <w:r w:rsidRPr="002B2FBC">
        <w:rPr>
          <w:rFonts w:ascii="Times New Roman" w:eastAsia="Times New Roman" w:hAnsi="Times New Roman" w:cs="Times New Roman"/>
          <w:color w:val="000000"/>
          <w:sz w:val="18"/>
          <w:szCs w:val="18"/>
          <w:lang w:eastAsia="tr-TR"/>
        </w:rPr>
        <w:t>5 - İHALE KOMİSYONU</w:t>
      </w:r>
      <w:r w:rsidRPr="002B2FBC">
        <w:rPr>
          <w:rFonts w:ascii="Times New Roman" w:eastAsia="Times New Roman" w:hAnsi="Times New Roman" w:cs="Times New Roman"/>
          <w:color w:val="000000"/>
          <w:sz w:val="18"/>
          <w:lang w:eastAsia="tr-TR"/>
        </w:rPr>
        <w:t> </w:t>
      </w:r>
      <w:r w:rsidRPr="002B2FBC">
        <w:rPr>
          <w:rFonts w:ascii="Times New Roman" w:eastAsia="Times New Roman" w:hAnsi="Times New Roman" w:cs="Times New Roman"/>
          <w:color w:val="000000"/>
          <w:sz w:val="18"/>
          <w:szCs w:val="18"/>
          <w:lang w:eastAsia="tr-TR"/>
        </w:rPr>
        <w:t>  </w:t>
      </w:r>
      <w:r w:rsidRPr="002B2FBC">
        <w:rPr>
          <w:rFonts w:ascii="Times New Roman" w:eastAsia="Times New Roman" w:hAnsi="Times New Roman" w:cs="Times New Roman"/>
          <w:color w:val="000000"/>
          <w:sz w:val="18"/>
          <w:lang w:eastAsia="tr-TR"/>
        </w:rPr>
        <w:t> </w:t>
      </w:r>
      <w:r w:rsidRPr="002B2FBC">
        <w:rPr>
          <w:rFonts w:ascii="Times New Roman" w:eastAsia="Times New Roman" w:hAnsi="Times New Roman" w:cs="Times New Roman"/>
          <w:color w:val="000000"/>
          <w:sz w:val="18"/>
          <w:szCs w:val="18"/>
          <w:lang w:eastAsia="tr-TR"/>
        </w:rPr>
        <w:t>: </w:t>
      </w:r>
      <w:r w:rsidRPr="002B2FBC">
        <w:rPr>
          <w:rFonts w:ascii="Times New Roman" w:eastAsia="Times New Roman" w:hAnsi="Times New Roman" w:cs="Times New Roman"/>
          <w:color w:val="000000"/>
          <w:sz w:val="18"/>
          <w:lang w:eastAsia="tr-TR"/>
        </w:rPr>
        <w:t> </w:t>
      </w:r>
      <w:r w:rsidRPr="002B2FBC">
        <w:rPr>
          <w:rFonts w:ascii="Times New Roman" w:eastAsia="Times New Roman" w:hAnsi="Times New Roman" w:cs="Times New Roman"/>
          <w:color w:val="000000"/>
          <w:sz w:val="18"/>
          <w:szCs w:val="18"/>
          <w:lang w:eastAsia="tr-TR"/>
        </w:rPr>
        <w:t>Belediye Encümeni</w:t>
      </w:r>
    </w:p>
    <w:p w:rsidR="002B2FBC" w:rsidRPr="002B2FBC" w:rsidRDefault="002B2FBC" w:rsidP="002B2FBC">
      <w:pPr>
        <w:spacing w:after="0" w:line="240" w:lineRule="atLeast"/>
        <w:ind w:left="2835" w:hanging="2268"/>
        <w:jc w:val="both"/>
        <w:rPr>
          <w:rFonts w:ascii="Times New Roman" w:eastAsia="Times New Roman" w:hAnsi="Times New Roman" w:cs="Times New Roman"/>
          <w:color w:val="000000"/>
          <w:sz w:val="20"/>
          <w:szCs w:val="20"/>
          <w:lang w:eastAsia="tr-TR"/>
        </w:rPr>
      </w:pPr>
      <w:r w:rsidRPr="002B2FBC">
        <w:rPr>
          <w:rFonts w:ascii="Times New Roman" w:eastAsia="Times New Roman" w:hAnsi="Times New Roman" w:cs="Times New Roman"/>
          <w:color w:val="000000"/>
          <w:sz w:val="18"/>
          <w:szCs w:val="18"/>
          <w:lang w:eastAsia="tr-TR"/>
        </w:rPr>
        <w:t>6 - İLANIN ŞEKLİ               </w:t>
      </w:r>
      <w:r w:rsidRPr="002B2FBC">
        <w:rPr>
          <w:rFonts w:ascii="Times New Roman" w:eastAsia="Times New Roman" w:hAnsi="Times New Roman" w:cs="Times New Roman"/>
          <w:color w:val="000000"/>
          <w:sz w:val="18"/>
          <w:lang w:eastAsia="tr-TR"/>
        </w:rPr>
        <w:t> </w:t>
      </w:r>
      <w:r w:rsidRPr="002B2FBC">
        <w:rPr>
          <w:rFonts w:ascii="Times New Roman" w:eastAsia="Times New Roman" w:hAnsi="Times New Roman" w:cs="Times New Roman"/>
          <w:color w:val="000000"/>
          <w:sz w:val="18"/>
          <w:szCs w:val="18"/>
          <w:lang w:eastAsia="tr-TR"/>
        </w:rPr>
        <w:t>: </w:t>
      </w:r>
      <w:r w:rsidRPr="002B2FBC">
        <w:rPr>
          <w:rFonts w:ascii="Times New Roman" w:eastAsia="Times New Roman" w:hAnsi="Times New Roman" w:cs="Times New Roman"/>
          <w:color w:val="000000"/>
          <w:sz w:val="18"/>
          <w:lang w:eastAsia="tr-TR"/>
        </w:rPr>
        <w:t> </w:t>
      </w:r>
      <w:r w:rsidRPr="002B2FBC">
        <w:rPr>
          <w:rFonts w:ascii="Times New Roman" w:eastAsia="Times New Roman" w:hAnsi="Times New Roman" w:cs="Times New Roman"/>
          <w:color w:val="000000"/>
          <w:sz w:val="18"/>
          <w:szCs w:val="18"/>
          <w:lang w:eastAsia="tr-TR"/>
        </w:rPr>
        <w:t>2 kez Yerel gazete, 1 kez Türkiye geneli gazete, 1 kez Resmi Gazete, Kaymakamlık İlan panosu ve Belediye yayın araçları ile ilan edilerek.</w:t>
      </w:r>
    </w:p>
    <w:p w:rsidR="002B2FBC" w:rsidRPr="002B2FBC" w:rsidRDefault="002B2FBC" w:rsidP="002B2FBC">
      <w:pPr>
        <w:spacing w:after="0" w:line="240" w:lineRule="atLeast"/>
        <w:ind w:firstLine="567"/>
        <w:jc w:val="both"/>
        <w:rPr>
          <w:rFonts w:ascii="Times New Roman" w:eastAsia="Times New Roman" w:hAnsi="Times New Roman" w:cs="Times New Roman"/>
          <w:color w:val="000000"/>
          <w:sz w:val="20"/>
          <w:szCs w:val="20"/>
          <w:lang w:eastAsia="tr-TR"/>
        </w:rPr>
      </w:pPr>
      <w:r w:rsidRPr="002B2FBC">
        <w:rPr>
          <w:rFonts w:ascii="Times New Roman" w:eastAsia="Times New Roman" w:hAnsi="Times New Roman" w:cs="Times New Roman"/>
          <w:color w:val="000000"/>
          <w:sz w:val="18"/>
          <w:szCs w:val="18"/>
          <w:lang w:eastAsia="tr-TR"/>
        </w:rPr>
        <w:t>7 - ŞARTNAME VE EKLERİNİN BEDEL KARŞILIĞI VERİLİP VERİLMEYECEĞİ:</w:t>
      </w:r>
    </w:p>
    <w:p w:rsidR="002B2FBC" w:rsidRPr="002B2FBC" w:rsidRDefault="002B2FBC" w:rsidP="002B2FBC">
      <w:pPr>
        <w:spacing w:after="0" w:line="240" w:lineRule="atLeast"/>
        <w:ind w:firstLine="567"/>
        <w:jc w:val="both"/>
        <w:rPr>
          <w:rFonts w:ascii="Times New Roman" w:eastAsia="Times New Roman" w:hAnsi="Times New Roman" w:cs="Times New Roman"/>
          <w:color w:val="000000"/>
          <w:sz w:val="20"/>
          <w:szCs w:val="20"/>
          <w:lang w:eastAsia="tr-TR"/>
        </w:rPr>
      </w:pPr>
      <w:r w:rsidRPr="002B2FBC">
        <w:rPr>
          <w:rFonts w:ascii="Times New Roman" w:eastAsia="Times New Roman" w:hAnsi="Times New Roman" w:cs="Times New Roman"/>
          <w:color w:val="000000"/>
          <w:sz w:val="18"/>
          <w:szCs w:val="18"/>
          <w:lang w:eastAsia="tr-TR"/>
        </w:rPr>
        <w:t>Şartname ve ekleri 5.000,00 TL (</w:t>
      </w:r>
      <w:r w:rsidRPr="002B2FBC">
        <w:rPr>
          <w:rFonts w:ascii="Times New Roman" w:eastAsia="Times New Roman" w:hAnsi="Times New Roman" w:cs="Times New Roman"/>
          <w:color w:val="000000"/>
          <w:sz w:val="18"/>
          <w:lang w:eastAsia="tr-TR"/>
        </w:rPr>
        <w:t>beşbinlira</w:t>
      </w:r>
      <w:r w:rsidRPr="002B2FBC">
        <w:rPr>
          <w:rFonts w:ascii="Times New Roman" w:eastAsia="Times New Roman" w:hAnsi="Times New Roman" w:cs="Times New Roman"/>
          <w:color w:val="000000"/>
          <w:sz w:val="18"/>
          <w:szCs w:val="18"/>
          <w:lang w:eastAsia="tr-TR"/>
        </w:rPr>
        <w:t>) karşılığı Ayvalık Belediyesi Destek Hizmetleri Müdürlüğünden verilecektir.</w:t>
      </w:r>
    </w:p>
    <w:p w:rsidR="002B2FBC" w:rsidRPr="002B2FBC" w:rsidRDefault="002B2FBC" w:rsidP="002B2FBC">
      <w:pPr>
        <w:spacing w:after="0" w:line="240" w:lineRule="atLeast"/>
        <w:ind w:firstLine="567"/>
        <w:jc w:val="both"/>
        <w:rPr>
          <w:rFonts w:ascii="Times New Roman" w:eastAsia="Times New Roman" w:hAnsi="Times New Roman" w:cs="Times New Roman"/>
          <w:color w:val="000000"/>
          <w:sz w:val="20"/>
          <w:szCs w:val="20"/>
          <w:lang w:eastAsia="tr-TR"/>
        </w:rPr>
      </w:pPr>
      <w:r w:rsidRPr="002B2FBC">
        <w:rPr>
          <w:rFonts w:ascii="Times New Roman" w:eastAsia="Times New Roman" w:hAnsi="Times New Roman" w:cs="Times New Roman"/>
          <w:color w:val="000000"/>
          <w:sz w:val="18"/>
          <w:szCs w:val="18"/>
          <w:lang w:eastAsia="tr-TR"/>
        </w:rPr>
        <w:t>8 - SÜRESİ: İrtifak kullanım süresi 29 (</w:t>
      </w:r>
      <w:r w:rsidRPr="002B2FBC">
        <w:rPr>
          <w:rFonts w:ascii="Times New Roman" w:eastAsia="Times New Roman" w:hAnsi="Times New Roman" w:cs="Times New Roman"/>
          <w:color w:val="000000"/>
          <w:sz w:val="18"/>
          <w:lang w:eastAsia="tr-TR"/>
        </w:rPr>
        <w:t>yirmidokuz</w:t>
      </w:r>
      <w:r w:rsidRPr="002B2FBC">
        <w:rPr>
          <w:rFonts w:ascii="Times New Roman" w:eastAsia="Times New Roman" w:hAnsi="Times New Roman" w:cs="Times New Roman"/>
          <w:color w:val="000000"/>
          <w:sz w:val="18"/>
          <w:szCs w:val="18"/>
          <w:lang w:eastAsia="tr-TR"/>
        </w:rPr>
        <w:t>) yıldır. İhale süreci tamamlanıp sözleşme imzalandıktan itibaren yapım işine istinaden anahtar teslim süresi 540 (</w:t>
      </w:r>
      <w:r w:rsidRPr="002B2FBC">
        <w:rPr>
          <w:rFonts w:ascii="Times New Roman" w:eastAsia="Times New Roman" w:hAnsi="Times New Roman" w:cs="Times New Roman"/>
          <w:color w:val="000000"/>
          <w:sz w:val="18"/>
          <w:lang w:eastAsia="tr-TR"/>
        </w:rPr>
        <w:t>beşyüzkırk</w:t>
      </w:r>
      <w:r w:rsidRPr="002B2FBC">
        <w:rPr>
          <w:rFonts w:ascii="Times New Roman" w:eastAsia="Times New Roman" w:hAnsi="Times New Roman" w:cs="Times New Roman"/>
          <w:color w:val="000000"/>
          <w:sz w:val="18"/>
          <w:szCs w:val="18"/>
          <w:lang w:eastAsia="tr-TR"/>
        </w:rPr>
        <w:t>) gündür.</w:t>
      </w:r>
    </w:p>
    <w:p w:rsidR="002B2FBC" w:rsidRPr="002B2FBC" w:rsidRDefault="002B2FBC" w:rsidP="002B2FBC">
      <w:pPr>
        <w:spacing w:after="0" w:line="240" w:lineRule="atLeast"/>
        <w:ind w:firstLine="567"/>
        <w:jc w:val="both"/>
        <w:rPr>
          <w:rFonts w:ascii="Times New Roman" w:eastAsia="Times New Roman" w:hAnsi="Times New Roman" w:cs="Times New Roman"/>
          <w:color w:val="000000"/>
          <w:sz w:val="20"/>
          <w:szCs w:val="20"/>
          <w:lang w:eastAsia="tr-TR"/>
        </w:rPr>
      </w:pPr>
      <w:r w:rsidRPr="002B2FBC">
        <w:rPr>
          <w:rFonts w:ascii="Times New Roman" w:eastAsia="Times New Roman" w:hAnsi="Times New Roman" w:cs="Times New Roman"/>
          <w:color w:val="000000"/>
          <w:sz w:val="18"/>
          <w:szCs w:val="18"/>
          <w:lang w:eastAsia="tr-TR"/>
        </w:rPr>
        <w:t>9 - İHALE TARİH VE SAATİ:</w:t>
      </w:r>
      <w:r w:rsidRPr="002B2FBC">
        <w:rPr>
          <w:rFonts w:ascii="Times New Roman" w:eastAsia="Times New Roman" w:hAnsi="Times New Roman" w:cs="Times New Roman"/>
          <w:color w:val="000000"/>
          <w:sz w:val="18"/>
          <w:lang w:eastAsia="tr-TR"/>
        </w:rPr>
        <w:t> 27/12/2016 </w:t>
      </w:r>
      <w:r w:rsidRPr="002B2FBC">
        <w:rPr>
          <w:rFonts w:ascii="Times New Roman" w:eastAsia="Times New Roman" w:hAnsi="Times New Roman" w:cs="Times New Roman"/>
          <w:color w:val="000000"/>
          <w:sz w:val="18"/>
          <w:szCs w:val="18"/>
          <w:lang w:eastAsia="tr-TR"/>
        </w:rPr>
        <w:t>tarihine tesadüf eden salı günü Saat: 11:00'de encümen toplantı odasında (Başkanlık Makamı) yapılacaktır.</w:t>
      </w:r>
    </w:p>
    <w:p w:rsidR="002B2FBC" w:rsidRPr="002B2FBC" w:rsidRDefault="002B2FBC" w:rsidP="002B2FBC">
      <w:pPr>
        <w:spacing w:after="0" w:line="240" w:lineRule="atLeast"/>
        <w:ind w:firstLine="567"/>
        <w:jc w:val="both"/>
        <w:rPr>
          <w:rFonts w:ascii="Times New Roman" w:eastAsia="Times New Roman" w:hAnsi="Times New Roman" w:cs="Times New Roman"/>
          <w:color w:val="000000"/>
          <w:sz w:val="20"/>
          <w:szCs w:val="20"/>
          <w:lang w:eastAsia="tr-TR"/>
        </w:rPr>
      </w:pPr>
      <w:r w:rsidRPr="002B2FBC">
        <w:rPr>
          <w:rFonts w:ascii="Times New Roman" w:eastAsia="Times New Roman" w:hAnsi="Times New Roman" w:cs="Times New Roman"/>
          <w:color w:val="000000"/>
          <w:sz w:val="18"/>
          <w:szCs w:val="18"/>
          <w:lang w:eastAsia="tr-TR"/>
        </w:rPr>
        <w:t>10 - İHALE YERİ: Ayvalık Belediye Başkanlığı Encümen Toplantı Salonu (Başkanlık Makamı)</w:t>
      </w:r>
      <w:r w:rsidRPr="002B2FBC">
        <w:rPr>
          <w:rFonts w:ascii="Times New Roman" w:eastAsia="Times New Roman" w:hAnsi="Times New Roman" w:cs="Times New Roman"/>
          <w:color w:val="000000"/>
          <w:sz w:val="18"/>
          <w:lang w:eastAsia="tr-TR"/>
        </w:rPr>
        <w:t> Fevzipaşa </w:t>
      </w:r>
      <w:r w:rsidRPr="002B2FBC">
        <w:rPr>
          <w:rFonts w:ascii="Times New Roman" w:eastAsia="Times New Roman" w:hAnsi="Times New Roman" w:cs="Times New Roman"/>
          <w:color w:val="000000"/>
          <w:sz w:val="18"/>
          <w:szCs w:val="18"/>
          <w:lang w:eastAsia="tr-TR"/>
        </w:rPr>
        <w:t>-</w:t>
      </w:r>
      <w:r w:rsidRPr="002B2FBC">
        <w:rPr>
          <w:rFonts w:ascii="Times New Roman" w:eastAsia="Times New Roman" w:hAnsi="Times New Roman" w:cs="Times New Roman"/>
          <w:color w:val="000000"/>
          <w:sz w:val="18"/>
          <w:lang w:eastAsia="tr-TR"/>
        </w:rPr>
        <w:t> Vehbibey </w:t>
      </w:r>
      <w:r w:rsidRPr="002B2FBC">
        <w:rPr>
          <w:rFonts w:ascii="Times New Roman" w:eastAsia="Times New Roman" w:hAnsi="Times New Roman" w:cs="Times New Roman"/>
          <w:color w:val="000000"/>
          <w:sz w:val="18"/>
          <w:szCs w:val="18"/>
          <w:lang w:eastAsia="tr-TR"/>
        </w:rPr>
        <w:t>Mah. Gazinolar Cad. No: 1 Ayvalık/BALIKESİR</w:t>
      </w:r>
    </w:p>
    <w:p w:rsidR="002B2FBC" w:rsidRPr="002B2FBC" w:rsidRDefault="002B2FBC" w:rsidP="002B2FBC">
      <w:pPr>
        <w:spacing w:after="0" w:line="240" w:lineRule="atLeast"/>
        <w:ind w:firstLine="567"/>
        <w:jc w:val="both"/>
        <w:rPr>
          <w:rFonts w:ascii="Times New Roman" w:eastAsia="Times New Roman" w:hAnsi="Times New Roman" w:cs="Times New Roman"/>
          <w:color w:val="000000"/>
          <w:sz w:val="20"/>
          <w:szCs w:val="20"/>
          <w:lang w:eastAsia="tr-TR"/>
        </w:rPr>
      </w:pPr>
      <w:r w:rsidRPr="002B2FBC">
        <w:rPr>
          <w:rFonts w:ascii="Times New Roman" w:eastAsia="Times New Roman" w:hAnsi="Times New Roman" w:cs="Times New Roman"/>
          <w:color w:val="000000"/>
          <w:sz w:val="18"/>
          <w:szCs w:val="18"/>
          <w:lang w:eastAsia="tr-TR"/>
        </w:rPr>
        <w:t>İSTENEN BELGELER: İhaleye katılabilmek için; ihalenin yapıldığı yıl içinde alınmış belgenin aslı veya noter tasdikli sureti olmak kaydıyla,</w:t>
      </w:r>
    </w:p>
    <w:p w:rsidR="002B2FBC" w:rsidRPr="002B2FBC" w:rsidRDefault="002B2FBC" w:rsidP="002B2FBC">
      <w:pPr>
        <w:spacing w:after="0" w:line="240" w:lineRule="atLeast"/>
        <w:ind w:firstLine="567"/>
        <w:jc w:val="both"/>
        <w:rPr>
          <w:rFonts w:ascii="Times New Roman" w:eastAsia="Times New Roman" w:hAnsi="Times New Roman" w:cs="Times New Roman"/>
          <w:color w:val="000000"/>
          <w:sz w:val="20"/>
          <w:szCs w:val="20"/>
          <w:lang w:eastAsia="tr-TR"/>
        </w:rPr>
      </w:pPr>
      <w:r w:rsidRPr="002B2FBC">
        <w:rPr>
          <w:rFonts w:ascii="Times New Roman" w:eastAsia="Times New Roman" w:hAnsi="Times New Roman" w:cs="Times New Roman"/>
          <w:color w:val="000000"/>
          <w:sz w:val="18"/>
          <w:szCs w:val="18"/>
          <w:lang w:eastAsia="tr-TR"/>
        </w:rPr>
        <w:t>Gerçek Kişilerden;</w:t>
      </w:r>
    </w:p>
    <w:p w:rsidR="002B2FBC" w:rsidRPr="002B2FBC" w:rsidRDefault="002B2FBC" w:rsidP="002B2FBC">
      <w:pPr>
        <w:spacing w:after="0" w:line="240" w:lineRule="atLeast"/>
        <w:ind w:firstLine="567"/>
        <w:jc w:val="both"/>
        <w:rPr>
          <w:rFonts w:ascii="Times New Roman" w:eastAsia="Times New Roman" w:hAnsi="Times New Roman" w:cs="Times New Roman"/>
          <w:color w:val="000000"/>
          <w:sz w:val="20"/>
          <w:szCs w:val="20"/>
          <w:lang w:eastAsia="tr-TR"/>
        </w:rPr>
      </w:pPr>
      <w:r w:rsidRPr="002B2FBC">
        <w:rPr>
          <w:rFonts w:ascii="Times New Roman" w:eastAsia="Times New Roman" w:hAnsi="Times New Roman" w:cs="Times New Roman"/>
          <w:color w:val="000000"/>
          <w:sz w:val="18"/>
          <w:szCs w:val="18"/>
          <w:lang w:eastAsia="tr-TR"/>
        </w:rPr>
        <w:t>1. Kanuni</w:t>
      </w:r>
      <w:r w:rsidRPr="002B2FBC">
        <w:rPr>
          <w:rFonts w:ascii="Times New Roman" w:eastAsia="Times New Roman" w:hAnsi="Times New Roman" w:cs="Times New Roman"/>
          <w:color w:val="000000"/>
          <w:sz w:val="18"/>
          <w:lang w:eastAsia="tr-TR"/>
        </w:rPr>
        <w:t> ikametgahı </w:t>
      </w:r>
      <w:r w:rsidRPr="002B2FBC">
        <w:rPr>
          <w:rFonts w:ascii="Times New Roman" w:eastAsia="Times New Roman" w:hAnsi="Times New Roman" w:cs="Times New Roman"/>
          <w:color w:val="000000"/>
          <w:sz w:val="18"/>
          <w:szCs w:val="18"/>
          <w:lang w:eastAsia="tr-TR"/>
        </w:rPr>
        <w:t>olması,</w:t>
      </w:r>
    </w:p>
    <w:p w:rsidR="002B2FBC" w:rsidRPr="002B2FBC" w:rsidRDefault="002B2FBC" w:rsidP="002B2FBC">
      <w:pPr>
        <w:spacing w:after="0" w:line="240" w:lineRule="atLeast"/>
        <w:ind w:firstLine="567"/>
        <w:jc w:val="both"/>
        <w:rPr>
          <w:rFonts w:ascii="Times New Roman" w:eastAsia="Times New Roman" w:hAnsi="Times New Roman" w:cs="Times New Roman"/>
          <w:color w:val="000000"/>
          <w:sz w:val="20"/>
          <w:szCs w:val="20"/>
          <w:lang w:eastAsia="tr-TR"/>
        </w:rPr>
      </w:pPr>
      <w:r w:rsidRPr="002B2FBC">
        <w:rPr>
          <w:rFonts w:ascii="Times New Roman" w:eastAsia="Times New Roman" w:hAnsi="Times New Roman" w:cs="Times New Roman"/>
          <w:color w:val="000000"/>
          <w:sz w:val="18"/>
          <w:szCs w:val="18"/>
          <w:lang w:eastAsia="tr-TR"/>
        </w:rPr>
        <w:t>2. Türkiye’de tebligat için adres göstermesi,</w:t>
      </w:r>
    </w:p>
    <w:p w:rsidR="002B2FBC" w:rsidRPr="002B2FBC" w:rsidRDefault="002B2FBC" w:rsidP="002B2FBC">
      <w:pPr>
        <w:spacing w:after="0" w:line="240" w:lineRule="atLeast"/>
        <w:ind w:firstLine="567"/>
        <w:jc w:val="both"/>
        <w:rPr>
          <w:rFonts w:ascii="Times New Roman" w:eastAsia="Times New Roman" w:hAnsi="Times New Roman" w:cs="Times New Roman"/>
          <w:color w:val="000000"/>
          <w:sz w:val="20"/>
          <w:szCs w:val="20"/>
          <w:lang w:eastAsia="tr-TR"/>
        </w:rPr>
      </w:pPr>
      <w:r w:rsidRPr="002B2FBC">
        <w:rPr>
          <w:rFonts w:ascii="Times New Roman" w:eastAsia="Times New Roman" w:hAnsi="Times New Roman" w:cs="Times New Roman"/>
          <w:color w:val="000000"/>
          <w:sz w:val="18"/>
          <w:szCs w:val="18"/>
          <w:lang w:eastAsia="tr-TR"/>
        </w:rPr>
        <w:t>3. Noter tasdikli imza sureti,</w:t>
      </w:r>
    </w:p>
    <w:p w:rsidR="002B2FBC" w:rsidRPr="002B2FBC" w:rsidRDefault="002B2FBC" w:rsidP="002B2FBC">
      <w:pPr>
        <w:spacing w:after="0" w:line="240" w:lineRule="atLeast"/>
        <w:ind w:firstLine="567"/>
        <w:jc w:val="both"/>
        <w:rPr>
          <w:rFonts w:ascii="Times New Roman" w:eastAsia="Times New Roman" w:hAnsi="Times New Roman" w:cs="Times New Roman"/>
          <w:color w:val="000000"/>
          <w:sz w:val="20"/>
          <w:szCs w:val="20"/>
          <w:lang w:eastAsia="tr-TR"/>
        </w:rPr>
      </w:pPr>
      <w:r w:rsidRPr="002B2FBC">
        <w:rPr>
          <w:rFonts w:ascii="Times New Roman" w:eastAsia="Times New Roman" w:hAnsi="Times New Roman" w:cs="Times New Roman"/>
          <w:color w:val="000000"/>
          <w:sz w:val="18"/>
          <w:szCs w:val="18"/>
          <w:lang w:eastAsia="tr-TR"/>
        </w:rPr>
        <w:t>4. Cumhuriyet Savcılığından alınmış sabıka kaydı,</w:t>
      </w:r>
    </w:p>
    <w:p w:rsidR="002B2FBC" w:rsidRPr="002B2FBC" w:rsidRDefault="002B2FBC" w:rsidP="002B2FBC">
      <w:pPr>
        <w:spacing w:after="0" w:line="240" w:lineRule="atLeast"/>
        <w:ind w:firstLine="567"/>
        <w:jc w:val="both"/>
        <w:rPr>
          <w:rFonts w:ascii="Times New Roman" w:eastAsia="Times New Roman" w:hAnsi="Times New Roman" w:cs="Times New Roman"/>
          <w:color w:val="000000"/>
          <w:sz w:val="20"/>
          <w:szCs w:val="20"/>
          <w:lang w:eastAsia="tr-TR"/>
        </w:rPr>
      </w:pPr>
      <w:r w:rsidRPr="002B2FBC">
        <w:rPr>
          <w:rFonts w:ascii="Times New Roman" w:eastAsia="Times New Roman" w:hAnsi="Times New Roman" w:cs="Times New Roman"/>
          <w:color w:val="000000"/>
          <w:sz w:val="18"/>
          <w:szCs w:val="18"/>
          <w:lang w:eastAsia="tr-TR"/>
        </w:rPr>
        <w:t>5. İstekliler adına</w:t>
      </w:r>
      <w:r w:rsidRPr="002B2FBC">
        <w:rPr>
          <w:rFonts w:ascii="Times New Roman" w:eastAsia="Times New Roman" w:hAnsi="Times New Roman" w:cs="Times New Roman"/>
          <w:color w:val="000000"/>
          <w:sz w:val="18"/>
          <w:lang w:eastAsia="tr-TR"/>
        </w:rPr>
        <w:t> vekaleten </w:t>
      </w:r>
      <w:r w:rsidRPr="002B2FBC">
        <w:rPr>
          <w:rFonts w:ascii="Times New Roman" w:eastAsia="Times New Roman" w:hAnsi="Times New Roman" w:cs="Times New Roman"/>
          <w:color w:val="000000"/>
          <w:sz w:val="18"/>
          <w:szCs w:val="18"/>
          <w:lang w:eastAsia="tr-TR"/>
        </w:rPr>
        <w:t>ihaleye iştirak ediliyor ise, istekli adına teklifte bulunacak kimselerin vekaletnameleri ve vekaleten iştirak edenin en fazla iki ay önce alınmış noter tasdikli imza sirküleri vermesi,</w:t>
      </w:r>
    </w:p>
    <w:p w:rsidR="002B2FBC" w:rsidRPr="002B2FBC" w:rsidRDefault="002B2FBC" w:rsidP="002B2FBC">
      <w:pPr>
        <w:spacing w:after="0" w:line="240" w:lineRule="atLeast"/>
        <w:ind w:firstLine="567"/>
        <w:jc w:val="both"/>
        <w:rPr>
          <w:rFonts w:ascii="Times New Roman" w:eastAsia="Times New Roman" w:hAnsi="Times New Roman" w:cs="Times New Roman"/>
          <w:color w:val="000000"/>
          <w:sz w:val="20"/>
          <w:szCs w:val="20"/>
          <w:lang w:eastAsia="tr-TR"/>
        </w:rPr>
      </w:pPr>
      <w:r w:rsidRPr="002B2FBC">
        <w:rPr>
          <w:rFonts w:ascii="Times New Roman" w:eastAsia="Times New Roman" w:hAnsi="Times New Roman" w:cs="Times New Roman"/>
          <w:color w:val="000000"/>
          <w:sz w:val="18"/>
          <w:szCs w:val="18"/>
          <w:lang w:eastAsia="tr-TR"/>
        </w:rPr>
        <w:t>Tüzel Kişilerden;</w:t>
      </w:r>
    </w:p>
    <w:p w:rsidR="002B2FBC" w:rsidRPr="002B2FBC" w:rsidRDefault="002B2FBC" w:rsidP="002B2FBC">
      <w:pPr>
        <w:spacing w:after="0" w:line="240" w:lineRule="atLeast"/>
        <w:ind w:firstLine="567"/>
        <w:jc w:val="both"/>
        <w:rPr>
          <w:rFonts w:ascii="Times New Roman" w:eastAsia="Times New Roman" w:hAnsi="Times New Roman" w:cs="Times New Roman"/>
          <w:color w:val="000000"/>
          <w:sz w:val="20"/>
          <w:szCs w:val="20"/>
          <w:lang w:eastAsia="tr-TR"/>
        </w:rPr>
      </w:pPr>
      <w:r w:rsidRPr="002B2FBC">
        <w:rPr>
          <w:rFonts w:ascii="Times New Roman" w:eastAsia="Times New Roman" w:hAnsi="Times New Roman" w:cs="Times New Roman"/>
          <w:color w:val="000000"/>
          <w:sz w:val="18"/>
          <w:szCs w:val="18"/>
          <w:lang w:eastAsia="tr-TR"/>
        </w:rPr>
        <w:t>6. Tüzel kişiliğin bulunduğu yerin Ticaret ve Sanayi Odasından veya benzeri bir makamdan, 2016 yılı içinde alınmış, tüzel kişiliğin siciline kayıtlı olduğunu gösterir belge (Türkiye’de şubesi bulunmayan yabancı tüzel kişiliğinin belgelerinin, bu tüzel kişiliğinin bulunduğu ülkedeki Türk Konsolosluğunca veya Türkiye Dışişleri Bakanlığınca onaylanmış olması gerekir),</w:t>
      </w:r>
    </w:p>
    <w:p w:rsidR="002B2FBC" w:rsidRPr="002B2FBC" w:rsidRDefault="002B2FBC" w:rsidP="002B2FBC">
      <w:pPr>
        <w:spacing w:after="0" w:line="240" w:lineRule="atLeast"/>
        <w:ind w:firstLine="567"/>
        <w:jc w:val="both"/>
        <w:rPr>
          <w:rFonts w:ascii="Times New Roman" w:eastAsia="Times New Roman" w:hAnsi="Times New Roman" w:cs="Times New Roman"/>
          <w:color w:val="000000"/>
          <w:sz w:val="20"/>
          <w:szCs w:val="20"/>
          <w:lang w:eastAsia="tr-TR"/>
        </w:rPr>
      </w:pPr>
      <w:r w:rsidRPr="002B2FBC">
        <w:rPr>
          <w:rFonts w:ascii="Times New Roman" w:eastAsia="Times New Roman" w:hAnsi="Times New Roman" w:cs="Times New Roman"/>
          <w:color w:val="000000"/>
          <w:sz w:val="18"/>
          <w:szCs w:val="18"/>
          <w:lang w:eastAsia="tr-TR"/>
        </w:rPr>
        <w:t>7. Tebligat için adres beyanı ve ayrıca irtibat için telefon ve faks numarası ile elektronik posta adresi,</w:t>
      </w:r>
    </w:p>
    <w:p w:rsidR="002B2FBC" w:rsidRPr="002B2FBC" w:rsidRDefault="002B2FBC" w:rsidP="002B2FBC">
      <w:pPr>
        <w:spacing w:after="0" w:line="240" w:lineRule="atLeast"/>
        <w:ind w:firstLine="567"/>
        <w:jc w:val="both"/>
        <w:rPr>
          <w:rFonts w:ascii="Times New Roman" w:eastAsia="Times New Roman" w:hAnsi="Times New Roman" w:cs="Times New Roman"/>
          <w:color w:val="000000"/>
          <w:sz w:val="20"/>
          <w:szCs w:val="20"/>
          <w:lang w:eastAsia="tr-TR"/>
        </w:rPr>
      </w:pPr>
      <w:r w:rsidRPr="002B2FBC">
        <w:rPr>
          <w:rFonts w:ascii="Times New Roman" w:eastAsia="Times New Roman" w:hAnsi="Times New Roman" w:cs="Times New Roman"/>
          <w:color w:val="000000"/>
          <w:sz w:val="18"/>
          <w:szCs w:val="18"/>
          <w:lang w:eastAsia="tr-TR"/>
        </w:rPr>
        <w:t>8. Tüzel kişiliğin noter tasdikli imza sirküleri (Türkiye’de şubesi bulunmayan yabancı tüzel kişiliğinin belgelerinin, bu tüzel kişiliğinin bulunduğu ülkedeki Türk Konsolosluğunca veya Türkiye Dışişleri Bakanlığınca onaylanmış olması gerekir),</w:t>
      </w:r>
    </w:p>
    <w:p w:rsidR="002B2FBC" w:rsidRPr="002B2FBC" w:rsidRDefault="002B2FBC" w:rsidP="002B2FBC">
      <w:pPr>
        <w:spacing w:after="0" w:line="240" w:lineRule="atLeast"/>
        <w:ind w:firstLine="567"/>
        <w:jc w:val="both"/>
        <w:rPr>
          <w:rFonts w:ascii="Times New Roman" w:eastAsia="Times New Roman" w:hAnsi="Times New Roman" w:cs="Times New Roman"/>
          <w:color w:val="000000"/>
          <w:sz w:val="20"/>
          <w:szCs w:val="20"/>
          <w:lang w:eastAsia="tr-TR"/>
        </w:rPr>
      </w:pPr>
      <w:r w:rsidRPr="002B2FBC">
        <w:rPr>
          <w:rFonts w:ascii="Times New Roman" w:eastAsia="Times New Roman" w:hAnsi="Times New Roman" w:cs="Times New Roman"/>
          <w:color w:val="000000"/>
          <w:sz w:val="18"/>
          <w:szCs w:val="18"/>
          <w:lang w:eastAsia="tr-TR"/>
        </w:rPr>
        <w:t>9. İstekliler adına</w:t>
      </w:r>
      <w:r w:rsidRPr="002B2FBC">
        <w:rPr>
          <w:rFonts w:ascii="Times New Roman" w:eastAsia="Times New Roman" w:hAnsi="Times New Roman" w:cs="Times New Roman"/>
          <w:color w:val="000000"/>
          <w:sz w:val="18"/>
          <w:lang w:eastAsia="tr-TR"/>
        </w:rPr>
        <w:t> vekaleten </w:t>
      </w:r>
      <w:r w:rsidRPr="002B2FBC">
        <w:rPr>
          <w:rFonts w:ascii="Times New Roman" w:eastAsia="Times New Roman" w:hAnsi="Times New Roman" w:cs="Times New Roman"/>
          <w:color w:val="000000"/>
          <w:sz w:val="18"/>
          <w:szCs w:val="18"/>
          <w:lang w:eastAsia="tr-TR"/>
        </w:rPr>
        <w:t>ihaleye iştirak ediliyor ise, istekli adına teklifte bulunacak kimselerin vekaletnameleri ile vekaleten iştirak edenin ihale tarihinden en fazla iki ay önce alınmış noter tasdikli imza sirküleri vermesi (Türkiye’de şubesi bulunmayan yabancı tüzel kişiliğinin belgelerinin, bu tüzel kişiliğinin bulunduğu ülkedeki Türk Konsolosluğunca veya Türkiye Dışişleri Bakanlığınca onaylanmış olması gerekir),</w:t>
      </w:r>
    </w:p>
    <w:p w:rsidR="002B2FBC" w:rsidRPr="002B2FBC" w:rsidRDefault="002B2FBC" w:rsidP="002B2FBC">
      <w:pPr>
        <w:spacing w:after="0" w:line="240" w:lineRule="atLeast"/>
        <w:ind w:firstLine="567"/>
        <w:jc w:val="both"/>
        <w:rPr>
          <w:rFonts w:ascii="Times New Roman" w:eastAsia="Times New Roman" w:hAnsi="Times New Roman" w:cs="Times New Roman"/>
          <w:color w:val="000000"/>
          <w:sz w:val="20"/>
          <w:szCs w:val="20"/>
          <w:lang w:eastAsia="tr-TR"/>
        </w:rPr>
      </w:pPr>
      <w:r w:rsidRPr="002B2FBC">
        <w:rPr>
          <w:rFonts w:ascii="Times New Roman" w:eastAsia="Times New Roman" w:hAnsi="Times New Roman" w:cs="Times New Roman"/>
          <w:color w:val="000000"/>
          <w:sz w:val="18"/>
          <w:szCs w:val="18"/>
          <w:lang w:eastAsia="tr-TR"/>
        </w:rPr>
        <w:t>10. Ortak girişim olması halinde ortak girişimi oluşturan tüzel kişilerin her birinin (6, 7, 8)’deki esaslara göre temin edecekleri belge,</w:t>
      </w:r>
      <w:r w:rsidRPr="002B2FBC">
        <w:rPr>
          <w:rFonts w:ascii="Times New Roman" w:eastAsia="Times New Roman" w:hAnsi="Times New Roman" w:cs="Times New Roman"/>
          <w:color w:val="000000"/>
          <w:sz w:val="18"/>
          <w:lang w:eastAsia="tr-TR"/>
        </w:rPr>
        <w:t> (</w:t>
      </w:r>
      <w:r w:rsidRPr="002B2FBC">
        <w:rPr>
          <w:rFonts w:ascii="Times New Roman" w:eastAsia="Times New Roman" w:hAnsi="Times New Roman" w:cs="Times New Roman"/>
          <w:color w:val="000000"/>
          <w:sz w:val="18"/>
          <w:szCs w:val="18"/>
          <w:lang w:eastAsia="tr-TR"/>
        </w:rPr>
        <w:t>Ortak girişimciler ihaleden sonra birlikte şirket kurabilirler. Ancak idareye karşı, ortaklar ve şirket birlikte ayrı ayrı İhale şartnameleri ve sözleşmenin tamamından sorumludurlar. Şirket kurulması için idarenin onayının alınması mecburiyeti vardır.</w:t>
      </w:r>
      <w:r w:rsidRPr="002B2FBC">
        <w:rPr>
          <w:rFonts w:ascii="Times New Roman" w:eastAsia="Times New Roman" w:hAnsi="Times New Roman" w:cs="Times New Roman"/>
          <w:color w:val="000000"/>
          <w:sz w:val="18"/>
          <w:lang w:eastAsia="tr-TR"/>
        </w:rPr>
        <w:t>)</w:t>
      </w:r>
    </w:p>
    <w:p w:rsidR="002B2FBC" w:rsidRPr="002B2FBC" w:rsidRDefault="002B2FBC" w:rsidP="002B2FBC">
      <w:pPr>
        <w:spacing w:after="0" w:line="240" w:lineRule="atLeast"/>
        <w:ind w:firstLine="567"/>
        <w:jc w:val="both"/>
        <w:rPr>
          <w:rFonts w:ascii="Times New Roman" w:eastAsia="Times New Roman" w:hAnsi="Times New Roman" w:cs="Times New Roman"/>
          <w:color w:val="000000"/>
          <w:sz w:val="20"/>
          <w:szCs w:val="20"/>
          <w:lang w:eastAsia="tr-TR"/>
        </w:rPr>
      </w:pPr>
      <w:r w:rsidRPr="002B2FBC">
        <w:rPr>
          <w:rFonts w:ascii="Times New Roman" w:eastAsia="Times New Roman" w:hAnsi="Times New Roman" w:cs="Times New Roman"/>
          <w:color w:val="000000"/>
          <w:sz w:val="18"/>
          <w:szCs w:val="18"/>
          <w:lang w:eastAsia="tr-TR"/>
        </w:rPr>
        <w:t>11. İsteklilerin ortak girişim olması halinde, ortak girişim beyannamesi ile ortaklarca imzalanan ortaklık sözleşmesi vermesi, (grubun bütün ortakları idare ile yapılacak ihale sözleşmesini şahsen veya noter onaylı vekil tayin edecekleri kişi veya kişiler vasıtasıyla imzalarlar.)</w:t>
      </w:r>
    </w:p>
    <w:p w:rsidR="002B2FBC" w:rsidRPr="002B2FBC" w:rsidRDefault="002B2FBC" w:rsidP="002B2FBC">
      <w:pPr>
        <w:spacing w:after="0" w:line="240" w:lineRule="atLeast"/>
        <w:ind w:firstLine="567"/>
        <w:jc w:val="both"/>
        <w:rPr>
          <w:rFonts w:ascii="Times New Roman" w:eastAsia="Times New Roman" w:hAnsi="Times New Roman" w:cs="Times New Roman"/>
          <w:color w:val="000000"/>
          <w:sz w:val="20"/>
          <w:szCs w:val="20"/>
          <w:lang w:eastAsia="tr-TR"/>
        </w:rPr>
      </w:pPr>
      <w:r w:rsidRPr="002B2FBC">
        <w:rPr>
          <w:rFonts w:ascii="Times New Roman" w:eastAsia="Times New Roman" w:hAnsi="Times New Roman" w:cs="Times New Roman"/>
          <w:color w:val="000000"/>
          <w:sz w:val="18"/>
          <w:szCs w:val="18"/>
          <w:lang w:eastAsia="tr-TR"/>
        </w:rPr>
        <w:t>İhaleye katılacak olan gerçek ve tüzel kişilerden;</w:t>
      </w:r>
    </w:p>
    <w:p w:rsidR="002B2FBC" w:rsidRPr="002B2FBC" w:rsidRDefault="002B2FBC" w:rsidP="002B2FBC">
      <w:pPr>
        <w:spacing w:after="0" w:line="240" w:lineRule="atLeast"/>
        <w:ind w:firstLine="567"/>
        <w:jc w:val="both"/>
        <w:rPr>
          <w:rFonts w:ascii="Times New Roman" w:eastAsia="Times New Roman" w:hAnsi="Times New Roman" w:cs="Times New Roman"/>
          <w:color w:val="000000"/>
          <w:sz w:val="20"/>
          <w:szCs w:val="20"/>
          <w:lang w:eastAsia="tr-TR"/>
        </w:rPr>
      </w:pPr>
      <w:r w:rsidRPr="002B2FBC">
        <w:rPr>
          <w:rFonts w:ascii="Times New Roman" w:eastAsia="Times New Roman" w:hAnsi="Times New Roman" w:cs="Times New Roman"/>
          <w:color w:val="000000"/>
          <w:sz w:val="18"/>
          <w:szCs w:val="18"/>
          <w:lang w:eastAsia="tr-TR"/>
        </w:rPr>
        <w:t>12. İhale dosyasının idareden satın alındığına dair makbuzun aslını,</w:t>
      </w:r>
    </w:p>
    <w:p w:rsidR="002B2FBC" w:rsidRPr="002B2FBC" w:rsidRDefault="002B2FBC" w:rsidP="002B2FBC">
      <w:pPr>
        <w:spacing w:after="0" w:line="240" w:lineRule="atLeast"/>
        <w:ind w:firstLine="567"/>
        <w:jc w:val="both"/>
        <w:rPr>
          <w:rFonts w:ascii="Times New Roman" w:eastAsia="Times New Roman" w:hAnsi="Times New Roman" w:cs="Times New Roman"/>
          <w:color w:val="000000"/>
          <w:sz w:val="20"/>
          <w:szCs w:val="20"/>
          <w:lang w:eastAsia="tr-TR"/>
        </w:rPr>
      </w:pPr>
      <w:r w:rsidRPr="002B2FBC">
        <w:rPr>
          <w:rFonts w:ascii="Times New Roman" w:eastAsia="Times New Roman" w:hAnsi="Times New Roman" w:cs="Times New Roman"/>
          <w:color w:val="000000"/>
          <w:sz w:val="18"/>
          <w:szCs w:val="18"/>
          <w:lang w:eastAsia="tr-TR"/>
        </w:rPr>
        <w:lastRenderedPageBreak/>
        <w:t>13. İsteklinin ihaleye ilişkin keşif bedelinin son on beş yıl içerisinde en az %50 oranında iş gerçekleştirdiğine ilişkin iş deneyimini gösteren belge,</w:t>
      </w:r>
    </w:p>
    <w:p w:rsidR="002B2FBC" w:rsidRPr="002B2FBC" w:rsidRDefault="002B2FBC" w:rsidP="002B2FBC">
      <w:pPr>
        <w:spacing w:after="0" w:line="240" w:lineRule="atLeast"/>
        <w:ind w:firstLine="567"/>
        <w:jc w:val="both"/>
        <w:rPr>
          <w:rFonts w:ascii="Times New Roman" w:eastAsia="Times New Roman" w:hAnsi="Times New Roman" w:cs="Times New Roman"/>
          <w:color w:val="000000"/>
          <w:sz w:val="20"/>
          <w:szCs w:val="20"/>
          <w:lang w:eastAsia="tr-TR"/>
        </w:rPr>
      </w:pPr>
      <w:r w:rsidRPr="002B2FBC">
        <w:rPr>
          <w:rFonts w:ascii="Times New Roman" w:eastAsia="Times New Roman" w:hAnsi="Times New Roman" w:cs="Times New Roman"/>
          <w:color w:val="000000"/>
          <w:sz w:val="18"/>
          <w:szCs w:val="18"/>
          <w:lang w:eastAsia="tr-TR"/>
        </w:rPr>
        <w:t>14. Ayvalık Belediyesine borcu olmadığına dair belge,</w:t>
      </w:r>
    </w:p>
    <w:p w:rsidR="002B2FBC" w:rsidRPr="002B2FBC" w:rsidRDefault="002B2FBC" w:rsidP="002B2FBC">
      <w:pPr>
        <w:spacing w:after="0" w:line="240" w:lineRule="atLeast"/>
        <w:ind w:firstLine="567"/>
        <w:jc w:val="both"/>
        <w:rPr>
          <w:rFonts w:ascii="Times New Roman" w:eastAsia="Times New Roman" w:hAnsi="Times New Roman" w:cs="Times New Roman"/>
          <w:color w:val="000000"/>
          <w:sz w:val="20"/>
          <w:szCs w:val="20"/>
          <w:lang w:eastAsia="tr-TR"/>
        </w:rPr>
      </w:pPr>
      <w:r w:rsidRPr="002B2FBC">
        <w:rPr>
          <w:rFonts w:ascii="Times New Roman" w:eastAsia="Times New Roman" w:hAnsi="Times New Roman" w:cs="Times New Roman"/>
          <w:color w:val="000000"/>
          <w:sz w:val="18"/>
          <w:szCs w:val="18"/>
          <w:lang w:eastAsia="tr-TR"/>
        </w:rPr>
        <w:t>15. Taşınmazın ihaleden önce bulunduğu yerde görüldüğüne ve görüldüğü haliyle kabul edildiğine dair yazılı beyan,</w:t>
      </w:r>
    </w:p>
    <w:p w:rsidR="002B2FBC" w:rsidRPr="002B2FBC" w:rsidRDefault="002B2FBC" w:rsidP="002B2FBC">
      <w:pPr>
        <w:spacing w:after="0" w:line="240" w:lineRule="atLeast"/>
        <w:ind w:firstLine="567"/>
        <w:jc w:val="both"/>
        <w:rPr>
          <w:rFonts w:ascii="Times New Roman" w:eastAsia="Times New Roman" w:hAnsi="Times New Roman" w:cs="Times New Roman"/>
          <w:color w:val="000000"/>
          <w:sz w:val="20"/>
          <w:szCs w:val="20"/>
          <w:lang w:eastAsia="tr-TR"/>
        </w:rPr>
      </w:pPr>
      <w:r w:rsidRPr="002B2FBC">
        <w:rPr>
          <w:rFonts w:ascii="Times New Roman" w:eastAsia="Times New Roman" w:hAnsi="Times New Roman" w:cs="Times New Roman"/>
          <w:color w:val="000000"/>
          <w:sz w:val="18"/>
          <w:szCs w:val="18"/>
          <w:lang w:eastAsia="tr-TR"/>
        </w:rPr>
        <w:t>16. İsteklilerin Devlet İhalelerine katılmaktan yasaklı olmadığına dair yazılı beyanı,</w:t>
      </w:r>
    </w:p>
    <w:p w:rsidR="002B2FBC" w:rsidRPr="002B2FBC" w:rsidRDefault="002B2FBC" w:rsidP="002B2FBC">
      <w:pPr>
        <w:spacing w:after="0" w:line="240" w:lineRule="atLeast"/>
        <w:ind w:firstLine="567"/>
        <w:jc w:val="both"/>
        <w:rPr>
          <w:rFonts w:ascii="Times New Roman" w:eastAsia="Times New Roman" w:hAnsi="Times New Roman" w:cs="Times New Roman"/>
          <w:color w:val="000000"/>
          <w:sz w:val="20"/>
          <w:szCs w:val="20"/>
          <w:lang w:eastAsia="tr-TR"/>
        </w:rPr>
      </w:pPr>
      <w:r w:rsidRPr="002B2FBC">
        <w:rPr>
          <w:rFonts w:ascii="Times New Roman" w:eastAsia="Times New Roman" w:hAnsi="Times New Roman" w:cs="Times New Roman"/>
          <w:color w:val="000000"/>
          <w:sz w:val="18"/>
          <w:szCs w:val="18"/>
          <w:lang w:eastAsia="tr-TR"/>
        </w:rPr>
        <w:t>18. Bu ihalede benzer iş olarak ticari merkezler, iş hanları, toplu konut, konut vb. yapılar benzer iş olarak kabul edilecektir. Bunlarla ilgili resmi iş bitirme belgesi ve/veya ilgili belediyesinden alınacak inşaat ruhsatları ve yapı kullanma belgeleri iş bitirme belgesi olarak kabul edilecektir.</w:t>
      </w:r>
    </w:p>
    <w:p w:rsidR="002B2FBC" w:rsidRPr="002B2FBC" w:rsidRDefault="002B2FBC" w:rsidP="002B2FBC">
      <w:pPr>
        <w:spacing w:after="0" w:line="240" w:lineRule="atLeast"/>
        <w:ind w:firstLine="567"/>
        <w:jc w:val="both"/>
        <w:rPr>
          <w:rFonts w:ascii="Times New Roman" w:eastAsia="Times New Roman" w:hAnsi="Times New Roman" w:cs="Times New Roman"/>
          <w:color w:val="000000"/>
          <w:sz w:val="20"/>
          <w:szCs w:val="20"/>
          <w:lang w:eastAsia="tr-TR"/>
        </w:rPr>
      </w:pPr>
      <w:r w:rsidRPr="002B2FBC">
        <w:rPr>
          <w:rFonts w:ascii="Times New Roman" w:eastAsia="Times New Roman" w:hAnsi="Times New Roman" w:cs="Times New Roman"/>
          <w:color w:val="000000"/>
          <w:sz w:val="18"/>
          <w:szCs w:val="18"/>
          <w:lang w:eastAsia="tr-TR"/>
        </w:rPr>
        <w:t>İsteklilerin, (içerisinde istenen belgelerin asıllarının veya Noter onaylı suretlerini veya Aslı idaremizce görülmüştür ibareli fotokopilerinin bulunduğu) kapalı teklif zarflarını</w:t>
      </w:r>
      <w:r w:rsidRPr="002B2FBC">
        <w:rPr>
          <w:rFonts w:ascii="Times New Roman" w:eastAsia="Times New Roman" w:hAnsi="Times New Roman" w:cs="Times New Roman"/>
          <w:color w:val="000000"/>
          <w:sz w:val="18"/>
          <w:lang w:eastAsia="tr-TR"/>
        </w:rPr>
        <w:t> 27/12/2016 </w:t>
      </w:r>
      <w:r w:rsidRPr="002B2FBC">
        <w:rPr>
          <w:rFonts w:ascii="Times New Roman" w:eastAsia="Times New Roman" w:hAnsi="Times New Roman" w:cs="Times New Roman"/>
          <w:color w:val="000000"/>
          <w:sz w:val="18"/>
          <w:szCs w:val="18"/>
          <w:lang w:eastAsia="tr-TR"/>
        </w:rPr>
        <w:t>tarih ve saat 10:30’a kadar Ayvalık Belediyesi Destek Hizmetleri Müdürlüğüne teslim etmeleri ve iştirak belgesi almaları zorunludur.</w:t>
      </w:r>
    </w:p>
    <w:p w:rsidR="002B2FBC" w:rsidRPr="002B2FBC" w:rsidRDefault="002B2FBC" w:rsidP="002B2FBC">
      <w:pPr>
        <w:spacing w:after="0" w:line="240" w:lineRule="atLeast"/>
        <w:ind w:firstLine="567"/>
        <w:jc w:val="both"/>
        <w:rPr>
          <w:rFonts w:ascii="Times New Roman" w:eastAsia="Times New Roman" w:hAnsi="Times New Roman" w:cs="Times New Roman"/>
          <w:color w:val="000000"/>
          <w:sz w:val="20"/>
          <w:szCs w:val="20"/>
          <w:lang w:eastAsia="tr-TR"/>
        </w:rPr>
      </w:pPr>
      <w:r w:rsidRPr="002B2FBC">
        <w:rPr>
          <w:rFonts w:ascii="Times New Roman" w:eastAsia="Times New Roman" w:hAnsi="Times New Roman" w:cs="Times New Roman"/>
          <w:color w:val="000000"/>
          <w:sz w:val="18"/>
          <w:szCs w:val="18"/>
          <w:lang w:eastAsia="tr-TR"/>
        </w:rPr>
        <w:t>Şartname satın almayanlar ihaleye teklif sunamazlar.</w:t>
      </w:r>
    </w:p>
    <w:p w:rsidR="002B2FBC" w:rsidRPr="002B2FBC" w:rsidRDefault="002B2FBC" w:rsidP="002B2FBC">
      <w:pPr>
        <w:spacing w:after="0" w:line="240" w:lineRule="atLeast"/>
        <w:ind w:firstLine="567"/>
        <w:jc w:val="both"/>
        <w:rPr>
          <w:rFonts w:ascii="Times New Roman" w:eastAsia="Times New Roman" w:hAnsi="Times New Roman" w:cs="Times New Roman"/>
          <w:color w:val="000000"/>
          <w:sz w:val="20"/>
          <w:szCs w:val="20"/>
          <w:lang w:eastAsia="tr-TR"/>
        </w:rPr>
      </w:pPr>
      <w:r w:rsidRPr="002B2FBC">
        <w:rPr>
          <w:rFonts w:ascii="Times New Roman" w:eastAsia="Times New Roman" w:hAnsi="Times New Roman" w:cs="Times New Roman"/>
          <w:color w:val="000000"/>
          <w:sz w:val="18"/>
          <w:szCs w:val="18"/>
          <w:lang w:eastAsia="tr-TR"/>
        </w:rPr>
        <w:t>İhale Komisyonu ihaleyi yapıp yapmamakta serbesttir.</w:t>
      </w:r>
    </w:p>
    <w:p w:rsidR="002B2FBC" w:rsidRPr="002B2FBC" w:rsidRDefault="002B2FBC" w:rsidP="002B2FBC">
      <w:pPr>
        <w:spacing w:after="0" w:line="240" w:lineRule="atLeast"/>
        <w:ind w:firstLine="567"/>
        <w:jc w:val="both"/>
        <w:rPr>
          <w:rFonts w:ascii="Times New Roman" w:eastAsia="Times New Roman" w:hAnsi="Times New Roman" w:cs="Times New Roman"/>
          <w:color w:val="000000"/>
          <w:sz w:val="20"/>
          <w:szCs w:val="20"/>
          <w:lang w:eastAsia="tr-TR"/>
        </w:rPr>
      </w:pPr>
      <w:r w:rsidRPr="002B2FBC">
        <w:rPr>
          <w:rFonts w:ascii="Times New Roman" w:eastAsia="Times New Roman" w:hAnsi="Times New Roman" w:cs="Times New Roman"/>
          <w:color w:val="000000"/>
          <w:sz w:val="18"/>
          <w:szCs w:val="18"/>
          <w:lang w:eastAsia="tr-TR"/>
        </w:rPr>
        <w:t>İlan olunur.</w:t>
      </w:r>
    </w:p>
    <w:p w:rsidR="00920F88" w:rsidRDefault="00920F88"/>
    <w:sectPr w:rsidR="00920F88" w:rsidSect="00920F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2B2FBC"/>
    <w:rsid w:val="002B2FBC"/>
    <w:rsid w:val="00920F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F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2B2FBC"/>
  </w:style>
  <w:style w:type="character" w:customStyle="1" w:styleId="apple-converted-space">
    <w:name w:val="apple-converted-space"/>
    <w:basedOn w:val="VarsaylanParagrafYazTipi"/>
    <w:rsid w:val="002B2FBC"/>
  </w:style>
  <w:style w:type="character" w:customStyle="1" w:styleId="spelle">
    <w:name w:val="spelle"/>
    <w:basedOn w:val="VarsaylanParagrafYazTipi"/>
    <w:rsid w:val="002B2FBC"/>
  </w:style>
</w:styles>
</file>

<file path=word/webSettings.xml><?xml version="1.0" encoding="utf-8"?>
<w:webSettings xmlns:r="http://schemas.openxmlformats.org/officeDocument/2006/relationships" xmlns:w="http://schemas.openxmlformats.org/wordprocessingml/2006/main">
  <w:divs>
    <w:div w:id="76218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4843</Characters>
  <Application>Microsoft Office Word</Application>
  <DocSecurity>0</DocSecurity>
  <Lines>40</Lines>
  <Paragraphs>11</Paragraphs>
  <ScaleCrop>false</ScaleCrop>
  <Company/>
  <LinksUpToDate>false</LinksUpToDate>
  <CharactersWithSpaces>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2016-12-15T06:34:00Z</dcterms:created>
  <dcterms:modified xsi:type="dcterms:W3CDTF">2016-12-15T06:34:00Z</dcterms:modified>
</cp:coreProperties>
</file>