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C2" w:rsidRPr="006320C2" w:rsidRDefault="006320C2" w:rsidP="006320C2">
      <w:pPr>
        <w:spacing w:after="0" w:line="240" w:lineRule="atLeast"/>
        <w:jc w:val="center"/>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GAYRİMENKULLER SATILACAKTIR</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b/>
          <w:bCs/>
          <w:color w:val="0000CC"/>
          <w:sz w:val="18"/>
          <w:szCs w:val="18"/>
          <w:lang w:eastAsia="tr-TR"/>
        </w:rPr>
        <w:t>İstanbul Defterdarlığı Avrupa Yakası Milli Emlak Dairesi Başkanlığından:</w:t>
      </w:r>
    </w:p>
    <w:p w:rsidR="006320C2" w:rsidRPr="006320C2" w:rsidRDefault="006320C2" w:rsidP="006320C2">
      <w:pPr>
        <w:spacing w:after="0" w:line="10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 </w:t>
      </w:r>
    </w:p>
    <w:tbl>
      <w:tblPr>
        <w:tblW w:w="14177" w:type="dxa"/>
        <w:tblInd w:w="559" w:type="dxa"/>
        <w:tblCellMar>
          <w:left w:w="0" w:type="dxa"/>
          <w:right w:w="0" w:type="dxa"/>
        </w:tblCellMar>
        <w:tblLook w:val="04A0"/>
      </w:tblPr>
      <w:tblGrid>
        <w:gridCol w:w="1276"/>
        <w:gridCol w:w="709"/>
        <w:gridCol w:w="1276"/>
        <w:gridCol w:w="914"/>
        <w:gridCol w:w="890"/>
        <w:gridCol w:w="500"/>
        <w:gridCol w:w="580"/>
        <w:gridCol w:w="770"/>
        <w:gridCol w:w="661"/>
        <w:gridCol w:w="709"/>
        <w:gridCol w:w="1559"/>
        <w:gridCol w:w="1701"/>
        <w:gridCol w:w="1843"/>
        <w:gridCol w:w="789"/>
      </w:tblGrid>
      <w:tr w:rsidR="006320C2" w:rsidRPr="006320C2" w:rsidTr="006320C2">
        <w:trPr>
          <w:trHeight w:val="20"/>
        </w:trPr>
        <w:tc>
          <w:tcPr>
            <w:tcW w:w="14177" w:type="dxa"/>
            <w:gridSpan w:val="1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MARMARA EMLAK MÜDÜRLÜĞÜNDEN SATILIK GAYRİMENKULLER (Bu taşınmazın satış ihalesi</w:t>
            </w:r>
            <w:r w:rsidRPr="006320C2">
              <w:rPr>
                <w:rFonts w:ascii="Times New Roman" w:eastAsia="Times New Roman" w:hAnsi="Times New Roman" w:cs="Times New Roman"/>
                <w:sz w:val="18"/>
                <w:lang w:eastAsia="tr-TR"/>
              </w:rPr>
              <w:t> </w:t>
            </w:r>
            <w:proofErr w:type="gramStart"/>
            <w:r w:rsidRPr="006320C2">
              <w:rPr>
                <w:rFonts w:ascii="Times New Roman" w:eastAsia="Times New Roman" w:hAnsi="Times New Roman" w:cs="Times New Roman"/>
                <w:sz w:val="18"/>
                <w:lang w:eastAsia="tr-TR"/>
              </w:rPr>
              <w:t>29/11/2016</w:t>
            </w:r>
            <w:proofErr w:type="gramEnd"/>
            <w:r w:rsidRPr="006320C2">
              <w:rPr>
                <w:rFonts w:ascii="Times New Roman" w:eastAsia="Times New Roman" w:hAnsi="Times New Roman" w:cs="Times New Roman"/>
                <w:sz w:val="18"/>
                <w:lang w:eastAsia="tr-TR"/>
              </w:rPr>
              <w:t> </w:t>
            </w:r>
            <w:r w:rsidRPr="006320C2">
              <w:rPr>
                <w:rFonts w:ascii="Times New Roman" w:eastAsia="Times New Roman" w:hAnsi="Times New Roman" w:cs="Times New Roman"/>
                <w:sz w:val="18"/>
                <w:szCs w:val="18"/>
                <w:lang w:eastAsia="tr-TR"/>
              </w:rPr>
              <w:t>günü ilanda belirtilen saatte yapılacaktır.) </w:t>
            </w:r>
          </w:p>
        </w:tc>
      </w:tr>
      <w:tr w:rsidR="006320C2" w:rsidRPr="006320C2" w:rsidTr="006320C2">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Dosya No</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İlçesi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Mahalle / Köy</w:t>
            </w:r>
          </w:p>
        </w:tc>
        <w:tc>
          <w:tcPr>
            <w:tcW w:w="91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Sokak / Mevkii</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Pafta</w:t>
            </w:r>
          </w:p>
        </w:tc>
        <w:tc>
          <w:tcPr>
            <w:tcW w:w="4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Ada No</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Parsel No</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Miktar (m</w:t>
            </w:r>
            <w:r w:rsidRPr="006320C2">
              <w:rPr>
                <w:rFonts w:ascii="Times New Roman" w:eastAsia="Times New Roman" w:hAnsi="Times New Roman" w:cs="Times New Roman"/>
                <w:sz w:val="18"/>
                <w:szCs w:val="18"/>
                <w:vertAlign w:val="superscript"/>
                <w:lang w:eastAsia="tr-TR"/>
              </w:rPr>
              <w:t>2</w:t>
            </w:r>
            <w:r w:rsidRPr="006320C2">
              <w:rPr>
                <w:rFonts w:ascii="Times New Roman" w:eastAsia="Times New Roman" w:hAnsi="Times New Roman" w:cs="Times New Roman"/>
                <w:sz w:val="18"/>
                <w:szCs w:val="18"/>
                <w:lang w:eastAsia="tr-TR"/>
              </w:rPr>
              <w:t>)</w:t>
            </w:r>
          </w:p>
        </w:tc>
        <w:tc>
          <w:tcPr>
            <w:tcW w:w="6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Hazine Hissesi</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Cinsi</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Tahmini Bedel (TL)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Geçici</w:t>
            </w:r>
            <w:r w:rsidRPr="006320C2">
              <w:rPr>
                <w:rFonts w:ascii="Times New Roman" w:eastAsia="Times New Roman" w:hAnsi="Times New Roman" w:cs="Times New Roman"/>
                <w:sz w:val="18"/>
                <w:lang w:eastAsia="tr-TR"/>
              </w:rPr>
              <w:t> </w:t>
            </w:r>
            <w:r w:rsidRPr="006320C2">
              <w:rPr>
                <w:rFonts w:ascii="Times New Roman" w:eastAsia="Times New Roman" w:hAnsi="Times New Roman" w:cs="Times New Roman"/>
                <w:spacing w:val="-4"/>
                <w:sz w:val="18"/>
                <w:szCs w:val="18"/>
                <w:lang w:eastAsia="tr-TR"/>
              </w:rPr>
              <w:t>Teminat (TL)</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İmar Durumu/Niteliği</w:t>
            </w:r>
          </w:p>
        </w:tc>
        <w:tc>
          <w:tcPr>
            <w:tcW w:w="8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İhale Saati</w:t>
            </w:r>
          </w:p>
        </w:tc>
      </w:tr>
      <w:tr w:rsidR="006320C2" w:rsidRPr="006320C2" w:rsidTr="006320C2">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proofErr w:type="gramStart"/>
            <w:r w:rsidRPr="006320C2">
              <w:rPr>
                <w:rFonts w:ascii="Times New Roman" w:eastAsia="Times New Roman" w:hAnsi="Times New Roman" w:cs="Times New Roman"/>
                <w:sz w:val="18"/>
                <w:lang w:eastAsia="tr-TR"/>
              </w:rPr>
              <w:t>34300111560</w:t>
            </w:r>
            <w:proofErr w:type="gram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Silivri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proofErr w:type="spellStart"/>
            <w:r w:rsidRPr="006320C2">
              <w:rPr>
                <w:rFonts w:ascii="Times New Roman" w:eastAsia="Times New Roman" w:hAnsi="Times New Roman" w:cs="Times New Roman"/>
                <w:sz w:val="18"/>
                <w:lang w:eastAsia="tr-TR"/>
              </w:rPr>
              <w:t>Alibey</w:t>
            </w:r>
            <w:proofErr w:type="spellEnd"/>
            <w:r w:rsidRPr="006320C2">
              <w:rPr>
                <w:rFonts w:ascii="Times New Roman" w:eastAsia="Times New Roman" w:hAnsi="Times New Roman" w:cs="Times New Roman"/>
                <w:sz w:val="18"/>
                <w:lang w:eastAsia="tr-TR"/>
              </w:rPr>
              <w:t> </w:t>
            </w:r>
            <w:r w:rsidRPr="006320C2">
              <w:rPr>
                <w:rFonts w:ascii="Times New Roman" w:eastAsia="Times New Roman" w:hAnsi="Times New Roman" w:cs="Times New Roman"/>
                <w:sz w:val="18"/>
                <w:szCs w:val="18"/>
                <w:lang w:eastAsia="tr-TR"/>
              </w:rPr>
              <w:t>Mah.</w:t>
            </w:r>
          </w:p>
        </w:tc>
        <w:tc>
          <w:tcPr>
            <w:tcW w:w="9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40" w:lineRule="auto"/>
              <w:rPr>
                <w:rFonts w:ascii="Times New Roman" w:eastAsia="Times New Roman" w:hAnsi="Times New Roman" w:cs="Times New Roman"/>
                <w:sz w:val="2"/>
                <w:szCs w:val="24"/>
                <w:lang w:eastAsia="tr-TR"/>
              </w:rPr>
            </w:pP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f20c16a3c</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1561</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1</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3.786,98</w:t>
            </w:r>
          </w:p>
        </w:tc>
        <w:tc>
          <w:tcPr>
            <w:tcW w:w="6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Tam</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Arsa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5.681.000,00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1.136.200,00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Konut Alanı</w:t>
            </w:r>
          </w:p>
        </w:tc>
        <w:tc>
          <w:tcPr>
            <w:tcW w:w="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proofErr w:type="gramStart"/>
            <w:r w:rsidRPr="006320C2">
              <w:rPr>
                <w:rFonts w:ascii="Times New Roman" w:eastAsia="Times New Roman" w:hAnsi="Times New Roman" w:cs="Times New Roman"/>
                <w:sz w:val="18"/>
                <w:lang w:eastAsia="tr-TR"/>
              </w:rPr>
              <w:t>15:00</w:t>
            </w:r>
            <w:proofErr w:type="gramEnd"/>
          </w:p>
        </w:tc>
      </w:tr>
      <w:tr w:rsidR="006320C2" w:rsidRPr="006320C2" w:rsidTr="006320C2">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proofErr w:type="gramStart"/>
            <w:r w:rsidRPr="006320C2">
              <w:rPr>
                <w:rFonts w:ascii="Times New Roman" w:eastAsia="Times New Roman" w:hAnsi="Times New Roman" w:cs="Times New Roman"/>
                <w:sz w:val="18"/>
                <w:lang w:eastAsia="tr-TR"/>
              </w:rPr>
              <w:t>34290105269</w:t>
            </w:r>
            <w:proofErr w:type="gram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Çatalca</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proofErr w:type="spellStart"/>
            <w:r w:rsidRPr="006320C2">
              <w:rPr>
                <w:rFonts w:ascii="Times New Roman" w:eastAsia="Times New Roman" w:hAnsi="Times New Roman" w:cs="Times New Roman"/>
                <w:sz w:val="18"/>
                <w:lang w:eastAsia="tr-TR"/>
              </w:rPr>
              <w:t>Muratbey</w:t>
            </w:r>
            <w:proofErr w:type="spellEnd"/>
            <w:r w:rsidRPr="006320C2">
              <w:rPr>
                <w:rFonts w:ascii="Times New Roman" w:eastAsia="Times New Roman" w:hAnsi="Times New Roman" w:cs="Times New Roman"/>
                <w:sz w:val="18"/>
                <w:lang w:eastAsia="tr-TR"/>
              </w:rPr>
              <w:t> </w:t>
            </w:r>
            <w:r w:rsidRPr="006320C2">
              <w:rPr>
                <w:rFonts w:ascii="Times New Roman" w:eastAsia="Times New Roman" w:hAnsi="Times New Roman" w:cs="Times New Roman"/>
                <w:sz w:val="18"/>
                <w:szCs w:val="18"/>
                <w:lang w:eastAsia="tr-TR"/>
              </w:rPr>
              <w:t>Mah.</w:t>
            </w:r>
          </w:p>
        </w:tc>
        <w:tc>
          <w:tcPr>
            <w:tcW w:w="9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_</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_</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40" w:lineRule="auto"/>
              <w:rPr>
                <w:rFonts w:ascii="Times New Roman" w:eastAsia="Times New Roman" w:hAnsi="Times New Roman" w:cs="Times New Roman"/>
                <w:sz w:val="2"/>
                <w:szCs w:val="24"/>
                <w:lang w:eastAsia="tr-TR"/>
              </w:rPr>
            </w:pP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1685</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9.000,00</w:t>
            </w:r>
          </w:p>
        </w:tc>
        <w:tc>
          <w:tcPr>
            <w:tcW w:w="6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Tam</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Tarla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7.200.000,00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1.440.000,00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r w:rsidRPr="006320C2">
              <w:rPr>
                <w:rFonts w:ascii="Times New Roman" w:eastAsia="Times New Roman" w:hAnsi="Times New Roman" w:cs="Times New Roman"/>
                <w:sz w:val="18"/>
                <w:szCs w:val="18"/>
                <w:lang w:eastAsia="tr-TR"/>
              </w:rPr>
              <w:t>Konut Alanı + Yol</w:t>
            </w:r>
          </w:p>
        </w:tc>
        <w:tc>
          <w:tcPr>
            <w:tcW w:w="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20C2" w:rsidRPr="006320C2" w:rsidRDefault="006320C2" w:rsidP="006320C2">
            <w:pPr>
              <w:spacing w:after="0" w:line="20" w:lineRule="atLeast"/>
              <w:jc w:val="center"/>
              <w:rPr>
                <w:rFonts w:ascii="Times New Roman" w:eastAsia="Times New Roman" w:hAnsi="Times New Roman" w:cs="Times New Roman"/>
                <w:sz w:val="20"/>
                <w:szCs w:val="20"/>
                <w:lang w:eastAsia="tr-TR"/>
              </w:rPr>
            </w:pPr>
            <w:proofErr w:type="gramStart"/>
            <w:r w:rsidRPr="006320C2">
              <w:rPr>
                <w:rFonts w:ascii="Times New Roman" w:eastAsia="Times New Roman" w:hAnsi="Times New Roman" w:cs="Times New Roman"/>
                <w:sz w:val="18"/>
                <w:lang w:eastAsia="tr-TR"/>
              </w:rPr>
              <w:t>15:20</w:t>
            </w:r>
            <w:proofErr w:type="gramEnd"/>
          </w:p>
        </w:tc>
      </w:tr>
    </w:tbl>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 </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2 - İhaleye iştirak etmek isteyenlerin;</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20C2">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 taşıması gerekmektedir.</w:t>
      </w:r>
      <w:proofErr w:type="gramEnd"/>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w:t>
      </w:r>
      <w:r w:rsidRPr="006320C2">
        <w:rPr>
          <w:rFonts w:ascii="Times New Roman" w:eastAsia="Times New Roman" w:hAnsi="Times New Roman" w:cs="Times New Roman"/>
          <w:color w:val="000000"/>
          <w:sz w:val="18"/>
          <w:lang w:eastAsia="tr-TR"/>
        </w:rPr>
        <w:t> </w:t>
      </w:r>
      <w:proofErr w:type="gramStart"/>
      <w:r w:rsidRPr="006320C2">
        <w:rPr>
          <w:rFonts w:ascii="Times New Roman" w:eastAsia="Times New Roman" w:hAnsi="Times New Roman" w:cs="Times New Roman"/>
          <w:color w:val="000000"/>
          <w:sz w:val="18"/>
          <w:lang w:eastAsia="tr-TR"/>
        </w:rPr>
        <w:t>İkametgah</w:t>
      </w:r>
      <w:proofErr w:type="gramEnd"/>
      <w:r w:rsidRPr="006320C2">
        <w:rPr>
          <w:rFonts w:ascii="Times New Roman" w:eastAsia="Times New Roman" w:hAnsi="Times New Roman" w:cs="Times New Roman"/>
          <w:color w:val="000000"/>
          <w:sz w:val="18"/>
          <w:lang w:eastAsia="tr-TR"/>
        </w:rPr>
        <w:t> </w:t>
      </w:r>
      <w:r w:rsidRPr="006320C2">
        <w:rPr>
          <w:rFonts w:ascii="Times New Roman" w:eastAsia="Times New Roman" w:hAnsi="Times New Roman" w:cs="Times New Roman"/>
          <w:color w:val="000000"/>
          <w:sz w:val="18"/>
          <w:szCs w:val="18"/>
          <w:lang w:eastAsia="tr-TR"/>
        </w:rPr>
        <w:t>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6320C2">
        <w:rPr>
          <w:rFonts w:ascii="Times New Roman" w:eastAsia="Times New Roman" w:hAnsi="Times New Roman" w:cs="Times New Roman"/>
          <w:color w:val="000000"/>
          <w:sz w:val="18"/>
          <w:szCs w:val="18"/>
          <w:lang w:eastAsia="tr-TR"/>
        </w:rPr>
        <w:t>Cağaloğlu</w:t>
      </w:r>
      <w:proofErr w:type="spellEnd"/>
      <w:r w:rsidRPr="006320C2">
        <w:rPr>
          <w:rFonts w:ascii="Times New Roman" w:eastAsia="Times New Roman" w:hAnsi="Times New Roman" w:cs="Times New Roman"/>
          <w:color w:val="000000"/>
          <w:sz w:val="18"/>
          <w:szCs w:val="18"/>
          <w:lang w:eastAsia="tr-TR"/>
        </w:rPr>
        <w:t>-Fatih/İstanbul adresinde toplanacak olan ihale Komisyonu Başkanlığına başvurarak belgelerini teslim etmeleri gerekmektedir.</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3 - Satış bedelinin 1/4'ü peşin kalan kısma kanuni faiz uygulanmak suretiyle 2 yıl içinde taksitle ödenebilir.</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4 - İhaleye ait şartname internet adresimizde (www.</w:t>
      </w:r>
      <w:proofErr w:type="spellStart"/>
      <w:r w:rsidRPr="006320C2">
        <w:rPr>
          <w:rFonts w:ascii="Times New Roman" w:eastAsia="Times New Roman" w:hAnsi="Times New Roman" w:cs="Times New Roman"/>
          <w:color w:val="000000"/>
          <w:sz w:val="18"/>
          <w:szCs w:val="18"/>
          <w:lang w:eastAsia="tr-TR"/>
        </w:rPr>
        <w:t>ist</w:t>
      </w:r>
      <w:proofErr w:type="spellEnd"/>
      <w:r w:rsidRPr="006320C2">
        <w:rPr>
          <w:rFonts w:ascii="Times New Roman" w:eastAsia="Times New Roman" w:hAnsi="Times New Roman" w:cs="Times New Roman"/>
          <w:color w:val="000000"/>
          <w:sz w:val="18"/>
          <w:szCs w:val="18"/>
          <w:lang w:eastAsia="tr-TR"/>
        </w:rPr>
        <w:t>-def.gov.tr) ve müdürlüğümüzde görülebilir.</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w:t>
      </w:r>
      <w:r w:rsidRPr="006320C2">
        <w:rPr>
          <w:rFonts w:ascii="Times New Roman" w:eastAsia="Times New Roman" w:hAnsi="Times New Roman" w:cs="Times New Roman"/>
          <w:color w:val="000000"/>
          <w:sz w:val="18"/>
          <w:lang w:eastAsia="tr-TR"/>
        </w:rPr>
        <w:t> Malmüdürlükleri </w:t>
      </w:r>
      <w:r w:rsidRPr="006320C2">
        <w:rPr>
          <w:rFonts w:ascii="Times New Roman" w:eastAsia="Times New Roman" w:hAnsi="Times New Roman" w:cs="Times New Roman"/>
          <w:color w:val="000000"/>
          <w:sz w:val="18"/>
          <w:szCs w:val="18"/>
          <w:lang w:eastAsia="tr-TR"/>
        </w:rPr>
        <w:t>veznelerine başvurmak suretiyle temin edebilirler.</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6 - Satışı yapılan taşınmaz mallar 5 yıl süre ile Emlak Vergisine tabi değildir.</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7 - Satışı yapılan taşınmaz mallar KDV’den satış ve devir işlemleri sırasında düzenlenen belgeler vergi, resim ve harçtan müstesnadır.</w:t>
      </w:r>
    </w:p>
    <w:p w:rsidR="006320C2" w:rsidRPr="006320C2" w:rsidRDefault="006320C2" w:rsidP="006320C2">
      <w:pPr>
        <w:spacing w:after="0" w:line="240" w:lineRule="atLeast"/>
        <w:ind w:firstLine="567"/>
        <w:jc w:val="both"/>
        <w:rPr>
          <w:rFonts w:ascii="Times New Roman" w:eastAsia="Times New Roman" w:hAnsi="Times New Roman" w:cs="Times New Roman"/>
          <w:color w:val="000000"/>
          <w:sz w:val="20"/>
          <w:szCs w:val="20"/>
          <w:lang w:eastAsia="tr-TR"/>
        </w:rPr>
      </w:pPr>
      <w:r w:rsidRPr="006320C2">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İlan olunur. Komisyon ihaleyi yapıp yapmamakta serbesttir. İlan olunur.</w:t>
      </w:r>
    </w:p>
    <w:p w:rsidR="005C46B0" w:rsidRDefault="005C46B0"/>
    <w:sectPr w:rsidR="005C46B0" w:rsidSect="006320C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6320C2"/>
    <w:rsid w:val="005C46B0"/>
    <w:rsid w:val="006320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20C2"/>
  </w:style>
  <w:style w:type="character" w:customStyle="1" w:styleId="grame">
    <w:name w:val="grame"/>
    <w:basedOn w:val="VarsaylanParagrafYazTipi"/>
    <w:rsid w:val="006320C2"/>
  </w:style>
  <w:style w:type="character" w:customStyle="1" w:styleId="spelle">
    <w:name w:val="spelle"/>
    <w:basedOn w:val="VarsaylanParagrafYazTipi"/>
    <w:rsid w:val="006320C2"/>
  </w:style>
</w:styles>
</file>

<file path=word/webSettings.xml><?xml version="1.0" encoding="utf-8"?>
<w:webSettings xmlns:r="http://schemas.openxmlformats.org/officeDocument/2006/relationships" xmlns:w="http://schemas.openxmlformats.org/wordprocessingml/2006/main">
  <w:divs>
    <w:div w:id="17547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2016-11-17T07:22:00Z</dcterms:created>
  <dcterms:modified xsi:type="dcterms:W3CDTF">2016-11-17T07:22:00Z</dcterms:modified>
</cp:coreProperties>
</file>