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0F" w:rsidRPr="00615A0F" w:rsidRDefault="00615A0F" w:rsidP="00615A0F">
      <w:pPr>
        <w:spacing w:after="0" w:line="240" w:lineRule="atLeast"/>
        <w:jc w:val="center"/>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TAŞINMAZLAR SATILACAKTIR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b/>
          <w:bCs/>
          <w:color w:val="0000CC"/>
          <w:sz w:val="18"/>
          <w:szCs w:val="18"/>
          <w:lang w:eastAsia="tr-TR"/>
        </w:rPr>
        <w:t>Gaziantep Şehitkâmil İlçe Belediye Başkanlığından:</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taşınmazların</w:t>
      </w:r>
      <w:r w:rsidRPr="00615A0F">
        <w:rPr>
          <w:rFonts w:ascii="Times New Roman" w:eastAsia="Times New Roman" w:hAnsi="Times New Roman" w:cs="Times New Roman"/>
          <w:color w:val="000000"/>
          <w:sz w:val="18"/>
          <w:lang w:eastAsia="tr-TR"/>
        </w:rPr>
        <w:t> </w:t>
      </w:r>
      <w:proofErr w:type="gramStart"/>
      <w:r w:rsidRPr="00615A0F">
        <w:rPr>
          <w:rFonts w:ascii="Times New Roman" w:eastAsia="Times New Roman" w:hAnsi="Times New Roman" w:cs="Times New Roman"/>
          <w:color w:val="000000"/>
          <w:sz w:val="18"/>
          <w:lang w:eastAsia="tr-TR"/>
        </w:rPr>
        <w:t>23/11/2016</w:t>
      </w:r>
      <w:proofErr w:type="gramEnd"/>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 xml:space="preserve">Çarşamba günü Saat:14.00’da Belediyemiz Encümen Salonunda yapılacak ihale ile ayrı </w:t>
      </w:r>
      <w:proofErr w:type="spellStart"/>
      <w:r w:rsidRPr="00615A0F">
        <w:rPr>
          <w:rFonts w:ascii="Times New Roman" w:eastAsia="Times New Roman" w:hAnsi="Times New Roman" w:cs="Times New Roman"/>
          <w:color w:val="000000"/>
          <w:sz w:val="18"/>
          <w:szCs w:val="18"/>
          <w:lang w:eastAsia="tr-TR"/>
        </w:rPr>
        <w:t>ayrı</w:t>
      </w:r>
      <w:proofErr w:type="spellEnd"/>
      <w:r w:rsidRPr="00615A0F">
        <w:rPr>
          <w:rFonts w:ascii="Times New Roman" w:eastAsia="Times New Roman" w:hAnsi="Times New Roman" w:cs="Times New Roman"/>
          <w:color w:val="000000"/>
          <w:sz w:val="18"/>
          <w:szCs w:val="18"/>
          <w:lang w:eastAsia="tr-TR"/>
        </w:rPr>
        <w:t xml:space="preserve"> Satışı yapılacaktır.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Taşınmaz, 2886 Sayılı Devlet İhale Kanununun 35. Maddesi (a) fıkrası gereğince Kapalı teklif usulü artırma suretiyle ihale yapılacaktır.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 </w:t>
      </w:r>
    </w:p>
    <w:tbl>
      <w:tblPr>
        <w:tblW w:w="11388" w:type="dxa"/>
        <w:tblInd w:w="506" w:type="dxa"/>
        <w:tblCellMar>
          <w:left w:w="0" w:type="dxa"/>
          <w:right w:w="0" w:type="dxa"/>
        </w:tblCellMar>
        <w:tblLook w:val="04A0"/>
      </w:tblPr>
      <w:tblGrid>
        <w:gridCol w:w="473"/>
        <w:gridCol w:w="1578"/>
        <w:gridCol w:w="608"/>
        <w:gridCol w:w="885"/>
        <w:gridCol w:w="1241"/>
        <w:gridCol w:w="794"/>
        <w:gridCol w:w="951"/>
        <w:gridCol w:w="1001"/>
        <w:gridCol w:w="1823"/>
        <w:gridCol w:w="1281"/>
        <w:gridCol w:w="753"/>
      </w:tblGrid>
      <w:tr w:rsidR="00615A0F" w:rsidRPr="00615A0F" w:rsidTr="00615A0F">
        <w:trPr>
          <w:trHeight w:val="20"/>
        </w:trPr>
        <w:tc>
          <w:tcPr>
            <w:tcW w:w="9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ind w:left="-125" w:firstLine="125"/>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Sıra No</w:t>
            </w:r>
          </w:p>
        </w:tc>
        <w:tc>
          <w:tcPr>
            <w:tcW w:w="157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Mahalle</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Ada</w:t>
            </w:r>
          </w:p>
        </w:tc>
        <w:tc>
          <w:tcPr>
            <w:tcW w:w="8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Parsel</w:t>
            </w:r>
          </w:p>
        </w:tc>
        <w:tc>
          <w:tcPr>
            <w:tcW w:w="12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Yüzölçümü m²</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Niteliği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İmar Durumu</w:t>
            </w:r>
          </w:p>
        </w:tc>
        <w:tc>
          <w:tcPr>
            <w:tcW w:w="15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Rayiç Bedeli m²/TL</w:t>
            </w:r>
          </w:p>
        </w:tc>
        <w:tc>
          <w:tcPr>
            <w:tcW w:w="1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Muhammen Bedel (TL)</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G. Teminat (%3)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Ödeme</w:t>
            </w:r>
          </w:p>
        </w:tc>
      </w:tr>
      <w:tr w:rsidR="00615A0F" w:rsidRPr="00615A0F" w:rsidTr="00615A0F">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BEYLERBEYİ</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447</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3.654,20</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BL-12</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800,00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2.923.360,00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87.700,80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PEŞİN</w:t>
            </w:r>
          </w:p>
        </w:tc>
      </w:tr>
      <w:tr w:rsidR="00615A0F" w:rsidRPr="00615A0F" w:rsidTr="00615A0F">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2</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UMUT</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5205</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1.778,62</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TİCK-BL-12</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1.300,00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2.312.206,00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69.366,18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PEŞİN</w:t>
            </w:r>
          </w:p>
        </w:tc>
      </w:tr>
      <w:tr w:rsidR="00615A0F" w:rsidRPr="00615A0F" w:rsidTr="00615A0F">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3</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BURAK</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435</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7.255,91</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A-5</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1.000,00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7.255.910,00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217.677,30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PEŞİN</w:t>
            </w:r>
          </w:p>
        </w:tc>
      </w:tr>
      <w:tr w:rsidR="00615A0F" w:rsidRPr="00615A0F" w:rsidTr="00615A0F">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4</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BEYLERBEYİ</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681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1.348,72</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E=1,35 KONUT</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750,00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1.011.540,00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30.346,20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PEŞİN</w:t>
            </w:r>
          </w:p>
        </w:tc>
      </w:tr>
      <w:tr w:rsidR="00615A0F" w:rsidRPr="00615A0F" w:rsidTr="00615A0F">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5</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BEYLERBEYİ</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681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1.341,45</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E=1,35 KONUT</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750,00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1.006.087,50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ind w:right="113"/>
              <w:jc w:val="right"/>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30.182,63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5A0F" w:rsidRPr="00615A0F" w:rsidRDefault="00615A0F" w:rsidP="00615A0F">
            <w:pPr>
              <w:spacing w:after="0" w:line="20" w:lineRule="atLeast"/>
              <w:jc w:val="center"/>
              <w:rPr>
                <w:rFonts w:ascii="Times New Roman" w:eastAsia="Times New Roman" w:hAnsi="Times New Roman" w:cs="Times New Roman"/>
                <w:sz w:val="20"/>
                <w:szCs w:val="20"/>
                <w:lang w:eastAsia="tr-TR"/>
              </w:rPr>
            </w:pPr>
            <w:r w:rsidRPr="00615A0F">
              <w:rPr>
                <w:rFonts w:ascii="Times New Roman" w:eastAsia="Times New Roman" w:hAnsi="Times New Roman" w:cs="Times New Roman"/>
                <w:sz w:val="18"/>
                <w:szCs w:val="18"/>
                <w:lang w:eastAsia="tr-TR"/>
              </w:rPr>
              <w:t>PEŞİN</w:t>
            </w:r>
          </w:p>
        </w:tc>
      </w:tr>
    </w:tbl>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 </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İhaleye iştirak edecek istekliler ihale şartnamesini 100,00TL karşılığında Belediyemiz İhale servisinden temin edebilirler.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Belediyemizce yapılacak ihaleye katılacak olan isteklilerde aşağıdaki belgeleri sunmaları gerekmektedir;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A) İstekli gerçek kişi ise;</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a)Türkiye’de Kanuni ikametgâhı olması,</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b) Noter tasdikli imza beyannamesi</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615A0F">
        <w:rPr>
          <w:rFonts w:ascii="Times New Roman" w:eastAsia="Times New Roman" w:hAnsi="Times New Roman" w:cs="Times New Roman"/>
          <w:color w:val="000000"/>
          <w:sz w:val="18"/>
          <w:lang w:eastAsia="tr-TR"/>
        </w:rPr>
        <w:t> </w:t>
      </w:r>
      <w:proofErr w:type="gramStart"/>
      <w:r w:rsidRPr="00615A0F">
        <w:rPr>
          <w:rFonts w:ascii="Times New Roman" w:eastAsia="Times New Roman" w:hAnsi="Times New Roman" w:cs="Times New Roman"/>
          <w:color w:val="000000"/>
          <w:sz w:val="18"/>
          <w:lang w:eastAsia="tr-TR"/>
        </w:rPr>
        <w:t>vekaletname</w:t>
      </w:r>
      <w:proofErr w:type="gramEnd"/>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ile vekilin noter tasdikli imza beyannamesi,</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ç) İhaleye iştirak edecek tarafından her sayfası imzalanmış şartname,</w:t>
      </w:r>
      <w:r w:rsidRPr="00615A0F">
        <w:rPr>
          <w:rFonts w:ascii="Times New Roman" w:eastAsia="Times New Roman" w:hAnsi="Times New Roman" w:cs="Times New Roman"/>
          <w:color w:val="000000"/>
          <w:sz w:val="18"/>
          <w:lang w:eastAsia="tr-TR"/>
        </w:rPr>
        <w:t> </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d) Nüfus Cüzdanı Sureti veya arkalı önlü nüfus cüzdan fotokopisi,</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e) Satış şartnamesi satın aldığına dair makbuz aslı,</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f) Teklif edilen bedelin en az %3’ü tutarındaki geçici teminatın ödendiğine dair makbuz veya Limit</w:t>
      </w:r>
      <w:r w:rsidRPr="00615A0F">
        <w:rPr>
          <w:rFonts w:ascii="Times New Roman" w:eastAsia="Times New Roman" w:hAnsi="Times New Roman" w:cs="Times New Roman"/>
          <w:color w:val="000000"/>
          <w:sz w:val="18"/>
          <w:lang w:eastAsia="tr-TR"/>
        </w:rPr>
        <w:t> </w:t>
      </w:r>
      <w:proofErr w:type="gramStart"/>
      <w:r w:rsidRPr="00615A0F">
        <w:rPr>
          <w:rFonts w:ascii="Times New Roman" w:eastAsia="Times New Roman" w:hAnsi="Times New Roman" w:cs="Times New Roman"/>
          <w:color w:val="000000"/>
          <w:sz w:val="18"/>
          <w:lang w:eastAsia="tr-TR"/>
        </w:rPr>
        <w:t>Dahili</w:t>
      </w:r>
      <w:proofErr w:type="gramEnd"/>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Süresiz Banka Teminat Mektubu,</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g)</w:t>
      </w:r>
      <w:r w:rsidRPr="00615A0F">
        <w:rPr>
          <w:rFonts w:ascii="Times New Roman" w:eastAsia="Times New Roman" w:hAnsi="Times New Roman" w:cs="Times New Roman"/>
          <w:color w:val="000000"/>
          <w:sz w:val="18"/>
          <w:lang w:eastAsia="tr-TR"/>
        </w:rPr>
        <w:t> </w:t>
      </w:r>
      <w:proofErr w:type="gramStart"/>
      <w:r w:rsidRPr="00615A0F">
        <w:rPr>
          <w:rFonts w:ascii="Times New Roman" w:eastAsia="Times New Roman" w:hAnsi="Times New Roman" w:cs="Times New Roman"/>
          <w:color w:val="000000"/>
          <w:sz w:val="18"/>
          <w:lang w:eastAsia="tr-TR"/>
        </w:rPr>
        <w:t>Şehitkamil</w:t>
      </w:r>
      <w:proofErr w:type="gramEnd"/>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Belediyesine herhangi bir borcu olmadığına dair belge,</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 xml:space="preserve">h) Ortak girişim olması halinde ortak girişimi oluşturan gerçek kişilerin her biri istenen belgeleri ayrı </w:t>
      </w:r>
      <w:proofErr w:type="spellStart"/>
      <w:r w:rsidRPr="00615A0F">
        <w:rPr>
          <w:rFonts w:ascii="Times New Roman" w:eastAsia="Times New Roman" w:hAnsi="Times New Roman" w:cs="Times New Roman"/>
          <w:color w:val="000000"/>
          <w:sz w:val="18"/>
          <w:szCs w:val="18"/>
          <w:lang w:eastAsia="tr-TR"/>
        </w:rPr>
        <w:t>ayrı</w:t>
      </w:r>
      <w:proofErr w:type="spellEnd"/>
      <w:r w:rsidRPr="00615A0F">
        <w:rPr>
          <w:rFonts w:ascii="Times New Roman" w:eastAsia="Times New Roman" w:hAnsi="Times New Roman" w:cs="Times New Roman"/>
          <w:color w:val="000000"/>
          <w:sz w:val="18"/>
          <w:szCs w:val="18"/>
          <w:lang w:eastAsia="tr-TR"/>
        </w:rPr>
        <w:t xml:space="preserve"> (geçici teminat hariç) vereceklerdir.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B) İstekli tüzel kişi ise;</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r w:rsidRPr="00615A0F">
        <w:rPr>
          <w:rFonts w:ascii="Times New Roman" w:eastAsia="Times New Roman" w:hAnsi="Times New Roman" w:cs="Times New Roman"/>
          <w:color w:val="000000"/>
          <w:sz w:val="18"/>
          <w:lang w:eastAsia="tr-TR"/>
        </w:rPr>
        <w:t> </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615A0F">
        <w:rPr>
          <w:rFonts w:ascii="Times New Roman" w:eastAsia="Times New Roman" w:hAnsi="Times New Roman" w:cs="Times New Roman"/>
          <w:color w:val="000000"/>
          <w:sz w:val="18"/>
          <w:lang w:eastAsia="tr-TR"/>
        </w:rPr>
        <w:t> </w:t>
      </w:r>
      <w:proofErr w:type="gramStart"/>
      <w:r w:rsidRPr="00615A0F">
        <w:rPr>
          <w:rFonts w:ascii="Times New Roman" w:eastAsia="Times New Roman" w:hAnsi="Times New Roman" w:cs="Times New Roman"/>
          <w:color w:val="000000"/>
          <w:sz w:val="18"/>
          <w:lang w:eastAsia="tr-TR"/>
        </w:rPr>
        <w:t>vekaletname</w:t>
      </w:r>
      <w:proofErr w:type="gramEnd"/>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ile vekilin noter tasdikli imza beyannamesi,</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ç) Teklif edilen bedelin en az %3’ü tutarındaki geçici teminatın ödendiğine dair makbuz veya süresiz Limit</w:t>
      </w:r>
      <w:r w:rsidRPr="00615A0F">
        <w:rPr>
          <w:rFonts w:ascii="Times New Roman" w:eastAsia="Times New Roman" w:hAnsi="Times New Roman" w:cs="Times New Roman"/>
          <w:color w:val="000000"/>
          <w:sz w:val="18"/>
          <w:lang w:eastAsia="tr-TR"/>
        </w:rPr>
        <w:t> </w:t>
      </w:r>
      <w:proofErr w:type="gramStart"/>
      <w:r w:rsidRPr="00615A0F">
        <w:rPr>
          <w:rFonts w:ascii="Times New Roman" w:eastAsia="Times New Roman" w:hAnsi="Times New Roman" w:cs="Times New Roman"/>
          <w:color w:val="000000"/>
          <w:sz w:val="18"/>
          <w:lang w:eastAsia="tr-TR"/>
        </w:rPr>
        <w:t>Dahili</w:t>
      </w:r>
      <w:proofErr w:type="gramEnd"/>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Banka Teminat Mektubu,</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d) İhaleye iştirak eden tarafından her sayfası imzalanmış şartname,</w:t>
      </w:r>
      <w:r w:rsidRPr="00615A0F">
        <w:rPr>
          <w:rFonts w:ascii="Times New Roman" w:eastAsia="Times New Roman" w:hAnsi="Times New Roman" w:cs="Times New Roman"/>
          <w:color w:val="000000"/>
          <w:sz w:val="18"/>
          <w:lang w:eastAsia="tr-TR"/>
        </w:rPr>
        <w:t> </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lastRenderedPageBreak/>
        <w:t>e) Satış şartnamesi satın aldığına dair makbuz aslı,</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f) Şehitkâmil Belediyesine herhangi bir borcu olmadığına dair belge</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 xml:space="preserve">g) Ortak girişim olması halinde ortak girişimi oluşturan ortakların her biri istenen belgeleri ayrı </w:t>
      </w:r>
      <w:proofErr w:type="spellStart"/>
      <w:r w:rsidRPr="00615A0F">
        <w:rPr>
          <w:rFonts w:ascii="Times New Roman" w:eastAsia="Times New Roman" w:hAnsi="Times New Roman" w:cs="Times New Roman"/>
          <w:color w:val="000000"/>
          <w:sz w:val="18"/>
          <w:szCs w:val="18"/>
          <w:lang w:eastAsia="tr-TR"/>
        </w:rPr>
        <w:t>ayrı</w:t>
      </w:r>
      <w:proofErr w:type="spellEnd"/>
      <w:r w:rsidRPr="00615A0F">
        <w:rPr>
          <w:rFonts w:ascii="Times New Roman" w:eastAsia="Times New Roman" w:hAnsi="Times New Roman" w:cs="Times New Roman"/>
          <w:color w:val="000000"/>
          <w:sz w:val="18"/>
          <w:szCs w:val="18"/>
          <w:lang w:eastAsia="tr-TR"/>
        </w:rPr>
        <w:t xml:space="preserve"> (geçici teminat hariç) vereceklerdir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İhaleye iştirak edeceklerin, </w:t>
      </w:r>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istenilen belgelerle birlikte Şehitkamil Belediyesi İhale Servisine en geç</w:t>
      </w:r>
      <w:r w:rsidRPr="00615A0F">
        <w:rPr>
          <w:rFonts w:ascii="Times New Roman" w:eastAsia="Times New Roman" w:hAnsi="Times New Roman" w:cs="Times New Roman"/>
          <w:color w:val="000000"/>
          <w:sz w:val="18"/>
          <w:lang w:eastAsia="tr-TR"/>
        </w:rPr>
        <w:t> </w:t>
      </w:r>
      <w:proofErr w:type="gramStart"/>
      <w:r w:rsidRPr="00615A0F">
        <w:rPr>
          <w:rFonts w:ascii="Times New Roman" w:eastAsia="Times New Roman" w:hAnsi="Times New Roman" w:cs="Times New Roman"/>
          <w:color w:val="000000"/>
          <w:sz w:val="18"/>
          <w:lang w:eastAsia="tr-TR"/>
        </w:rPr>
        <w:t>23/11/2016</w:t>
      </w:r>
      <w:proofErr w:type="gramEnd"/>
      <w:r w:rsidRPr="00615A0F">
        <w:rPr>
          <w:rFonts w:ascii="Times New Roman" w:eastAsia="Times New Roman" w:hAnsi="Times New Roman" w:cs="Times New Roman"/>
          <w:color w:val="000000"/>
          <w:sz w:val="18"/>
          <w:lang w:eastAsia="tr-TR"/>
        </w:rPr>
        <w:t> </w:t>
      </w:r>
      <w:r w:rsidRPr="00615A0F">
        <w:rPr>
          <w:rFonts w:ascii="Times New Roman" w:eastAsia="Times New Roman" w:hAnsi="Times New Roman" w:cs="Times New Roman"/>
          <w:color w:val="000000"/>
          <w:sz w:val="18"/>
          <w:szCs w:val="18"/>
          <w:lang w:eastAsia="tr-TR"/>
        </w:rPr>
        <w:t>Çarşamba günü saat 12.00’a kadar başvuruda bulunmaları gerekmektedir.</w:t>
      </w:r>
      <w:r w:rsidRPr="00615A0F">
        <w:rPr>
          <w:rFonts w:ascii="Times New Roman" w:eastAsia="Times New Roman" w:hAnsi="Times New Roman" w:cs="Times New Roman"/>
          <w:color w:val="000000"/>
          <w:sz w:val="18"/>
          <w:lang w:eastAsia="tr-TR"/>
        </w:rPr>
        <w:t> </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taşınmazlardan tablodaki sıra numarasına göre;1, 2, 4, 5 sıra numaralı taşınmazlara KDV uygulanmayacak sadece 3 sıra numaralı taşınmaza KDV uygulanacaktır.</w:t>
      </w:r>
    </w:p>
    <w:p w:rsidR="00615A0F" w:rsidRPr="00615A0F" w:rsidRDefault="00615A0F" w:rsidP="00615A0F">
      <w:pPr>
        <w:spacing w:after="0" w:line="240" w:lineRule="atLeast"/>
        <w:ind w:firstLine="567"/>
        <w:jc w:val="both"/>
        <w:rPr>
          <w:rFonts w:ascii="Times New Roman" w:eastAsia="Times New Roman" w:hAnsi="Times New Roman" w:cs="Times New Roman"/>
          <w:color w:val="000000"/>
          <w:sz w:val="20"/>
          <w:szCs w:val="20"/>
          <w:lang w:eastAsia="tr-TR"/>
        </w:rPr>
      </w:pPr>
      <w:r w:rsidRPr="00615A0F">
        <w:rPr>
          <w:rFonts w:ascii="Times New Roman" w:eastAsia="Times New Roman" w:hAnsi="Times New Roman" w:cs="Times New Roman"/>
          <w:color w:val="000000"/>
          <w:sz w:val="18"/>
          <w:szCs w:val="18"/>
          <w:lang w:eastAsia="tr-TR"/>
        </w:rPr>
        <w:t>İhaleye iştirak edeceklere duyurulur.</w:t>
      </w:r>
    </w:p>
    <w:p w:rsidR="007163B9" w:rsidRDefault="007163B9"/>
    <w:sectPr w:rsidR="007163B9" w:rsidSect="00615A0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15A0F"/>
    <w:rsid w:val="00615A0F"/>
    <w:rsid w:val="00716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5A0F"/>
  </w:style>
  <w:style w:type="character" w:customStyle="1" w:styleId="grame">
    <w:name w:val="grame"/>
    <w:basedOn w:val="VarsaylanParagrafYazTipi"/>
    <w:rsid w:val="00615A0F"/>
  </w:style>
</w:styles>
</file>

<file path=word/webSettings.xml><?xml version="1.0" encoding="utf-8"?>
<w:webSettings xmlns:r="http://schemas.openxmlformats.org/officeDocument/2006/relationships" xmlns:w="http://schemas.openxmlformats.org/wordprocessingml/2006/main">
  <w:divs>
    <w:div w:id="7128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2016-11-04T06:40:00Z</dcterms:created>
  <dcterms:modified xsi:type="dcterms:W3CDTF">2016-11-04T06:40:00Z</dcterms:modified>
</cp:coreProperties>
</file>