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1F" w:rsidRPr="00EA331F" w:rsidRDefault="00EA331F" w:rsidP="00EA331F">
      <w:pPr>
        <w:spacing w:after="0" w:line="240" w:lineRule="atLeast"/>
        <w:jc w:val="center"/>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ARSA ÜZERİNE SINIRLI AYNİ HAK TESİSİ YAPTIRILARAK 29 YIL SÜREYLE KİRAYA VERİLECEKTİR</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b/>
          <w:bCs/>
          <w:color w:val="0000CC"/>
          <w:sz w:val="18"/>
          <w:szCs w:val="18"/>
          <w:lang w:eastAsia="tr-TR"/>
        </w:rPr>
        <w:t>Ayvalık Belediye Başkanlığından:</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lang w:eastAsia="tr-TR"/>
        </w:rPr>
        <w:t>1 - İŞİN ADI VE MİKTARI: Sakarya Mahallesi 21N1 Pafta 1910 Ada 1 Parselde Bulunan 20.451,24 m</w:t>
      </w:r>
      <w:r w:rsidRPr="00EA331F">
        <w:rPr>
          <w:rFonts w:ascii="Times New Roman" w:eastAsia="Times New Roman" w:hAnsi="Times New Roman" w:cs="Times New Roman"/>
          <w:color w:val="000000"/>
          <w:sz w:val="18"/>
          <w:vertAlign w:val="superscript"/>
          <w:lang w:eastAsia="tr-TR"/>
        </w:rPr>
        <w:t>2</w:t>
      </w:r>
      <w:r w:rsidRPr="00EA331F">
        <w:rPr>
          <w:rFonts w:ascii="Times New Roman" w:eastAsia="Times New Roman" w:hAnsi="Times New Roman" w:cs="Times New Roman"/>
          <w:color w:val="000000"/>
          <w:sz w:val="18"/>
          <w:lang w:eastAsia="tr-TR"/>
        </w:rPr>
        <w:t> Arsa Üzerine Sınırlı Ayni Hak Tesisi Yaptırılarak 29 Yıl Süreyle İdare Tarafından Hazırlatılan Fikir Konsept Avan Projesine Göre Belirli Alanların İrtifak Kullanımı, Her Türlü Borçtan Ari, Bakımlı ve Kullanılır Durumda Bedelsiz Olarak İdareye Devri İşi.</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2 - TAHMİN EDİLEN BEDEL: İhale konusu işin keşif bedeli 14.107.298,00 TL (</w:t>
      </w:r>
      <w:r w:rsidRPr="00EA331F">
        <w:rPr>
          <w:rFonts w:ascii="Times New Roman" w:eastAsia="Times New Roman" w:hAnsi="Times New Roman" w:cs="Times New Roman"/>
          <w:color w:val="000000"/>
          <w:sz w:val="18"/>
          <w:lang w:eastAsia="tr-TR"/>
        </w:rPr>
        <w:t>ondörtmilyonyüzyedibinikiyüzdoksansekizlira</w:t>
      </w:r>
      <w:r w:rsidRPr="00EA331F">
        <w:rPr>
          <w:rFonts w:ascii="Times New Roman" w:eastAsia="Times New Roman" w:hAnsi="Times New Roman" w:cs="Times New Roman"/>
          <w:color w:val="000000"/>
          <w:sz w:val="18"/>
          <w:szCs w:val="18"/>
          <w:lang w:eastAsia="tr-TR"/>
        </w:rPr>
        <w:t>)’</w:t>
      </w:r>
      <w:r w:rsidRPr="00EA331F">
        <w:rPr>
          <w:rFonts w:ascii="Times New Roman" w:eastAsia="Times New Roman" w:hAnsi="Times New Roman" w:cs="Times New Roman"/>
          <w:color w:val="000000"/>
          <w:sz w:val="18"/>
          <w:lang w:eastAsia="tr-TR"/>
        </w:rPr>
        <w:t>dir</w:t>
      </w:r>
      <w:r w:rsidRPr="00EA331F">
        <w:rPr>
          <w:rFonts w:ascii="Times New Roman" w:eastAsia="Times New Roman" w:hAnsi="Times New Roman" w:cs="Times New Roman"/>
          <w:color w:val="000000"/>
          <w:sz w:val="18"/>
          <w:szCs w:val="18"/>
          <w:lang w:eastAsia="tr-TR"/>
        </w:rPr>
        <w:t>. Yapım bedeli bu bedeli aştığı takdirde yüklenici idareden herhangi bir hak iddia etmeyecektir.</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lang w:eastAsia="tr-TR"/>
        </w:rPr>
        <w:t>Arttırıma </w:t>
      </w:r>
      <w:r w:rsidRPr="00EA331F">
        <w:rPr>
          <w:rFonts w:ascii="Times New Roman" w:eastAsia="Times New Roman" w:hAnsi="Times New Roman" w:cs="Times New Roman"/>
          <w:color w:val="000000"/>
          <w:sz w:val="18"/>
          <w:szCs w:val="18"/>
          <w:lang w:eastAsia="tr-TR"/>
        </w:rPr>
        <w:t>esas bir aylık irtifak kullanım bedeli 12.275,00 TL (</w:t>
      </w:r>
      <w:r w:rsidRPr="00EA331F">
        <w:rPr>
          <w:rFonts w:ascii="Times New Roman" w:eastAsia="Times New Roman" w:hAnsi="Times New Roman" w:cs="Times New Roman"/>
          <w:color w:val="000000"/>
          <w:sz w:val="18"/>
          <w:lang w:eastAsia="tr-TR"/>
        </w:rPr>
        <w:t>onikibinikiyüz yetmişbeşlira</w:t>
      </w:r>
      <w:r w:rsidRPr="00EA331F">
        <w:rPr>
          <w:rFonts w:ascii="Times New Roman" w:eastAsia="Times New Roman" w:hAnsi="Times New Roman" w:cs="Times New Roman"/>
          <w:color w:val="000000"/>
          <w:sz w:val="18"/>
          <w:szCs w:val="18"/>
          <w:lang w:eastAsia="tr-TR"/>
        </w:rPr>
        <w:t>)’</w:t>
      </w:r>
      <w:r w:rsidRPr="00EA331F">
        <w:rPr>
          <w:rFonts w:ascii="Times New Roman" w:eastAsia="Times New Roman" w:hAnsi="Times New Roman" w:cs="Times New Roman"/>
          <w:color w:val="000000"/>
          <w:sz w:val="18"/>
          <w:lang w:eastAsia="tr-TR"/>
        </w:rPr>
        <w:t>dir</w:t>
      </w:r>
      <w:r w:rsidRPr="00EA331F">
        <w:rPr>
          <w:rFonts w:ascii="Times New Roman" w:eastAsia="Times New Roman" w:hAnsi="Times New Roman" w:cs="Times New Roman"/>
          <w:color w:val="000000"/>
          <w:sz w:val="18"/>
          <w:szCs w:val="18"/>
          <w:lang w:eastAsia="tr-TR"/>
        </w:rPr>
        <w:t>.</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3 - GEÇİCİ TEMİNAT: Geçici teminat miktarı; tahmin edilen keşif bedeli için 423.218,94 TL (</w:t>
      </w:r>
      <w:r w:rsidRPr="00EA331F">
        <w:rPr>
          <w:rFonts w:ascii="Times New Roman" w:eastAsia="Times New Roman" w:hAnsi="Times New Roman" w:cs="Times New Roman"/>
          <w:color w:val="000000"/>
          <w:sz w:val="18"/>
          <w:lang w:eastAsia="tr-TR"/>
        </w:rPr>
        <w:t>dörtyüzyirmiüçbinikiüzonsekizliradoksandörtkuruş</w:t>
      </w:r>
      <w:r w:rsidRPr="00EA331F">
        <w:rPr>
          <w:rFonts w:ascii="Times New Roman" w:eastAsia="Times New Roman" w:hAnsi="Times New Roman" w:cs="Times New Roman"/>
          <w:color w:val="000000"/>
          <w:sz w:val="18"/>
          <w:szCs w:val="18"/>
          <w:lang w:eastAsia="tr-TR"/>
        </w:rPr>
        <w:t>), artırıma esas bir aylık irtifak kullanım bedeli üzerinden tahmin edilen 29 (</w:t>
      </w:r>
      <w:r w:rsidRPr="00EA331F">
        <w:rPr>
          <w:rFonts w:ascii="Times New Roman" w:eastAsia="Times New Roman" w:hAnsi="Times New Roman" w:cs="Times New Roman"/>
          <w:color w:val="000000"/>
          <w:sz w:val="18"/>
          <w:lang w:eastAsia="tr-TR"/>
        </w:rPr>
        <w:t>yirmidokuz</w:t>
      </w:r>
      <w:r w:rsidRPr="00EA331F">
        <w:rPr>
          <w:rFonts w:ascii="Times New Roman" w:eastAsia="Times New Roman" w:hAnsi="Times New Roman" w:cs="Times New Roman"/>
          <w:color w:val="000000"/>
          <w:sz w:val="18"/>
          <w:szCs w:val="18"/>
          <w:lang w:eastAsia="tr-TR"/>
        </w:rPr>
        <w:t>) yıllık irtifak kullanım bedeli için 128.151,00 TL (</w:t>
      </w:r>
      <w:r w:rsidRPr="00EA331F">
        <w:rPr>
          <w:rFonts w:ascii="Times New Roman" w:eastAsia="Times New Roman" w:hAnsi="Times New Roman" w:cs="Times New Roman"/>
          <w:color w:val="000000"/>
          <w:sz w:val="18"/>
          <w:lang w:eastAsia="tr-TR"/>
        </w:rPr>
        <w:t>yüzyirmisekizbinyüzellibirlira</w:t>
      </w:r>
      <w:r w:rsidRPr="00EA331F">
        <w:rPr>
          <w:rFonts w:ascii="Times New Roman" w:eastAsia="Times New Roman" w:hAnsi="Times New Roman" w:cs="Times New Roman"/>
          <w:color w:val="000000"/>
          <w:sz w:val="18"/>
          <w:szCs w:val="18"/>
          <w:lang w:eastAsia="tr-TR"/>
        </w:rPr>
        <w:t>), toplam da 551.369,94 TL (</w:t>
      </w:r>
      <w:r w:rsidRPr="00EA331F">
        <w:rPr>
          <w:rFonts w:ascii="Times New Roman" w:eastAsia="Times New Roman" w:hAnsi="Times New Roman" w:cs="Times New Roman"/>
          <w:color w:val="000000"/>
          <w:sz w:val="18"/>
          <w:lang w:eastAsia="tr-TR"/>
        </w:rPr>
        <w:t>beşyüzellibirbinüçyüzaltmışdokuzliradoksandörtkuruş</w:t>
      </w:r>
      <w:r w:rsidRPr="00EA331F">
        <w:rPr>
          <w:rFonts w:ascii="Times New Roman" w:eastAsia="Times New Roman" w:hAnsi="Times New Roman" w:cs="Times New Roman"/>
          <w:color w:val="000000"/>
          <w:sz w:val="18"/>
          <w:szCs w:val="18"/>
          <w:lang w:eastAsia="tr-TR"/>
        </w:rPr>
        <w:t>)’</w:t>
      </w:r>
      <w:r w:rsidRPr="00EA331F">
        <w:rPr>
          <w:rFonts w:ascii="Times New Roman" w:eastAsia="Times New Roman" w:hAnsi="Times New Roman" w:cs="Times New Roman"/>
          <w:color w:val="000000"/>
          <w:sz w:val="18"/>
          <w:lang w:eastAsia="tr-TR"/>
        </w:rPr>
        <w:t>dir</w:t>
      </w:r>
      <w:r w:rsidRPr="00EA331F">
        <w:rPr>
          <w:rFonts w:ascii="Times New Roman" w:eastAsia="Times New Roman" w:hAnsi="Times New Roman" w:cs="Times New Roman"/>
          <w:color w:val="000000"/>
          <w:sz w:val="18"/>
          <w:szCs w:val="18"/>
          <w:lang w:eastAsia="tr-TR"/>
        </w:rPr>
        <w:t>.</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4 - İHALE YÖNTEMİ: 2886 - 35/a Maddesi gereğince Kapalı teklif usulü</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5 - İHALE KOMİSYONU: Belediye Encümeni</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6 - İLANIN ŞEKLİ</w:t>
      </w:r>
      <w:r w:rsidRPr="00EA331F">
        <w:rPr>
          <w:rFonts w:ascii="Times New Roman" w:eastAsia="Times New Roman" w:hAnsi="Times New Roman" w:cs="Times New Roman"/>
          <w:color w:val="000000"/>
          <w:sz w:val="18"/>
          <w:lang w:eastAsia="tr-TR"/>
        </w:rPr>
        <w:t> </w:t>
      </w:r>
      <w:r w:rsidRPr="00EA331F">
        <w:rPr>
          <w:rFonts w:ascii="Times New Roman" w:eastAsia="Times New Roman" w:hAnsi="Times New Roman" w:cs="Times New Roman"/>
          <w:color w:val="000000"/>
          <w:sz w:val="18"/>
          <w:szCs w:val="18"/>
          <w:lang w:eastAsia="tr-TR"/>
        </w:rPr>
        <w:t>: 2 kez Yerel gazete, 1 kez Türkiye geneli gazete, 1 kez resmi gazete, Kaymakamlık İlan panosu ve Belediye yayın araçları ile ilan edilerek.</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7 - ŞARTNAME VE EKLERİNİN BEDEL KARŞILIĞI VERİLİP VERİLMEYECEĞİ: </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Şartname ve ekleri 5.000,00 TL (</w:t>
      </w:r>
      <w:r w:rsidRPr="00EA331F">
        <w:rPr>
          <w:rFonts w:ascii="Times New Roman" w:eastAsia="Times New Roman" w:hAnsi="Times New Roman" w:cs="Times New Roman"/>
          <w:color w:val="000000"/>
          <w:sz w:val="18"/>
          <w:lang w:eastAsia="tr-TR"/>
        </w:rPr>
        <w:t>beşbinlira</w:t>
      </w:r>
      <w:r w:rsidRPr="00EA331F">
        <w:rPr>
          <w:rFonts w:ascii="Times New Roman" w:eastAsia="Times New Roman" w:hAnsi="Times New Roman" w:cs="Times New Roman"/>
          <w:color w:val="000000"/>
          <w:sz w:val="18"/>
          <w:szCs w:val="18"/>
          <w:lang w:eastAsia="tr-TR"/>
        </w:rPr>
        <w:t>) karşılığı Ayvalık Belediyesi Destek Hizmetleri Müdürlüğünden verilecektir.</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8 - SÜRESİ: İrtifak kullanım süresi 29 (</w:t>
      </w:r>
      <w:r w:rsidRPr="00EA331F">
        <w:rPr>
          <w:rFonts w:ascii="Times New Roman" w:eastAsia="Times New Roman" w:hAnsi="Times New Roman" w:cs="Times New Roman"/>
          <w:color w:val="000000"/>
          <w:sz w:val="18"/>
          <w:lang w:eastAsia="tr-TR"/>
        </w:rPr>
        <w:t>yirmidokuz</w:t>
      </w:r>
      <w:r w:rsidRPr="00EA331F">
        <w:rPr>
          <w:rFonts w:ascii="Times New Roman" w:eastAsia="Times New Roman" w:hAnsi="Times New Roman" w:cs="Times New Roman"/>
          <w:color w:val="000000"/>
          <w:sz w:val="18"/>
          <w:szCs w:val="18"/>
          <w:lang w:eastAsia="tr-TR"/>
        </w:rPr>
        <w:t>) yıldır. İhale süreci tamamlanıp sözleşme imzalandıktan itibaren yapım işine istinaden anahtar teslim süresi 540 (</w:t>
      </w:r>
      <w:r w:rsidRPr="00EA331F">
        <w:rPr>
          <w:rFonts w:ascii="Times New Roman" w:eastAsia="Times New Roman" w:hAnsi="Times New Roman" w:cs="Times New Roman"/>
          <w:color w:val="000000"/>
          <w:sz w:val="18"/>
          <w:lang w:eastAsia="tr-TR"/>
        </w:rPr>
        <w:t>beşyüzkırk</w:t>
      </w:r>
      <w:r w:rsidRPr="00EA331F">
        <w:rPr>
          <w:rFonts w:ascii="Times New Roman" w:eastAsia="Times New Roman" w:hAnsi="Times New Roman" w:cs="Times New Roman"/>
          <w:color w:val="000000"/>
          <w:sz w:val="18"/>
          <w:szCs w:val="18"/>
          <w:lang w:eastAsia="tr-TR"/>
        </w:rPr>
        <w:t>) gündür.</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9 - İHALE TARİH VE SAATİ:</w:t>
      </w:r>
      <w:r w:rsidRPr="00EA331F">
        <w:rPr>
          <w:rFonts w:ascii="Times New Roman" w:eastAsia="Times New Roman" w:hAnsi="Times New Roman" w:cs="Times New Roman"/>
          <w:color w:val="000000"/>
          <w:sz w:val="18"/>
          <w:lang w:eastAsia="tr-TR"/>
        </w:rPr>
        <w:t> 22/11/2016 </w:t>
      </w:r>
      <w:r w:rsidRPr="00EA331F">
        <w:rPr>
          <w:rFonts w:ascii="Times New Roman" w:eastAsia="Times New Roman" w:hAnsi="Times New Roman" w:cs="Times New Roman"/>
          <w:color w:val="000000"/>
          <w:sz w:val="18"/>
          <w:szCs w:val="18"/>
          <w:lang w:eastAsia="tr-TR"/>
        </w:rPr>
        <w:t>tarihine tesadüf eden Salı günü Saat: 14:00'de encümen toplantı odasında (Başkanlık Makamı) yapılacaktır.</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10 - İHALE YERİ: Ayvalık Belediye Başkanlığı Encümen Toplantı Salonu (Başkanlık Makamı)</w:t>
      </w:r>
      <w:r w:rsidRPr="00EA331F">
        <w:rPr>
          <w:rFonts w:ascii="Times New Roman" w:eastAsia="Times New Roman" w:hAnsi="Times New Roman" w:cs="Times New Roman"/>
          <w:color w:val="000000"/>
          <w:sz w:val="18"/>
          <w:lang w:eastAsia="tr-TR"/>
        </w:rPr>
        <w:t> Fevzipaşa</w:t>
      </w:r>
      <w:r w:rsidRPr="00EA331F">
        <w:rPr>
          <w:rFonts w:ascii="Times New Roman" w:eastAsia="Times New Roman" w:hAnsi="Times New Roman" w:cs="Times New Roman"/>
          <w:color w:val="000000"/>
          <w:sz w:val="18"/>
          <w:szCs w:val="18"/>
          <w:lang w:eastAsia="tr-TR"/>
        </w:rPr>
        <w:t>-</w:t>
      </w:r>
      <w:r w:rsidRPr="00EA331F">
        <w:rPr>
          <w:rFonts w:ascii="Times New Roman" w:eastAsia="Times New Roman" w:hAnsi="Times New Roman" w:cs="Times New Roman"/>
          <w:color w:val="000000"/>
          <w:sz w:val="18"/>
          <w:lang w:eastAsia="tr-TR"/>
        </w:rPr>
        <w:t> Vehbibey </w:t>
      </w:r>
      <w:r w:rsidRPr="00EA331F">
        <w:rPr>
          <w:rFonts w:ascii="Times New Roman" w:eastAsia="Times New Roman" w:hAnsi="Times New Roman" w:cs="Times New Roman"/>
          <w:color w:val="000000"/>
          <w:sz w:val="18"/>
          <w:szCs w:val="18"/>
          <w:lang w:eastAsia="tr-TR"/>
        </w:rPr>
        <w:t>Mah. Gazinolar Cad. No: 1 Ayvalık/BALIKESİR</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İSTENEN BELGELER: İhaleye katılabilmek için; ihalenin yapıldığı yıl içinde alınmış belgenin aslı veya noter tasdikli sureti olmak kaydıyla,</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Gerçek Kişilerden;</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1. Kanuni</w:t>
      </w:r>
      <w:r w:rsidRPr="00EA331F">
        <w:rPr>
          <w:rFonts w:ascii="Times New Roman" w:eastAsia="Times New Roman" w:hAnsi="Times New Roman" w:cs="Times New Roman"/>
          <w:color w:val="000000"/>
          <w:sz w:val="18"/>
          <w:lang w:eastAsia="tr-TR"/>
        </w:rPr>
        <w:t> ikametgahı </w:t>
      </w:r>
      <w:r w:rsidRPr="00EA331F">
        <w:rPr>
          <w:rFonts w:ascii="Times New Roman" w:eastAsia="Times New Roman" w:hAnsi="Times New Roman" w:cs="Times New Roman"/>
          <w:color w:val="000000"/>
          <w:sz w:val="18"/>
          <w:szCs w:val="18"/>
          <w:lang w:eastAsia="tr-TR"/>
        </w:rPr>
        <w:t>olması,</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2. Türkiye’de tebligat için adres göstermesi,</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3. Noter tasdikli imza sureti,</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4. Cumhuriyet Savcılığından alınmış sabıka kaydı,</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5. İstekliler adına</w:t>
      </w:r>
      <w:r w:rsidRPr="00EA331F">
        <w:rPr>
          <w:rFonts w:ascii="Times New Roman" w:eastAsia="Times New Roman" w:hAnsi="Times New Roman" w:cs="Times New Roman"/>
          <w:color w:val="000000"/>
          <w:sz w:val="18"/>
          <w:lang w:eastAsia="tr-TR"/>
        </w:rPr>
        <w:t> vekaleten </w:t>
      </w:r>
      <w:r w:rsidRPr="00EA331F">
        <w:rPr>
          <w:rFonts w:ascii="Times New Roman" w:eastAsia="Times New Roman" w:hAnsi="Times New Roman" w:cs="Times New Roman"/>
          <w:color w:val="000000"/>
          <w:sz w:val="18"/>
          <w:szCs w:val="18"/>
          <w:lang w:eastAsia="tr-TR"/>
        </w:rPr>
        <w:t>ihaleye iştirak ediliyor ise, istekli adına teklifte bulunacak kimselerin vekaletnameleri ve vekaleten iştirak edenin en fazla iki ay önce alınmış noter tasdikli imza sirküleri vermesi,</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Tüzel Kişilerden;</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6. Tüzel kişiliğin bulunduğu yerin Ticaret ve Sanayi Odasından veya benzeri bir makamdan, 2016 yılı içinde alınmış, tüzel kişiliğin siciline kayıtlı olduğunu gösterir belge (Türkiye’de şubesi bulunmayan yabancı tüzel kişiliğinin belgelerinin, bu tüzel kişiliğinin bulunduğu ülkedeki Türk Konsolosluğunca veya Türkiye Dışişleri Bakanlığınca onaylanmış olması gerekir),</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7. Tebligat için adres beyanı ve ayrıca irtibat için telefon ve faks numarası ile elektronik posta adresi,</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8. Tüzel kişiliğin noter tasdikli imza sirküleri (Türkiye’de şubesi bulunmayan yabancı tüzel kişiliğinin belgelerinin, bu tüzel kişiliğinin bulunduğu ülkedeki Türk Konsolosluğunca veya Türkiye Dışişleri Bakanlığınca onaylanmış olması gerekir),</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9. İstekliler adına</w:t>
      </w:r>
      <w:r w:rsidRPr="00EA331F">
        <w:rPr>
          <w:rFonts w:ascii="Times New Roman" w:eastAsia="Times New Roman" w:hAnsi="Times New Roman" w:cs="Times New Roman"/>
          <w:color w:val="000000"/>
          <w:sz w:val="18"/>
          <w:lang w:eastAsia="tr-TR"/>
        </w:rPr>
        <w:t> vekaleten </w:t>
      </w:r>
      <w:r w:rsidRPr="00EA331F">
        <w:rPr>
          <w:rFonts w:ascii="Times New Roman" w:eastAsia="Times New Roman" w:hAnsi="Times New Roman" w:cs="Times New Roman"/>
          <w:color w:val="000000"/>
          <w:sz w:val="18"/>
          <w:szCs w:val="18"/>
          <w:lang w:eastAsia="tr-TR"/>
        </w:rPr>
        <w:t>ihaleye iştirak ediliyor ise, istekli adına teklifte bulunacak kimselerin vekaletnameleri ile vekaleten iştirak edenin ihale tarihinden en fazla iki ay önce alınmış noter tasdikli imza sirküleri vermesi (Türkiye’de şubesi bulunmayan yabancı tüzel kişiliğinin belgelerinin, bu tüzel kişiliğinin bulunduğu ülkedeki Türk Konsolosluğunca veya Türkiye Dışişleri Bakanlığınca onaylanmış olması gerekir),</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10. Ortak girişim olması halinde ortak girişimi oluşturan tüzel kişilerin her birinin (6, 7, 8)’deki esaslara göre temin edecekleri belge,</w:t>
      </w:r>
      <w:r w:rsidRPr="00EA331F">
        <w:rPr>
          <w:rFonts w:ascii="Times New Roman" w:eastAsia="Times New Roman" w:hAnsi="Times New Roman" w:cs="Times New Roman"/>
          <w:color w:val="000000"/>
          <w:sz w:val="18"/>
          <w:lang w:eastAsia="tr-TR"/>
        </w:rPr>
        <w:t> (</w:t>
      </w:r>
      <w:r w:rsidRPr="00EA331F">
        <w:rPr>
          <w:rFonts w:ascii="Times New Roman" w:eastAsia="Times New Roman" w:hAnsi="Times New Roman" w:cs="Times New Roman"/>
          <w:color w:val="000000"/>
          <w:sz w:val="18"/>
          <w:szCs w:val="18"/>
          <w:lang w:eastAsia="tr-TR"/>
        </w:rPr>
        <w:t>Ortak girişimciler ihaleden sonra birlikte şirket kurabilirler. Ancak idareye karşı, ortaklar ve şirket birlikte ayrı ayrı İhale şartnameleri ve sözleşmenin tamamından sorumludurlar. Şirket kurulması için idarenin onayının alınması mecburiyeti vardır.</w:t>
      </w:r>
      <w:r w:rsidRPr="00EA331F">
        <w:rPr>
          <w:rFonts w:ascii="Times New Roman" w:eastAsia="Times New Roman" w:hAnsi="Times New Roman" w:cs="Times New Roman"/>
          <w:color w:val="000000"/>
          <w:sz w:val="18"/>
          <w:lang w:eastAsia="tr-TR"/>
        </w:rPr>
        <w:t>)</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11. İsteklilerin ortak girişim olması halinde, ortak girişim beyannamesi ile ortaklarca imzalanan ortaklık sözleşmesi vermesi, (İhale üzerinde kaldığı takdirde noter tasdikli ortaklık sözleşmesi vermesi, ayrıca grubun bütün ortakları idare ile yapılacak ihale sözleşmesini şahsen veya vekil tayin edecekleri kişiler vasıtasıyla imzalarlar.)</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İhaleye katılacak olan gerçek ve tüzel kişilerden;</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12. İhale dosyasının idareden satın alındığına dair makbuzun aslını,</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lastRenderedPageBreak/>
        <w:t>13. İsteklinin ihaleye ilişkin keşif bedelinin son on beş yıl içerisinde en az %80 oranında iş gerçekleştirdiğine ilişkin iş deneyimini gösteren belge,</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14. Ayvalık Belediyesine borcu olmadığına dair belge,</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15. İhale konusu işin yapımına ilişkin iş programını gösterir belge,</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16. Taşınmazın ihaleden önce bulunduğu yerde görüldüğüne ve görüldüğü haliyle kabul edildiğine dair yazılı beyan,</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17. İsteklilerin Devlet İhalelerine katılmaktan yasaklı olmadığına dair yazılı beyanı,</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18. Bu ihalede benzer iş olarak, “Tescilli taşınmaz kültür varlığı yapılarının esaslı onarımları (Kale, hisar, burç, köprü, sur, mağara, ören yeri, höyük, teşhir tanzim, çevre düzenlemesi, sokak</w:t>
      </w:r>
      <w:r w:rsidRPr="00EA331F">
        <w:rPr>
          <w:rFonts w:ascii="Times New Roman" w:eastAsia="Times New Roman" w:hAnsi="Times New Roman" w:cs="Times New Roman"/>
          <w:color w:val="000000"/>
          <w:sz w:val="18"/>
          <w:lang w:eastAsia="tr-TR"/>
        </w:rPr>
        <w:t> sağlıklaştırma </w:t>
      </w:r>
      <w:r w:rsidRPr="00EA331F">
        <w:rPr>
          <w:rFonts w:ascii="Times New Roman" w:eastAsia="Times New Roman" w:hAnsi="Times New Roman" w:cs="Times New Roman"/>
          <w:color w:val="000000"/>
          <w:sz w:val="18"/>
          <w:szCs w:val="18"/>
          <w:lang w:eastAsia="tr-TR"/>
        </w:rPr>
        <w:t>hariç)” benzer iş olarak kabul edecektir. İş deneyim belgesi yerine diploma veya mezuniyet belgesi kabul edilmeyecektir. İstekliler, iş deneyim belgesine esas teşkil eden işe ait kurul kararlarını ve son hak ediş raporunun ön ve arka kapak suretlerini sunacaktır.</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İsteklilerin, (içerisinde istenen belgelerin asıllarının veya Noter onaylı suretlerini veya Aslı idaremizce görülmüştür ibareli fotokopilerinin bulunduğu) kapalı teklif zarflarını</w:t>
      </w:r>
      <w:r w:rsidRPr="00EA331F">
        <w:rPr>
          <w:rFonts w:ascii="Times New Roman" w:eastAsia="Times New Roman" w:hAnsi="Times New Roman" w:cs="Times New Roman"/>
          <w:color w:val="000000"/>
          <w:sz w:val="18"/>
          <w:lang w:eastAsia="tr-TR"/>
        </w:rPr>
        <w:t> 22/11/2016 </w:t>
      </w:r>
      <w:r w:rsidRPr="00EA331F">
        <w:rPr>
          <w:rFonts w:ascii="Times New Roman" w:eastAsia="Times New Roman" w:hAnsi="Times New Roman" w:cs="Times New Roman"/>
          <w:color w:val="000000"/>
          <w:sz w:val="18"/>
          <w:szCs w:val="18"/>
          <w:lang w:eastAsia="tr-TR"/>
        </w:rPr>
        <w:t>tarih ve saat 13:30’a kadar Ayvalık Belediyesi Destek Hizmetleri Müdürlüğüne teslim etmeleri ve iştirak belgesi almaları zorunludur.  </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Şartname satın almayanlar ihaleye teklif sunamazlar.</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İhale Komisyonu ihaleyi yapıp yapmamakta serbesttir.</w:t>
      </w:r>
    </w:p>
    <w:p w:rsidR="00EA331F" w:rsidRPr="00EA331F" w:rsidRDefault="00EA331F" w:rsidP="00EA331F">
      <w:pPr>
        <w:spacing w:after="0" w:line="240" w:lineRule="atLeast"/>
        <w:ind w:firstLine="567"/>
        <w:jc w:val="both"/>
        <w:rPr>
          <w:rFonts w:ascii="Times New Roman" w:eastAsia="Times New Roman" w:hAnsi="Times New Roman" w:cs="Times New Roman"/>
          <w:color w:val="000000"/>
          <w:sz w:val="20"/>
          <w:szCs w:val="20"/>
          <w:lang w:eastAsia="tr-TR"/>
        </w:rPr>
      </w:pPr>
      <w:r w:rsidRPr="00EA331F">
        <w:rPr>
          <w:rFonts w:ascii="Times New Roman" w:eastAsia="Times New Roman" w:hAnsi="Times New Roman" w:cs="Times New Roman"/>
          <w:color w:val="000000"/>
          <w:sz w:val="18"/>
          <w:szCs w:val="18"/>
          <w:lang w:eastAsia="tr-TR"/>
        </w:rPr>
        <w:t>İlan olunur.</w:t>
      </w:r>
    </w:p>
    <w:p w:rsidR="00CF5F08" w:rsidRDefault="00CF5F08"/>
    <w:sectPr w:rsidR="00CF5F08" w:rsidSect="00CF5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EA331F"/>
    <w:rsid w:val="00CF5F08"/>
    <w:rsid w:val="00EA331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F0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EA331F"/>
  </w:style>
  <w:style w:type="character" w:customStyle="1" w:styleId="apple-converted-space">
    <w:name w:val="apple-converted-space"/>
    <w:basedOn w:val="VarsaylanParagrafYazTipi"/>
    <w:rsid w:val="00EA331F"/>
  </w:style>
  <w:style w:type="character" w:customStyle="1" w:styleId="spelle">
    <w:name w:val="spelle"/>
    <w:basedOn w:val="VarsaylanParagrafYazTipi"/>
    <w:rsid w:val="00EA331F"/>
  </w:style>
</w:styles>
</file>

<file path=word/webSettings.xml><?xml version="1.0" encoding="utf-8"?>
<w:webSettings xmlns:r="http://schemas.openxmlformats.org/officeDocument/2006/relationships" xmlns:w="http://schemas.openxmlformats.org/wordprocessingml/2006/main">
  <w:divs>
    <w:div w:id="1175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5154</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2016-11-11T05:42:00Z</dcterms:created>
  <dcterms:modified xsi:type="dcterms:W3CDTF">2016-11-11T05:42:00Z</dcterms:modified>
</cp:coreProperties>
</file>