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722" w:rsidRPr="001A6722" w:rsidRDefault="001A6722" w:rsidP="001A6722">
      <w:pPr>
        <w:spacing w:after="0" w:line="240" w:lineRule="atLeast"/>
        <w:jc w:val="center"/>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TAŞINMAZ MAL SATILACAKTIR</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1A6722">
        <w:rPr>
          <w:rFonts w:ascii="Times New Roman" w:eastAsia="Times New Roman" w:hAnsi="Times New Roman" w:cs="Times New Roman"/>
          <w:b/>
          <w:bCs/>
          <w:color w:val="0000FF"/>
          <w:sz w:val="18"/>
          <w:lang w:eastAsia="tr-TR"/>
        </w:rPr>
        <w:t>Ataşehir</w:t>
      </w:r>
      <w:proofErr w:type="spellEnd"/>
      <w:r w:rsidRPr="001A6722">
        <w:rPr>
          <w:rFonts w:ascii="Times New Roman" w:eastAsia="Times New Roman" w:hAnsi="Times New Roman" w:cs="Times New Roman"/>
          <w:b/>
          <w:bCs/>
          <w:color w:val="0000FF"/>
          <w:sz w:val="18"/>
          <w:lang w:eastAsia="tr-TR"/>
        </w:rPr>
        <w:t> </w:t>
      </w:r>
      <w:r w:rsidRPr="001A6722">
        <w:rPr>
          <w:rFonts w:ascii="Times New Roman" w:eastAsia="Times New Roman" w:hAnsi="Times New Roman" w:cs="Times New Roman"/>
          <w:b/>
          <w:bCs/>
          <w:color w:val="0000FF"/>
          <w:sz w:val="18"/>
          <w:szCs w:val="18"/>
          <w:lang w:eastAsia="tr-TR"/>
        </w:rPr>
        <w:t>Belediye Başkanlığından:</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4245"/>
        <w:gridCol w:w="1276"/>
        <w:gridCol w:w="2126"/>
        <w:gridCol w:w="1843"/>
        <w:gridCol w:w="1842"/>
        <w:gridCol w:w="1418"/>
        <w:gridCol w:w="1425"/>
      </w:tblGrid>
      <w:tr w:rsidR="001A6722" w:rsidRPr="001A6722" w:rsidTr="001A6722">
        <w:trPr>
          <w:trHeight w:val="20"/>
        </w:trPr>
        <w:tc>
          <w:tcPr>
            <w:tcW w:w="14175" w:type="dxa"/>
            <w:gridSpan w:val="7"/>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2886 DEVLET İHALE KANUNUNUN 36. VE DEVAMI MADDELERİNE GÖRE TAŞINMAZ MAL SATILACAKTIR.</w:t>
            </w:r>
          </w:p>
        </w:tc>
      </w:tr>
      <w:tr w:rsidR="001A6722" w:rsidRPr="001A6722" w:rsidTr="001A6722">
        <w:trPr>
          <w:trHeight w:val="20"/>
        </w:trPr>
        <w:tc>
          <w:tcPr>
            <w:tcW w:w="4245" w:type="dxa"/>
            <w:tcBorders>
              <w:top w:val="nil"/>
              <w:left w:val="single" w:sz="8" w:space="0" w:color="auto"/>
              <w:bottom w:val="single" w:sz="8" w:space="0" w:color="auto"/>
              <w:right w:val="single" w:sz="8" w:space="0" w:color="auto"/>
            </w:tcBorders>
            <w:tcMar>
              <w:top w:w="55" w:type="dxa"/>
              <w:left w:w="55" w:type="dxa"/>
              <w:bottom w:w="55" w:type="dxa"/>
              <w:right w:w="55" w:type="dxa"/>
            </w:tcMar>
            <w:vAlign w:val="bottom"/>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İŞİN ADI</w:t>
            </w:r>
          </w:p>
        </w:tc>
        <w:tc>
          <w:tcPr>
            <w:tcW w:w="1276" w:type="dxa"/>
            <w:tcBorders>
              <w:top w:val="nil"/>
              <w:left w:val="nil"/>
              <w:bottom w:val="single" w:sz="8" w:space="0" w:color="auto"/>
              <w:right w:val="single" w:sz="8" w:space="0" w:color="auto"/>
            </w:tcBorders>
            <w:tcMar>
              <w:top w:w="55" w:type="dxa"/>
              <w:left w:w="55" w:type="dxa"/>
              <w:bottom w:w="55" w:type="dxa"/>
              <w:right w:w="55" w:type="dxa"/>
            </w:tcMar>
            <w:vAlign w:val="bottom"/>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ALANI (m</w:t>
            </w:r>
            <w:r w:rsidRPr="001A6722">
              <w:rPr>
                <w:rFonts w:ascii="Times New Roman" w:eastAsia="Times New Roman" w:hAnsi="Times New Roman" w:cs="Times New Roman"/>
                <w:sz w:val="18"/>
                <w:szCs w:val="18"/>
                <w:vertAlign w:val="superscript"/>
                <w:lang w:eastAsia="tr-TR"/>
              </w:rPr>
              <w:t>2</w:t>
            </w:r>
            <w:r w:rsidRPr="001A6722">
              <w:rPr>
                <w:rFonts w:ascii="Times New Roman" w:eastAsia="Times New Roman" w:hAnsi="Times New Roman" w:cs="Times New Roman"/>
                <w:sz w:val="18"/>
                <w:szCs w:val="18"/>
                <w:lang w:eastAsia="tr-TR"/>
              </w:rPr>
              <w:t>)</w:t>
            </w:r>
          </w:p>
        </w:tc>
        <w:tc>
          <w:tcPr>
            <w:tcW w:w="2126" w:type="dxa"/>
            <w:tcBorders>
              <w:top w:val="nil"/>
              <w:left w:val="nil"/>
              <w:bottom w:val="single" w:sz="8" w:space="0" w:color="auto"/>
              <w:right w:val="single" w:sz="8" w:space="0" w:color="auto"/>
            </w:tcBorders>
            <w:tcMar>
              <w:top w:w="55" w:type="dxa"/>
              <w:left w:w="55" w:type="dxa"/>
              <w:bottom w:w="55" w:type="dxa"/>
              <w:right w:w="55" w:type="dxa"/>
            </w:tcMar>
            <w:vAlign w:val="bottom"/>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İMAR DURUMU</w:t>
            </w:r>
          </w:p>
        </w:tc>
        <w:tc>
          <w:tcPr>
            <w:tcW w:w="1843" w:type="dxa"/>
            <w:tcBorders>
              <w:top w:val="nil"/>
              <w:left w:val="nil"/>
              <w:bottom w:val="single" w:sz="8" w:space="0" w:color="auto"/>
              <w:right w:val="single" w:sz="8" w:space="0" w:color="auto"/>
            </w:tcBorders>
            <w:tcMar>
              <w:top w:w="55" w:type="dxa"/>
              <w:left w:w="55" w:type="dxa"/>
              <w:bottom w:w="55" w:type="dxa"/>
              <w:right w:w="55" w:type="dxa"/>
            </w:tcMar>
            <w:vAlign w:val="bottom"/>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MUHAMMEN BEDEL (TL)</w:t>
            </w:r>
          </w:p>
        </w:tc>
        <w:tc>
          <w:tcPr>
            <w:tcW w:w="1842" w:type="dxa"/>
            <w:tcBorders>
              <w:top w:val="nil"/>
              <w:left w:val="nil"/>
              <w:bottom w:val="single" w:sz="8" w:space="0" w:color="auto"/>
              <w:right w:val="single" w:sz="8" w:space="0" w:color="auto"/>
            </w:tcBorders>
            <w:tcMar>
              <w:top w:w="55" w:type="dxa"/>
              <w:left w:w="55" w:type="dxa"/>
              <w:bottom w:w="55" w:type="dxa"/>
              <w:right w:w="55" w:type="dxa"/>
            </w:tcMar>
            <w:vAlign w:val="bottom"/>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GEÇİCİ TEMİNAT (TL )</w:t>
            </w:r>
          </w:p>
        </w:tc>
        <w:tc>
          <w:tcPr>
            <w:tcW w:w="1418" w:type="dxa"/>
            <w:tcBorders>
              <w:top w:val="nil"/>
              <w:left w:val="nil"/>
              <w:bottom w:val="single" w:sz="8" w:space="0" w:color="auto"/>
              <w:right w:val="single" w:sz="8" w:space="0" w:color="auto"/>
            </w:tcBorders>
            <w:tcMar>
              <w:top w:w="55" w:type="dxa"/>
              <w:left w:w="55" w:type="dxa"/>
              <w:bottom w:w="55" w:type="dxa"/>
              <w:right w:w="55" w:type="dxa"/>
            </w:tcMar>
            <w:vAlign w:val="bottom"/>
            <w:hideMark/>
          </w:tcPr>
          <w:p w:rsidR="001A6722" w:rsidRPr="001A6722" w:rsidRDefault="001A6722" w:rsidP="001A6722">
            <w:pPr>
              <w:spacing w:after="0" w:line="24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İHALE KARAR</w:t>
            </w:r>
          </w:p>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GÜN / SAATİ</w:t>
            </w:r>
          </w:p>
        </w:tc>
        <w:tc>
          <w:tcPr>
            <w:tcW w:w="1425" w:type="dxa"/>
            <w:tcBorders>
              <w:top w:val="nil"/>
              <w:left w:val="nil"/>
              <w:bottom w:val="single" w:sz="8" w:space="0" w:color="auto"/>
              <w:right w:val="single" w:sz="8" w:space="0" w:color="auto"/>
            </w:tcBorders>
            <w:tcMar>
              <w:top w:w="55" w:type="dxa"/>
              <w:left w:w="55" w:type="dxa"/>
              <w:bottom w:w="55" w:type="dxa"/>
              <w:right w:w="55" w:type="dxa"/>
            </w:tcMar>
            <w:vAlign w:val="bottom"/>
            <w:hideMark/>
          </w:tcPr>
          <w:p w:rsidR="001A6722" w:rsidRPr="001A6722" w:rsidRDefault="001A6722" w:rsidP="001A6722">
            <w:pPr>
              <w:spacing w:after="0" w:line="24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DOSYA SATIŞ</w:t>
            </w:r>
          </w:p>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BEDELİ (TL)</w:t>
            </w:r>
          </w:p>
        </w:tc>
      </w:tr>
      <w:tr w:rsidR="001A6722" w:rsidRPr="001A6722" w:rsidTr="001A6722">
        <w:trPr>
          <w:trHeight w:val="20"/>
        </w:trPr>
        <w:tc>
          <w:tcPr>
            <w:tcW w:w="4245" w:type="dxa"/>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A6722" w:rsidRPr="001A6722" w:rsidRDefault="001A6722" w:rsidP="001A6722">
            <w:pPr>
              <w:spacing w:after="0" w:line="20" w:lineRule="atLeast"/>
              <w:jc w:val="both"/>
              <w:textAlignment w:val="baseline"/>
              <w:rPr>
                <w:rFonts w:ascii="Times New Roman" w:eastAsia="Times New Roman" w:hAnsi="Times New Roman" w:cs="Times New Roman"/>
                <w:sz w:val="20"/>
                <w:szCs w:val="20"/>
                <w:lang w:eastAsia="tr-TR"/>
              </w:rPr>
            </w:pPr>
            <w:proofErr w:type="spellStart"/>
            <w:r w:rsidRPr="001A6722">
              <w:rPr>
                <w:rFonts w:ascii="Times New Roman" w:eastAsia="Times New Roman" w:hAnsi="Times New Roman" w:cs="Times New Roman"/>
                <w:sz w:val="18"/>
                <w:lang w:eastAsia="tr-TR"/>
              </w:rPr>
              <w:t>Ataşehir</w:t>
            </w:r>
            <w:proofErr w:type="spellEnd"/>
            <w:r w:rsidRPr="001A6722">
              <w:rPr>
                <w:rFonts w:ascii="Times New Roman" w:eastAsia="Times New Roman" w:hAnsi="Times New Roman" w:cs="Times New Roman"/>
                <w:sz w:val="18"/>
                <w:lang w:eastAsia="tr-TR"/>
              </w:rPr>
              <w:t> </w:t>
            </w:r>
            <w:r w:rsidRPr="001A6722">
              <w:rPr>
                <w:rFonts w:ascii="Times New Roman" w:eastAsia="Times New Roman" w:hAnsi="Times New Roman" w:cs="Times New Roman"/>
                <w:sz w:val="18"/>
                <w:szCs w:val="18"/>
                <w:lang w:eastAsia="tr-TR"/>
              </w:rPr>
              <w:t>İlçesi, Küçük</w:t>
            </w:r>
            <w:r w:rsidRPr="001A6722">
              <w:rPr>
                <w:rFonts w:ascii="Times New Roman" w:eastAsia="Times New Roman" w:hAnsi="Times New Roman" w:cs="Times New Roman"/>
                <w:sz w:val="18"/>
                <w:lang w:eastAsia="tr-TR"/>
              </w:rPr>
              <w:t> </w:t>
            </w:r>
            <w:proofErr w:type="spellStart"/>
            <w:r w:rsidRPr="001A6722">
              <w:rPr>
                <w:rFonts w:ascii="Times New Roman" w:eastAsia="Times New Roman" w:hAnsi="Times New Roman" w:cs="Times New Roman"/>
                <w:sz w:val="18"/>
                <w:lang w:eastAsia="tr-TR"/>
              </w:rPr>
              <w:t>Bakkalköy</w:t>
            </w:r>
            <w:proofErr w:type="spellEnd"/>
            <w:r w:rsidRPr="001A6722">
              <w:rPr>
                <w:rFonts w:ascii="Times New Roman" w:eastAsia="Times New Roman" w:hAnsi="Times New Roman" w:cs="Times New Roman"/>
                <w:sz w:val="18"/>
                <w:lang w:eastAsia="tr-TR"/>
              </w:rPr>
              <w:t> </w:t>
            </w:r>
            <w:r w:rsidRPr="001A6722">
              <w:rPr>
                <w:rFonts w:ascii="Times New Roman" w:eastAsia="Times New Roman" w:hAnsi="Times New Roman" w:cs="Times New Roman"/>
                <w:sz w:val="18"/>
                <w:szCs w:val="18"/>
                <w:lang w:eastAsia="tr-TR"/>
              </w:rPr>
              <w:t>Mah. 222 pafta, 3409 ada, 9 parsel sayılı taşınmaz 2886 sayılı Devlet İhale Kanununun 36. Maddesine göre 17.11.2016 Tarih ve 2016/708 sayılı Encümen kararına istinaden</w:t>
            </w:r>
          </w:p>
        </w:tc>
        <w:tc>
          <w:tcPr>
            <w:tcW w:w="1276"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13.625,00 m</w:t>
            </w:r>
            <w:r w:rsidRPr="001A6722">
              <w:rPr>
                <w:rFonts w:ascii="Times New Roman" w:eastAsia="Times New Roman" w:hAnsi="Times New Roman" w:cs="Times New Roman"/>
                <w:sz w:val="18"/>
                <w:szCs w:val="18"/>
                <w:vertAlign w:val="superscript"/>
                <w:lang w:eastAsia="tr-TR"/>
              </w:rPr>
              <w:t>2</w:t>
            </w:r>
          </w:p>
        </w:tc>
        <w:tc>
          <w:tcPr>
            <w:tcW w:w="2126"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26.05.2007-15.02.2013 Tasdik Tarihli İmar Planlarına göre Bölgesel açık ve kapalı spor alanında kalmaktadır.</w:t>
            </w:r>
          </w:p>
        </w:tc>
        <w:tc>
          <w:tcPr>
            <w:tcW w:w="1843"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48.000.000,00-TL</w:t>
            </w:r>
          </w:p>
        </w:tc>
        <w:tc>
          <w:tcPr>
            <w:tcW w:w="1842"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1.440.000,00-TL</w:t>
            </w:r>
          </w:p>
        </w:tc>
        <w:tc>
          <w:tcPr>
            <w:tcW w:w="1418"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1A6722" w:rsidRPr="001A6722" w:rsidRDefault="001A6722" w:rsidP="001A6722">
            <w:pPr>
              <w:spacing w:after="0" w:line="24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15.12.2016</w:t>
            </w:r>
          </w:p>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proofErr w:type="gramStart"/>
            <w:r w:rsidRPr="001A6722">
              <w:rPr>
                <w:rFonts w:ascii="Times New Roman" w:eastAsia="Times New Roman" w:hAnsi="Times New Roman" w:cs="Times New Roman"/>
                <w:sz w:val="18"/>
                <w:lang w:eastAsia="tr-TR"/>
              </w:rPr>
              <w:t>11:30</w:t>
            </w:r>
            <w:proofErr w:type="gramEnd"/>
          </w:p>
        </w:tc>
        <w:tc>
          <w:tcPr>
            <w:tcW w:w="1425"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1.000,00-TL</w:t>
            </w:r>
          </w:p>
        </w:tc>
      </w:tr>
      <w:tr w:rsidR="001A6722" w:rsidRPr="001A6722" w:rsidTr="001A6722">
        <w:trPr>
          <w:trHeight w:val="20"/>
        </w:trPr>
        <w:tc>
          <w:tcPr>
            <w:tcW w:w="4245" w:type="dxa"/>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1A6722" w:rsidRPr="001A6722" w:rsidRDefault="001A6722" w:rsidP="001A6722">
            <w:pPr>
              <w:spacing w:after="0" w:line="20" w:lineRule="atLeast"/>
              <w:jc w:val="both"/>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Taşınmazın</w:t>
            </w:r>
            <w:r w:rsidRPr="001A6722">
              <w:rPr>
                <w:rFonts w:ascii="Times New Roman" w:eastAsia="Times New Roman" w:hAnsi="Times New Roman" w:cs="Times New Roman"/>
                <w:sz w:val="18"/>
                <w:lang w:eastAsia="tr-TR"/>
              </w:rPr>
              <w:t> </w:t>
            </w:r>
            <w:proofErr w:type="spellStart"/>
            <w:r w:rsidRPr="001A6722">
              <w:rPr>
                <w:rFonts w:ascii="Times New Roman" w:eastAsia="Times New Roman" w:hAnsi="Times New Roman" w:cs="Times New Roman"/>
                <w:sz w:val="18"/>
                <w:lang w:eastAsia="tr-TR"/>
              </w:rPr>
              <w:t>Takyidat</w:t>
            </w:r>
            <w:proofErr w:type="spellEnd"/>
            <w:r w:rsidRPr="001A6722">
              <w:rPr>
                <w:rFonts w:ascii="Times New Roman" w:eastAsia="Times New Roman" w:hAnsi="Times New Roman" w:cs="Times New Roman"/>
                <w:sz w:val="18"/>
                <w:lang w:eastAsia="tr-TR"/>
              </w:rPr>
              <w:t> </w:t>
            </w:r>
            <w:r w:rsidRPr="001A6722">
              <w:rPr>
                <w:rFonts w:ascii="Times New Roman" w:eastAsia="Times New Roman" w:hAnsi="Times New Roman" w:cs="Times New Roman"/>
                <w:sz w:val="18"/>
                <w:szCs w:val="18"/>
                <w:lang w:eastAsia="tr-TR"/>
              </w:rPr>
              <w:t>Bilgisi</w:t>
            </w:r>
          </w:p>
        </w:tc>
        <w:tc>
          <w:tcPr>
            <w:tcW w:w="9930" w:type="dxa"/>
            <w:gridSpan w:val="6"/>
            <w:tcBorders>
              <w:top w:val="nil"/>
              <w:left w:val="nil"/>
              <w:bottom w:val="single" w:sz="8" w:space="0" w:color="auto"/>
              <w:right w:val="single" w:sz="8" w:space="0" w:color="auto"/>
            </w:tcBorders>
            <w:tcMar>
              <w:top w:w="55" w:type="dxa"/>
              <w:left w:w="55" w:type="dxa"/>
              <w:bottom w:w="55" w:type="dxa"/>
              <w:right w:w="55" w:type="dxa"/>
            </w:tcMar>
            <w:vAlign w:val="center"/>
            <w:hideMark/>
          </w:tcPr>
          <w:p w:rsidR="001A6722" w:rsidRPr="001A6722" w:rsidRDefault="001A6722" w:rsidP="001A6722">
            <w:pPr>
              <w:spacing w:after="0" w:line="24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25 yıl süre ile Diyarbakır Tanıtma Kültür ve Yardımlaşma</w:t>
            </w:r>
          </w:p>
          <w:p w:rsidR="001A6722" w:rsidRPr="001A6722" w:rsidRDefault="001A6722" w:rsidP="001A6722">
            <w:pPr>
              <w:spacing w:after="0" w:line="20" w:lineRule="atLeast"/>
              <w:jc w:val="center"/>
              <w:textAlignment w:val="baseline"/>
              <w:rPr>
                <w:rFonts w:ascii="Times New Roman" w:eastAsia="Times New Roman" w:hAnsi="Times New Roman" w:cs="Times New Roman"/>
                <w:sz w:val="20"/>
                <w:szCs w:val="20"/>
                <w:lang w:eastAsia="tr-TR"/>
              </w:rPr>
            </w:pPr>
            <w:r w:rsidRPr="001A6722">
              <w:rPr>
                <w:rFonts w:ascii="Times New Roman" w:eastAsia="Times New Roman" w:hAnsi="Times New Roman" w:cs="Times New Roman"/>
                <w:sz w:val="18"/>
                <w:szCs w:val="18"/>
                <w:lang w:eastAsia="tr-TR"/>
              </w:rPr>
              <w:t>Vakfı lehine irtifak hakkı vaadi şerhi 09.04.2012 tarih</w:t>
            </w:r>
            <w:r w:rsidRPr="001A6722">
              <w:rPr>
                <w:rFonts w:ascii="Times New Roman" w:eastAsia="Times New Roman" w:hAnsi="Times New Roman" w:cs="Times New Roman"/>
                <w:sz w:val="18"/>
                <w:lang w:eastAsia="tr-TR"/>
              </w:rPr>
              <w:t> </w:t>
            </w:r>
            <w:proofErr w:type="spellStart"/>
            <w:r w:rsidRPr="001A6722">
              <w:rPr>
                <w:rFonts w:ascii="Times New Roman" w:eastAsia="Times New Roman" w:hAnsi="Times New Roman" w:cs="Times New Roman"/>
                <w:sz w:val="18"/>
                <w:lang w:eastAsia="tr-TR"/>
              </w:rPr>
              <w:t>yev</w:t>
            </w:r>
            <w:proofErr w:type="spellEnd"/>
            <w:r w:rsidRPr="001A6722">
              <w:rPr>
                <w:rFonts w:ascii="Times New Roman" w:eastAsia="Times New Roman" w:hAnsi="Times New Roman" w:cs="Times New Roman"/>
                <w:sz w:val="18"/>
                <w:szCs w:val="18"/>
                <w:lang w:eastAsia="tr-TR"/>
              </w:rPr>
              <w:t>: 6368</w:t>
            </w:r>
          </w:p>
        </w:tc>
      </w:tr>
    </w:tbl>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 </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İhaleye Katılmak İsteyenlerden İstenen Belgeler</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Gerçek Kişiler</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1 - Nüfus Cüzdanı Sureti (Vekâleten katılımda vekilin Nüfus Cüzdanı Sureti)</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2 - Kanuni İkametgâh Belgesi</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3 - Geçici Teminat makbuzu</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4 - İhale dosyası alındı makbuzu</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5 - Vergi Dairesinden, </w:t>
      </w:r>
      <w:r w:rsidRPr="001A6722">
        <w:rPr>
          <w:rFonts w:ascii="Times New Roman" w:eastAsia="Times New Roman" w:hAnsi="Times New Roman" w:cs="Times New Roman"/>
          <w:color w:val="000000"/>
          <w:sz w:val="18"/>
          <w:lang w:eastAsia="tr-TR"/>
        </w:rPr>
        <w:t> </w:t>
      </w:r>
      <w:r w:rsidRPr="001A6722">
        <w:rPr>
          <w:rFonts w:ascii="Times New Roman" w:eastAsia="Times New Roman" w:hAnsi="Times New Roman" w:cs="Times New Roman"/>
          <w:color w:val="000000"/>
          <w:sz w:val="18"/>
          <w:szCs w:val="18"/>
          <w:lang w:eastAsia="tr-TR"/>
        </w:rPr>
        <w:t>SGK ve Belediyeden ihale tarihinden 5 gün öncesine kadar alınmış borcu yoktur yazısı  </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6 - Vekâleten temsil edilmesi halinde noter tasdikli vekâletname</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Tüzel Kişilerden</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1 - Şirket Yetkilisi olduğuna dair yetki belgesi ve Noter tasdikli imza sirküleri</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2 - Ticaret veya Sanayi Odasından ilan süresi içinde alınmış Ticaret sicil kaydı ve faaliyet belgesi</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3 - Geçici Teminat makbuzu</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4 - İhale dosyası alındı makbuzu</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5 - Vergi Dairesinden, </w:t>
      </w:r>
      <w:r w:rsidRPr="001A6722">
        <w:rPr>
          <w:rFonts w:ascii="Times New Roman" w:eastAsia="Times New Roman" w:hAnsi="Times New Roman" w:cs="Times New Roman"/>
          <w:color w:val="000000"/>
          <w:sz w:val="18"/>
          <w:lang w:eastAsia="tr-TR"/>
        </w:rPr>
        <w:t> </w:t>
      </w:r>
      <w:r w:rsidRPr="001A6722">
        <w:rPr>
          <w:rFonts w:ascii="Times New Roman" w:eastAsia="Times New Roman" w:hAnsi="Times New Roman" w:cs="Times New Roman"/>
          <w:color w:val="000000"/>
          <w:sz w:val="18"/>
          <w:szCs w:val="18"/>
          <w:lang w:eastAsia="tr-TR"/>
        </w:rPr>
        <w:t>SGK ve Belediyeden ihale tarihinden 5 gün öncesine kadar alınmış borcu yoktur yazısı  </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6 - Vekâleten temsil edilmesi halinde noter tasdikli vekâletname ve imza sirküleri</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 İsteklilerin ihale saatinde yazılı teklif mektubu bir zarfa konulup, kapatıldıktan sonra zarfın üzerine isteklinin adı, soyadı ve tebligata esas olarak Göstereceği açık adresi yazılır. Zarfın yapıştırılan yeri istekli tarafından imzalanır ve kaşelenir. Bu zarf geçici teminata ait alındı veya banka teminat mektubu ve istenilen diğer belgelerle birlikte ikinci bir zarfa konularak kapatılır. Dış zarfın üzerine isteklinin adı soyadı ve adresi ve teklifin hangi işe ait olduğu yazılır.</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w:t>
      </w:r>
      <w:r w:rsidRPr="001A6722">
        <w:rPr>
          <w:rFonts w:ascii="Times New Roman" w:eastAsia="Times New Roman" w:hAnsi="Times New Roman" w:cs="Times New Roman"/>
          <w:color w:val="000000"/>
          <w:sz w:val="18"/>
          <w:lang w:eastAsia="tr-TR"/>
        </w:rPr>
        <w:t> </w:t>
      </w:r>
      <w:proofErr w:type="spellStart"/>
      <w:r w:rsidRPr="001A6722">
        <w:rPr>
          <w:rFonts w:ascii="Times New Roman" w:eastAsia="Times New Roman" w:hAnsi="Times New Roman" w:cs="Times New Roman"/>
          <w:color w:val="000000"/>
          <w:sz w:val="18"/>
          <w:lang w:eastAsia="tr-TR"/>
        </w:rPr>
        <w:t>red</w:t>
      </w:r>
      <w:proofErr w:type="spellEnd"/>
      <w:r w:rsidRPr="001A6722">
        <w:rPr>
          <w:rFonts w:ascii="Times New Roman" w:eastAsia="Times New Roman" w:hAnsi="Times New Roman" w:cs="Times New Roman"/>
          <w:color w:val="000000"/>
          <w:sz w:val="18"/>
          <w:lang w:eastAsia="tr-TR"/>
        </w:rPr>
        <w:t> </w:t>
      </w:r>
      <w:r w:rsidRPr="001A6722">
        <w:rPr>
          <w:rFonts w:ascii="Times New Roman" w:eastAsia="Times New Roman" w:hAnsi="Times New Roman" w:cs="Times New Roman"/>
          <w:color w:val="000000"/>
          <w:sz w:val="18"/>
          <w:szCs w:val="18"/>
          <w:lang w:eastAsia="tr-TR"/>
        </w:rPr>
        <w:t>olunarak hiç yapılmamış sayılır.</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 xml:space="preserve">* Bu ihaleye ait dosya ihale gününden bir gün öncesine kadar yukarıda belirtilen bedel karşılığı Emlak ve </w:t>
      </w:r>
      <w:proofErr w:type="gramStart"/>
      <w:r w:rsidRPr="001A6722">
        <w:rPr>
          <w:rFonts w:ascii="Times New Roman" w:eastAsia="Times New Roman" w:hAnsi="Times New Roman" w:cs="Times New Roman"/>
          <w:color w:val="000000"/>
          <w:sz w:val="18"/>
          <w:szCs w:val="18"/>
          <w:lang w:eastAsia="tr-TR"/>
        </w:rPr>
        <w:t>İstimlak</w:t>
      </w:r>
      <w:proofErr w:type="gramEnd"/>
      <w:r w:rsidRPr="001A6722">
        <w:rPr>
          <w:rFonts w:ascii="Times New Roman" w:eastAsia="Times New Roman" w:hAnsi="Times New Roman" w:cs="Times New Roman"/>
          <w:color w:val="000000"/>
          <w:sz w:val="18"/>
          <w:szCs w:val="18"/>
          <w:lang w:eastAsia="tr-TR"/>
        </w:rPr>
        <w:t xml:space="preserve"> Müdürlüğünden temin edilebilir.</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 İsteklilerin istenilen evrakları tamamlayıp teklif zarfları ile ihale saatinde Belediye Encümen Salonunda hazır bulunmaları gerekmektedir.</w:t>
      </w:r>
    </w:p>
    <w:p w:rsidR="001A6722" w:rsidRPr="001A6722" w:rsidRDefault="001A6722" w:rsidP="001A6722">
      <w:pPr>
        <w:spacing w:after="0" w:line="240" w:lineRule="atLeast"/>
        <w:ind w:firstLine="567"/>
        <w:jc w:val="both"/>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lastRenderedPageBreak/>
        <w:t>İlan olunur.</w:t>
      </w:r>
    </w:p>
    <w:p w:rsidR="001A6722" w:rsidRPr="001A6722" w:rsidRDefault="001A6722" w:rsidP="001A6722">
      <w:pPr>
        <w:spacing w:after="0" w:line="240" w:lineRule="atLeast"/>
        <w:ind w:firstLine="567"/>
        <w:jc w:val="right"/>
        <w:rPr>
          <w:rFonts w:ascii="Times New Roman" w:eastAsia="Times New Roman" w:hAnsi="Times New Roman" w:cs="Times New Roman"/>
          <w:color w:val="000000"/>
          <w:sz w:val="20"/>
          <w:szCs w:val="20"/>
          <w:lang w:eastAsia="tr-TR"/>
        </w:rPr>
      </w:pPr>
      <w:r w:rsidRPr="001A6722">
        <w:rPr>
          <w:rFonts w:ascii="Times New Roman" w:eastAsia="Times New Roman" w:hAnsi="Times New Roman" w:cs="Times New Roman"/>
          <w:color w:val="000000"/>
          <w:sz w:val="18"/>
          <w:szCs w:val="18"/>
          <w:lang w:eastAsia="tr-TR"/>
        </w:rPr>
        <w:t>10444/1-1</w:t>
      </w:r>
    </w:p>
    <w:p w:rsidR="001A6722" w:rsidRPr="001A6722" w:rsidRDefault="001A6722" w:rsidP="001A6722">
      <w:pPr>
        <w:spacing w:after="0" w:line="240" w:lineRule="atLeast"/>
        <w:rPr>
          <w:rFonts w:ascii="Times New Roman" w:eastAsia="Times New Roman" w:hAnsi="Times New Roman" w:cs="Times New Roman"/>
          <w:color w:val="000000"/>
          <w:sz w:val="27"/>
          <w:szCs w:val="27"/>
          <w:lang w:eastAsia="tr-TR"/>
        </w:rPr>
      </w:pPr>
      <w:hyperlink r:id="rId4" w:anchor="_top" w:history="1">
        <w:r w:rsidRPr="001A6722">
          <w:rPr>
            <w:rFonts w:ascii="Arial" w:eastAsia="Times New Roman" w:hAnsi="Arial" w:cs="Arial"/>
            <w:color w:val="800080"/>
            <w:sz w:val="28"/>
            <w:u w:val="single"/>
            <w:lang w:val="en-US" w:eastAsia="tr-TR"/>
          </w:rPr>
          <w:t>▲</w:t>
        </w:r>
      </w:hyperlink>
    </w:p>
    <w:p w:rsidR="008C2966" w:rsidRDefault="008C2966"/>
    <w:sectPr w:rsidR="008C2966" w:rsidSect="001A672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1A6722"/>
    <w:rsid w:val="001A6722"/>
    <w:rsid w:val="008C29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9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1A6722"/>
  </w:style>
  <w:style w:type="character" w:customStyle="1" w:styleId="apple-converted-space">
    <w:name w:val="apple-converted-space"/>
    <w:basedOn w:val="VarsaylanParagrafYazTipi"/>
    <w:rsid w:val="001A6722"/>
  </w:style>
  <w:style w:type="character" w:customStyle="1" w:styleId="grame">
    <w:name w:val="grame"/>
    <w:basedOn w:val="VarsaylanParagrafYazTipi"/>
    <w:rsid w:val="001A6722"/>
  </w:style>
  <w:style w:type="paragraph" w:styleId="NormalWeb">
    <w:name w:val="Normal (Web)"/>
    <w:basedOn w:val="Normal"/>
    <w:uiPriority w:val="99"/>
    <w:semiHidden/>
    <w:unhideWhenUsed/>
    <w:rsid w:val="001A67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A6722"/>
    <w:rPr>
      <w:color w:val="0000FF"/>
      <w:u w:val="single"/>
    </w:rPr>
  </w:style>
</w:styles>
</file>

<file path=word/webSettings.xml><?xml version="1.0" encoding="utf-8"?>
<w:webSettings xmlns:r="http://schemas.openxmlformats.org/officeDocument/2006/relationships" xmlns:w="http://schemas.openxmlformats.org/wordprocessingml/2006/main">
  <w:divs>
    <w:div w:id="174964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1/2016112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2016-11-25T06:13:00Z</dcterms:created>
  <dcterms:modified xsi:type="dcterms:W3CDTF">2016-11-25T06:13:00Z</dcterms:modified>
</cp:coreProperties>
</file>