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1CD" w:rsidRPr="00E061CD" w:rsidRDefault="00E061CD" w:rsidP="00E061CD">
      <w:pPr>
        <w:spacing w:line="240" w:lineRule="atLeast"/>
        <w:jc w:val="center"/>
        <w:rPr>
          <w:rFonts w:ascii="Times New Roman" w:hAnsi="Times New Roman" w:cs="Times New Roman"/>
          <w:color w:val="000000"/>
        </w:rPr>
      </w:pPr>
      <w:r w:rsidRPr="00E061CD">
        <w:rPr>
          <w:rFonts w:ascii="Times New Roman" w:hAnsi="Times New Roman" w:cs="Times New Roman"/>
          <w:color w:val="000000"/>
        </w:rPr>
        <w:t>KAT KARŞILIĞI İNŞAAT YAPTIRILACAKTIR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b/>
          <w:bCs/>
          <w:color w:val="0000FF"/>
        </w:rPr>
        <w:t>Zile Belediye Başkanlığından:</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1 - İDAREYE İLİŞKİN BİLGİLER: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1.1. İdarenin:</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 xml:space="preserve">a) </w:t>
      </w:r>
      <w:proofErr w:type="gramStart"/>
      <w:r w:rsidRPr="00E061CD">
        <w:rPr>
          <w:rFonts w:ascii="Times New Roman" w:hAnsi="Times New Roman" w:cs="Times New Roman"/>
          <w:color w:val="000000"/>
        </w:rPr>
        <w:t>Adı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Zile</w:t>
      </w:r>
      <w:proofErr w:type="gramEnd"/>
      <w:r w:rsidRPr="00E061CD">
        <w:rPr>
          <w:rFonts w:ascii="Times New Roman" w:hAnsi="Times New Roman" w:cs="Times New Roman"/>
          <w:color w:val="000000"/>
        </w:rPr>
        <w:t xml:space="preserve"> Belediye Başkanlığı</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b) Adresi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Cami Kebir Mah. Belediye Sarayı, Merkez, Amasya</w:t>
      </w:r>
      <w:r w:rsidRPr="00E061CD">
        <w:rPr>
          <w:rStyle w:val="apple-converted-space"/>
          <w:rFonts w:ascii="Times New Roman" w:hAnsi="Times New Roman" w:cs="Times New Roman"/>
          <w:color w:val="000000"/>
        </w:rPr>
        <w:t> </w:t>
      </w:r>
      <w:proofErr w:type="spellStart"/>
      <w:r w:rsidRPr="00E061CD">
        <w:rPr>
          <w:rStyle w:val="spelle"/>
          <w:rFonts w:ascii="Times New Roman" w:hAnsi="Times New Roman" w:cs="Times New Roman"/>
          <w:color w:val="000000"/>
        </w:rPr>
        <w:t>Cd</w:t>
      </w:r>
      <w:proofErr w:type="spellEnd"/>
      <w:proofErr w:type="gramStart"/>
      <w:r w:rsidRPr="00E061CD">
        <w:rPr>
          <w:rStyle w:val="grame"/>
          <w:rFonts w:ascii="Times New Roman" w:hAnsi="Times New Roman" w:cs="Times New Roman"/>
          <w:color w:val="000000"/>
        </w:rPr>
        <w:t>.,</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60400 Zile/Tokat</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 xml:space="preserve">c) Telefon </w:t>
      </w:r>
      <w:proofErr w:type="gramStart"/>
      <w:r w:rsidRPr="00E061CD">
        <w:rPr>
          <w:rFonts w:ascii="Times New Roman" w:hAnsi="Times New Roman" w:cs="Times New Roman"/>
          <w:color w:val="000000"/>
        </w:rPr>
        <w:t>numarası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0</w:t>
      </w:r>
      <w:proofErr w:type="gramEnd"/>
      <w:r w:rsidRPr="00E061CD">
        <w:rPr>
          <w:rFonts w:ascii="Times New Roman" w:hAnsi="Times New Roman" w:cs="Times New Roman"/>
          <w:color w:val="000000"/>
        </w:rPr>
        <w:t xml:space="preserve"> 356 317 50 80</w:t>
      </w:r>
      <w:r w:rsidRPr="00E061CD">
        <w:rPr>
          <w:rStyle w:val="apple-converted-space"/>
          <w:rFonts w:ascii="Times New Roman" w:hAnsi="Times New Roman" w:cs="Times New Roman"/>
          <w:color w:val="000000"/>
        </w:rPr>
        <w:t> </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 xml:space="preserve">ç) Faks </w:t>
      </w:r>
      <w:proofErr w:type="gramStart"/>
      <w:r w:rsidRPr="00E061CD">
        <w:rPr>
          <w:rFonts w:ascii="Times New Roman" w:hAnsi="Times New Roman" w:cs="Times New Roman"/>
          <w:color w:val="000000"/>
        </w:rPr>
        <w:t>numarası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0</w:t>
      </w:r>
      <w:proofErr w:type="gramEnd"/>
      <w:r w:rsidRPr="00E061CD">
        <w:rPr>
          <w:rFonts w:ascii="Times New Roman" w:hAnsi="Times New Roman" w:cs="Times New Roman"/>
          <w:color w:val="000000"/>
        </w:rPr>
        <w:t xml:space="preserve"> 356 317 13 89</w:t>
      </w:r>
      <w:r w:rsidRPr="00E061CD">
        <w:rPr>
          <w:rStyle w:val="apple-converted-space"/>
          <w:rFonts w:ascii="Times New Roman" w:hAnsi="Times New Roman" w:cs="Times New Roman"/>
          <w:color w:val="000000"/>
        </w:rPr>
        <w:t> </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 xml:space="preserve">d) Elektronik posta </w:t>
      </w:r>
      <w:proofErr w:type="gramStart"/>
      <w:r w:rsidRPr="00E061CD">
        <w:rPr>
          <w:rFonts w:ascii="Times New Roman" w:hAnsi="Times New Roman" w:cs="Times New Roman"/>
          <w:color w:val="000000"/>
        </w:rPr>
        <w:t>adresi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zile</w:t>
      </w:r>
      <w:proofErr w:type="gramEnd"/>
      <w:r w:rsidRPr="00E061CD">
        <w:rPr>
          <w:rFonts w:ascii="Times New Roman" w:hAnsi="Times New Roman" w:cs="Times New Roman"/>
          <w:color w:val="000000"/>
        </w:rPr>
        <w:t>.bel.tr@</w:t>
      </w:r>
      <w:proofErr w:type="spellStart"/>
      <w:r w:rsidRPr="00E061CD">
        <w:rPr>
          <w:rFonts w:ascii="Times New Roman" w:hAnsi="Times New Roman" w:cs="Times New Roman"/>
          <w:color w:val="000000"/>
        </w:rPr>
        <w:t>hotmail</w:t>
      </w:r>
      <w:proofErr w:type="spellEnd"/>
      <w:r w:rsidRPr="00E061CD">
        <w:rPr>
          <w:rFonts w:ascii="Times New Roman" w:hAnsi="Times New Roman" w:cs="Times New Roman"/>
          <w:color w:val="000000"/>
        </w:rPr>
        <w:t>.com.</w:t>
      </w:r>
    </w:p>
    <w:p w:rsidR="00E061CD" w:rsidRPr="00E061CD" w:rsidRDefault="00E061CD" w:rsidP="00E061CD">
      <w:pPr>
        <w:spacing w:line="240" w:lineRule="atLeast"/>
        <w:ind w:left="2694" w:hanging="2127"/>
        <w:jc w:val="both"/>
        <w:rPr>
          <w:rFonts w:ascii="Times New Roman" w:hAnsi="Times New Roman" w:cs="Times New Roman"/>
          <w:color w:val="000000"/>
        </w:rPr>
      </w:pPr>
      <w:r w:rsidRPr="00E061CD">
        <w:rPr>
          <w:rFonts w:ascii="Times New Roman" w:hAnsi="Times New Roman" w:cs="Times New Roman"/>
          <w:color w:val="000000"/>
        </w:rPr>
        <w:t xml:space="preserve">e) İlgili </w:t>
      </w:r>
      <w:proofErr w:type="gramStart"/>
      <w:r w:rsidRPr="00E061CD">
        <w:rPr>
          <w:rFonts w:ascii="Times New Roman" w:hAnsi="Times New Roman" w:cs="Times New Roman"/>
          <w:color w:val="000000"/>
        </w:rPr>
        <w:t>personel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Halit</w:t>
      </w:r>
      <w:proofErr w:type="gramEnd"/>
      <w:r w:rsidRPr="00E061CD">
        <w:rPr>
          <w:rFonts w:ascii="Times New Roman" w:hAnsi="Times New Roman" w:cs="Times New Roman"/>
          <w:color w:val="000000"/>
        </w:rPr>
        <w:t xml:space="preserve"> KOYLU</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1.2. İstekliler, ihaleye ilişkin bilgileri yukarıdaki adres ve numaralardan görevli personelle irtibat kurmak suretiyle temin edebilirler.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2 - İHALENİN KONUSU:</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2.1. İhalenin konusu; Zile Belediyesi İmar Planı içinde, mülkiyeti belediyemize ait 627 ada 5 parsel üzerinde ihale şartnamesi, Teknik şartname, ilanda belirtilen şartlar ve sözleşme hükümleri gereği Konut inşaatı 2886 sayılı Devlet İhale Kanununun 35/A maddesi uyarınca “Kapalı Teklif Usulü” ile Kat Karşılığı inşaat yaptırılması işidir. İhaleye sunulacak tekliflerde, Belediyeye kalacak bağımsız bölümler ve alanlar dışında yükleniciye kalacak bağımsız bölümler karşılığı, idareye ödenecek nakit bedel olarak artırım 60.000,00 TL. (Atmış bin lira)</w:t>
      </w:r>
      <w:r w:rsidRPr="00E061CD">
        <w:rPr>
          <w:rStyle w:val="apple-converted-space"/>
          <w:rFonts w:ascii="Times New Roman" w:hAnsi="Times New Roman" w:cs="Times New Roman"/>
          <w:color w:val="000000"/>
        </w:rPr>
        <w:t> </w:t>
      </w:r>
      <w:proofErr w:type="gramStart"/>
      <w:r w:rsidRPr="00E061CD">
        <w:rPr>
          <w:rStyle w:val="grame"/>
          <w:rFonts w:ascii="Times New Roman" w:hAnsi="Times New Roman" w:cs="Times New Roman"/>
          <w:color w:val="000000"/>
        </w:rPr>
        <w:t>dan</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başlayacak olup, ihaleyi kazanan firmanın belirlenmesinde, isteklilerin teklif edecekleri bedeller üzerinden değerlendirme yapılacaktır.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2.2. Bağımsız bölümlerin gösterdiği mahal listesi şartname ekinde tablo halinde verilmiştir. Belediyece yapılan bu belirlemeler ihaleyi alan yüklenici tarafından peşinen kabul edilmiş sayılır.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3 - TAŞINMAZIN EVSAFI, MUHAMMEN BEDELİ: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3.1.</w:t>
      </w:r>
      <w:r w:rsidRPr="00E061CD">
        <w:rPr>
          <w:rStyle w:val="apple-converted-space"/>
          <w:rFonts w:ascii="Times New Roman" w:hAnsi="Times New Roman" w:cs="Times New Roman"/>
          <w:color w:val="000000"/>
        </w:rPr>
        <w:t> </w:t>
      </w:r>
      <w:proofErr w:type="gramStart"/>
      <w:r w:rsidRPr="00E061CD">
        <w:rPr>
          <w:rStyle w:val="grame"/>
          <w:rFonts w:ascii="Times New Roman" w:hAnsi="Times New Roman" w:cs="Times New Roman"/>
          <w:color w:val="000000"/>
        </w:rPr>
        <w:t>Dükkan</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ve konut yapımı Zile İlçesi 627 ada 5 parselde kayıtlı 9.098,49 m</w:t>
      </w:r>
      <w:r w:rsidRPr="00E061CD">
        <w:rPr>
          <w:rFonts w:ascii="Times New Roman" w:hAnsi="Times New Roman" w:cs="Times New Roman"/>
          <w:color w:val="000000"/>
          <w:vertAlign w:val="superscript"/>
        </w:rPr>
        <w:t>2</w:t>
      </w:r>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arsa alanına sahip 32.008 m</w:t>
      </w:r>
      <w:r w:rsidRPr="00E061CD">
        <w:rPr>
          <w:rFonts w:ascii="Times New Roman" w:hAnsi="Times New Roman" w:cs="Times New Roman"/>
          <w:color w:val="000000"/>
          <w:vertAlign w:val="superscript"/>
        </w:rPr>
        <w:t>2</w:t>
      </w:r>
      <w:r w:rsidRPr="00E061CD">
        <w:rPr>
          <w:rFonts w:ascii="Times New Roman" w:hAnsi="Times New Roman" w:cs="Times New Roman"/>
          <w:color w:val="000000"/>
        </w:rPr>
        <w:t>inşaat alanı olup arsa hariç muhammen bedeli 989.047,20 TL, geçici teminat miktarı, Kesin teminat ise 1.978.094,40 TL</w:t>
      </w:r>
      <w:r w:rsidRPr="00E061CD">
        <w:rPr>
          <w:rStyle w:val="apple-converted-space"/>
          <w:rFonts w:ascii="Times New Roman" w:hAnsi="Times New Roman" w:cs="Times New Roman"/>
          <w:color w:val="000000"/>
        </w:rPr>
        <w:t> </w:t>
      </w:r>
      <w:proofErr w:type="spellStart"/>
      <w:r w:rsidRPr="00E061CD">
        <w:rPr>
          <w:rStyle w:val="spelle"/>
          <w:rFonts w:ascii="Times New Roman" w:hAnsi="Times New Roman" w:cs="Times New Roman"/>
          <w:color w:val="000000"/>
        </w:rPr>
        <w:t>dir</w:t>
      </w:r>
      <w:proofErr w:type="spellEnd"/>
      <w:r w:rsidRPr="00E061CD">
        <w:rPr>
          <w:rFonts w:ascii="Times New Roman" w:hAnsi="Times New Roman" w:cs="Times New Roman"/>
          <w:color w:val="000000"/>
        </w:rPr>
        <w:t>. Kesin Teminatın süresi iş bitiminden sonra 2 yıldır.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3.2. Zile ilçesi Nakkaş Mahallesi 627 ada 5 parsel imar durumunda Konut Alanıdır.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4 - İHALE TARİH, SAAT VE YERİ: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4.1. Yukarıda özellikleri belirtilen taşınmazın ihalesi, Belediye Sarayı Belediye Encümen Salonu 21.Kasım.2016 tarihinde saat:</w:t>
      </w:r>
      <w:r w:rsidRPr="00E061CD">
        <w:rPr>
          <w:rStyle w:val="apple-converted-space"/>
          <w:rFonts w:ascii="Times New Roman" w:hAnsi="Times New Roman" w:cs="Times New Roman"/>
          <w:color w:val="000000"/>
        </w:rPr>
        <w:t> </w:t>
      </w:r>
      <w:proofErr w:type="gramStart"/>
      <w:r w:rsidRPr="00E061CD">
        <w:rPr>
          <w:rStyle w:val="grame"/>
          <w:rFonts w:ascii="Times New Roman" w:hAnsi="Times New Roman" w:cs="Times New Roman"/>
          <w:color w:val="000000"/>
        </w:rPr>
        <w:t>10:30</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da Belediye Encümeni huzurunda yapılacaktır. Teklifler ihale tarih ve saatine kadar aynı adrese teslim edilecektir. Yapılan ihaleden sonuç alınamaması halinde ihale pazarlık yapılabilecek ya da iptal edilecektir.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5 - İHALE ŞARTNAMESİNİN GÖRÜLMESİ VE TEMİNİ: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5.1. İhaleye ait şartname aşağıda belirtilen adreste bedelsiz olarak görülebilir. Ancak, ihaleye teklif verecek olanların idarece onaylanmış şartnameyi satın alması zorunludur.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a) Şartnamenin görülebileceği ve satın alınabileceği yer: Belediye Fen İşleri Müdürlüğü</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lastRenderedPageBreak/>
        <w:t>b) Şartname satış bedeli: 5.000,00- TL</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6 - İHALEYE KATILABİLME ve YETERLİK ŞARTLARI: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6.1. İhaleye katılmak isteyen isteklilerin ihale tarih ve saatine kadar aşağıdaki evrakları hazırlayarak İdareye teslim etmeleri gerekmektedir.</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a</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Kanuni ikametgah belgesi</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b</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Türkiye Cumhuriyet’inde Yasal Tebligat ve Yazışma Adresi</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c</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Ticaret ve/veya Sanayi Odasına kayıtlı olduğuna dair belgesi</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d</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Tüzel kişi olması halinde;</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d1 - Tüzel kişiliğin idare merkezinin bulunduğu yer mahkemesinden veya siciline kayıtlı bulunduğu Ticaret ve/veya Sanayi Odası’ndan veya benzeri bir yasal kurumdan ihalenin yapıldığı yıl içinde düzenlenmiş tüzel kişiliğin sicile kayıtlı olduğuna dair belge (Ticaret Sicil Gazetesi Onaylı sureti)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d2 - Gerçek kişi olması halinde; Ticaret ve Sanayi Odası ve/veya Esnaf ve</w:t>
      </w:r>
      <w:r w:rsidRPr="00E061CD">
        <w:rPr>
          <w:rStyle w:val="apple-converted-space"/>
          <w:rFonts w:ascii="Times New Roman" w:hAnsi="Times New Roman" w:cs="Times New Roman"/>
          <w:color w:val="000000"/>
        </w:rPr>
        <w:t> </w:t>
      </w:r>
      <w:proofErr w:type="gramStart"/>
      <w:r w:rsidRPr="00E061CD">
        <w:rPr>
          <w:rStyle w:val="grame"/>
          <w:rFonts w:ascii="Times New Roman" w:hAnsi="Times New Roman" w:cs="Times New Roman"/>
          <w:color w:val="000000"/>
        </w:rPr>
        <w:t>Sanatkarlar</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Odası siciline kayıtlı olduğuna dair belge</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d3 - Ortak Teşebbüs Kuruluşu olması halinde; ortak teşebbüsü oluşturan gerçek veya tüzel kişilerin her birinin ayrı olarak yukarıdaki esaslara (d1-d2) göre temin edecekleri belge. Ortak girişim olması halinde şartname ekinde yer alan standart forma uygun olarak düzenlenmiş ortak girişim beyannamesi vermesi.</w:t>
      </w:r>
      <w:r w:rsidRPr="00E061CD">
        <w:rPr>
          <w:rStyle w:val="apple-converted-space"/>
          <w:rFonts w:ascii="Times New Roman" w:hAnsi="Times New Roman" w:cs="Times New Roman"/>
          <w:color w:val="000000"/>
        </w:rPr>
        <w:t> </w:t>
      </w:r>
      <w:proofErr w:type="gramStart"/>
      <w:r w:rsidRPr="00E061CD">
        <w:rPr>
          <w:rStyle w:val="grame"/>
          <w:rFonts w:ascii="Times New Roman" w:hAnsi="Times New Roman" w:cs="Times New Roman"/>
          <w:color w:val="000000"/>
        </w:rPr>
        <w:t>(</w:t>
      </w:r>
      <w:proofErr w:type="gramEnd"/>
      <w:r w:rsidRPr="00E061CD">
        <w:rPr>
          <w:rFonts w:ascii="Times New Roman" w:hAnsi="Times New Roman" w:cs="Times New Roman"/>
          <w:color w:val="000000"/>
        </w:rPr>
        <w:t>Pilot firmanın veya ortağın en çok hisseye sahip olması zorunludur. Ortakların hisse oranları ortaklık sözleşmesinde açıkça belirtilecektir. Ayrıca ortaklığın bütün ortakları idare ile yapacakları ihale sözleşmesini şahsen veya vekilleri vasıtasıyla imzalayacaklardır.</w:t>
      </w:r>
      <w:proofErr w:type="gramStart"/>
      <w:r w:rsidRPr="00E061CD">
        <w:rPr>
          <w:rStyle w:val="grame"/>
          <w:rFonts w:ascii="Times New Roman" w:hAnsi="Times New Roman" w:cs="Times New Roman"/>
          <w:color w:val="000000"/>
        </w:rPr>
        <w:t>)</w:t>
      </w:r>
      <w:proofErr w:type="gramEnd"/>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e</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İsteklilerin noter tasdikli imza sirküleri</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f</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İstekliler adına vekalet edilmesi halinde adına teklifte bulunacakları isteklilerin noter tasdikli vekaletnameleri ve vekilin noter tasdikli imza sirküleri</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g</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Bu şartnamede ve ilanda yazılı geçici teminatın ödendiğine dair makbuz, belge veya bankalardan alınmış Geçici Teminat mektubu.</w:t>
      </w:r>
    </w:p>
    <w:p w:rsidR="00E061CD" w:rsidRPr="00E061CD" w:rsidRDefault="00E061CD" w:rsidP="00E061CD">
      <w:pPr>
        <w:spacing w:line="240" w:lineRule="atLeast"/>
        <w:ind w:firstLine="567"/>
        <w:jc w:val="both"/>
        <w:rPr>
          <w:rFonts w:ascii="Times New Roman" w:hAnsi="Times New Roman" w:cs="Times New Roman"/>
          <w:color w:val="000000"/>
        </w:rPr>
      </w:pPr>
      <w:proofErr w:type="gramStart"/>
      <w:r w:rsidRPr="00E061CD">
        <w:rPr>
          <w:rStyle w:val="grame"/>
          <w:rFonts w:ascii="Times New Roman" w:hAnsi="Times New Roman" w:cs="Times New Roman"/>
          <w:color w:val="000000"/>
        </w:rPr>
        <w:t>h</w:t>
      </w:r>
      <w:proofErr w:type="gram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xml:space="preserve">- İsteklilerin, 2886 sayılı devlet ihale kanununa ve 4734 sayılı ihale kanununa göre ihalelere katılmaktan yasaklı olmadığına dair taahhütname, Ortak girişim olması halinde her bir ortak tarafından ayrı </w:t>
      </w:r>
      <w:proofErr w:type="spellStart"/>
      <w:r w:rsidRPr="00E061CD">
        <w:rPr>
          <w:rFonts w:ascii="Times New Roman" w:hAnsi="Times New Roman" w:cs="Times New Roman"/>
          <w:color w:val="000000"/>
        </w:rPr>
        <w:t>ayrı</w:t>
      </w:r>
      <w:proofErr w:type="spellEnd"/>
      <w:r w:rsidRPr="00E061CD">
        <w:rPr>
          <w:rFonts w:ascii="Times New Roman" w:hAnsi="Times New Roman" w:cs="Times New Roman"/>
          <w:color w:val="000000"/>
        </w:rPr>
        <w:t xml:space="preserve"> düzenlenecektir.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ı) İş bitirme belgesi (İş bitirme-yönetme-denetleme belgeleri geçerlidir.) İş bitirme belgesi en az 200 adet konut yapım tekniği ile bitirmiş, denetlemiş olmak ya da yönetmiş olmak zorundadır. Belge İş ortaklıklarında, bu belgeler hisseleri oranına bakılmaksızın asgari pilot ortağın 200 konut yapım tekniği ile bitirmiş, denetlemiş olmak ya da yönetmiş olmak zorundadır ikinci ya da diğer ortaklar ise en az 100 konut bitirmiş (konut inşaatını yapmış, denetlemiş ya da yönetmiş) olmak zorundadır. Ortaklarca bu belgeler müştereken sunulacaktır. İstekliler bu durumlarını gösteren iş bitirme, yönetme ya da denetleme belgelerini sunacaklardır.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j) Teknik Personel Taahhütnamesi: İdari şartnamede belirtilen teknik personeli işin başından sonuna kadar iş başında bulundurulacağını taahhüt etmesi.</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j1) İhale konusu inşaatın gerçekleştirilmesi için araç ve gereçler.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l) VERGİ BORCU YOKTUR Belgesi ile S.G.K. PRİM BORCU YOKTUR BELGESİ istekliler ihale dosyasında vereceklerdir. İhale tarihi itibari ile vergi borcu ve SGK borcu bulunmayacaktır.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lastRenderedPageBreak/>
        <w:t>l) İş ortaklığı şeklinde isteklilerde; pilot ortaktan asgari iş deneyimi tutarının tamamı, diğer ortakların her birinden %40</w:t>
      </w:r>
      <w:r w:rsidRPr="00E061CD">
        <w:rPr>
          <w:rStyle w:val="apple-converted-space"/>
          <w:rFonts w:ascii="Times New Roman" w:hAnsi="Times New Roman" w:cs="Times New Roman"/>
          <w:color w:val="000000"/>
        </w:rPr>
        <w:t> </w:t>
      </w:r>
      <w:proofErr w:type="spellStart"/>
      <w:r w:rsidRPr="00E061CD">
        <w:rPr>
          <w:rStyle w:val="spelle"/>
          <w:rFonts w:ascii="Times New Roman" w:hAnsi="Times New Roman" w:cs="Times New Roman"/>
          <w:color w:val="000000"/>
        </w:rPr>
        <w:t>ını</w:t>
      </w:r>
      <w:proofErr w:type="spellEnd"/>
      <w:r w:rsidRPr="00E061CD">
        <w:rPr>
          <w:rStyle w:val="apple-converted-space"/>
          <w:rFonts w:ascii="Times New Roman" w:hAnsi="Times New Roman" w:cs="Times New Roman"/>
          <w:color w:val="000000"/>
        </w:rPr>
        <w:t> </w:t>
      </w:r>
      <w:r w:rsidRPr="00E061CD">
        <w:rPr>
          <w:rFonts w:ascii="Times New Roman" w:hAnsi="Times New Roman" w:cs="Times New Roman"/>
          <w:color w:val="000000"/>
        </w:rPr>
        <w:t xml:space="preserve">sağlaması istenir. İş ortaklarından istenen belgeleri ayrı </w:t>
      </w:r>
      <w:proofErr w:type="spellStart"/>
      <w:r w:rsidRPr="00E061CD">
        <w:rPr>
          <w:rFonts w:ascii="Times New Roman" w:hAnsi="Times New Roman" w:cs="Times New Roman"/>
          <w:color w:val="000000"/>
        </w:rPr>
        <w:t>ayrı</w:t>
      </w:r>
      <w:proofErr w:type="spellEnd"/>
      <w:r w:rsidRPr="00E061CD">
        <w:rPr>
          <w:rFonts w:ascii="Times New Roman" w:hAnsi="Times New Roman" w:cs="Times New Roman"/>
          <w:color w:val="000000"/>
        </w:rPr>
        <w:t xml:space="preserve"> idareye vermesi zorunludur.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 xml:space="preserve">m) Ortak girişim olması halinde her bir ortağın (a, b, c, d, e, h, ı, l) bentlerinde belirtilen belgeleri ayrı </w:t>
      </w:r>
      <w:proofErr w:type="spellStart"/>
      <w:r w:rsidRPr="00E061CD">
        <w:rPr>
          <w:rFonts w:ascii="Times New Roman" w:hAnsi="Times New Roman" w:cs="Times New Roman"/>
          <w:color w:val="000000"/>
        </w:rPr>
        <w:t>ayrı</w:t>
      </w:r>
      <w:proofErr w:type="spellEnd"/>
      <w:r w:rsidRPr="00E061CD">
        <w:rPr>
          <w:rFonts w:ascii="Times New Roman" w:hAnsi="Times New Roman" w:cs="Times New Roman"/>
          <w:color w:val="000000"/>
        </w:rPr>
        <w:t xml:space="preserve"> vermesi zorunludur.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n) İhale dosyasını satın aldığına dair belge Belediyeye bırakılacak dairelerin gösterildiği liste şartname ekinde verilmiş olup, ihalede Belediyeye kalacak olan daireler sabit kalacak, ilave olarak dairelerden artırımı şeklinde teklifler verilecektir. Yüklenici Bu listeyi kabul ettiğine dair İmzalayarak teklif zarfının içinde sunacaktır. İhaleye iştirak eden taraflardan her sayfası imzalanmış, idari ve teknik şartname teklif zarflarının içinde verilecektir</w:t>
      </w:r>
      <w:proofErr w:type="gramStart"/>
      <w:r w:rsidRPr="00E061CD">
        <w:rPr>
          <w:rStyle w:val="grame"/>
          <w:rFonts w:ascii="Times New Roman" w:hAnsi="Times New Roman" w:cs="Times New Roman"/>
          <w:color w:val="000000"/>
        </w:rPr>
        <w:t>..</w:t>
      </w:r>
      <w:proofErr w:type="gramEnd"/>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p) Bu işin yapılmasına ait inşaat ve cami projesi hali hazır olup proje bedeli olan 350.000,00 - TL + KDV. Yüklenici firma tarafından ödenecektir.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r) İhale Komisyonu ihaleyi yapıp yapmamakta serbesttir. Komisyonun ihaleyi yapmama kararına itiraz edilemez.</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s) İhale Şartnamesinin Posta yoluyla satışı yapılmayacaktır.</w:t>
      </w:r>
    </w:p>
    <w:p w:rsidR="00E061CD" w:rsidRPr="00E061CD" w:rsidRDefault="00E061CD" w:rsidP="00E061CD">
      <w:pPr>
        <w:spacing w:line="240" w:lineRule="atLeast"/>
        <w:ind w:firstLine="567"/>
        <w:jc w:val="both"/>
        <w:rPr>
          <w:rFonts w:ascii="Times New Roman" w:hAnsi="Times New Roman" w:cs="Times New Roman"/>
          <w:color w:val="000000"/>
        </w:rPr>
      </w:pPr>
      <w:r w:rsidRPr="00E061CD">
        <w:rPr>
          <w:rFonts w:ascii="Times New Roman" w:hAnsi="Times New Roman" w:cs="Times New Roman"/>
          <w:color w:val="000000"/>
        </w:rPr>
        <w:t>Not: İstenilen belgeler Yeni tarihli olacaktır.</w:t>
      </w:r>
    </w:p>
    <w:p w:rsidR="005A66E9" w:rsidRPr="00E061CD" w:rsidRDefault="00E061CD" w:rsidP="00E061CD">
      <w:pPr>
        <w:rPr>
          <w:rFonts w:ascii="Times New Roman" w:hAnsi="Times New Roman" w:cs="Times New Roman"/>
        </w:rPr>
      </w:pPr>
      <w:r w:rsidRPr="00E061CD">
        <w:rPr>
          <w:rFonts w:ascii="Times New Roman" w:hAnsi="Times New Roman" w:cs="Times New Roman"/>
          <w:color w:val="000000"/>
        </w:rPr>
        <w:t>9626</w:t>
      </w:r>
    </w:p>
    <w:sectPr w:rsidR="005A66E9" w:rsidRPr="00E061CD"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061CD"/>
    <w:rsid w:val="00182611"/>
    <w:rsid w:val="00293AF4"/>
    <w:rsid w:val="003A7A7B"/>
    <w:rsid w:val="00455FAB"/>
    <w:rsid w:val="00472103"/>
    <w:rsid w:val="005A66E9"/>
    <w:rsid w:val="005E0E7D"/>
    <w:rsid w:val="00640992"/>
    <w:rsid w:val="00824DE8"/>
    <w:rsid w:val="009325DF"/>
    <w:rsid w:val="00964740"/>
    <w:rsid w:val="00A84760"/>
    <w:rsid w:val="00AA6EB3"/>
    <w:rsid w:val="00AE52D4"/>
    <w:rsid w:val="00AF7AEC"/>
    <w:rsid w:val="00CB4F5D"/>
    <w:rsid w:val="00D11876"/>
    <w:rsid w:val="00E061CD"/>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1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061CD"/>
  </w:style>
  <w:style w:type="character" w:customStyle="1" w:styleId="apple-converted-space">
    <w:name w:val="apple-converted-space"/>
    <w:basedOn w:val="VarsaylanParagrafYazTipi"/>
    <w:rsid w:val="00E061CD"/>
  </w:style>
  <w:style w:type="character" w:customStyle="1" w:styleId="grame">
    <w:name w:val="grame"/>
    <w:basedOn w:val="VarsaylanParagrafYazTipi"/>
    <w:rsid w:val="00E061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2016-11-06T09:15:00Z</dcterms:created>
  <dcterms:modified xsi:type="dcterms:W3CDTF">2016-11-06T09:15:00Z</dcterms:modified>
</cp:coreProperties>
</file>