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A7C" w:rsidRPr="00CF0A7C" w:rsidRDefault="00CF0A7C" w:rsidP="00CF0A7C">
      <w:pPr>
        <w:spacing w:after="0" w:line="240" w:lineRule="atLeast"/>
        <w:ind w:firstLine="567"/>
        <w:jc w:val="both"/>
        <w:rPr>
          <w:rFonts w:ascii="Times New Roman" w:eastAsia="Times New Roman" w:hAnsi="Times New Roman" w:cs="Times New Roman"/>
          <w:color w:val="000000"/>
          <w:sz w:val="20"/>
          <w:szCs w:val="20"/>
          <w:lang w:eastAsia="tr-TR"/>
        </w:rPr>
      </w:pPr>
      <w:r w:rsidRPr="00CF0A7C">
        <w:rPr>
          <w:rFonts w:ascii="Times New Roman" w:eastAsia="Times New Roman" w:hAnsi="Times New Roman" w:cs="Times New Roman"/>
          <w:b/>
          <w:bCs/>
          <w:color w:val="0000CC"/>
          <w:sz w:val="18"/>
          <w:szCs w:val="18"/>
          <w:lang w:eastAsia="tr-TR"/>
        </w:rPr>
        <w:t>Ege Üniversitesi Rektörlüğünden:</w:t>
      </w:r>
    </w:p>
    <w:p w:rsidR="00CF0A7C" w:rsidRPr="00CF0A7C" w:rsidRDefault="00CF0A7C" w:rsidP="00CF0A7C">
      <w:pPr>
        <w:spacing w:after="0" w:line="240" w:lineRule="atLeast"/>
        <w:ind w:firstLine="567"/>
        <w:jc w:val="both"/>
        <w:rPr>
          <w:rFonts w:ascii="Times New Roman" w:eastAsia="Times New Roman" w:hAnsi="Times New Roman" w:cs="Times New Roman"/>
          <w:color w:val="000000"/>
          <w:sz w:val="20"/>
          <w:szCs w:val="20"/>
          <w:lang w:eastAsia="tr-TR"/>
        </w:rPr>
      </w:pPr>
      <w:r w:rsidRPr="00CF0A7C">
        <w:rPr>
          <w:rFonts w:ascii="Times New Roman" w:eastAsia="Times New Roman" w:hAnsi="Times New Roman" w:cs="Times New Roman"/>
          <w:color w:val="000000"/>
          <w:sz w:val="18"/>
          <w:szCs w:val="18"/>
          <w:lang w:eastAsia="tr-TR"/>
        </w:rPr>
        <w:t>Üniversitemiz birimlerine, 2547 Sayılı Kanunun ilgili maddeleri ile Öğretim Üyeliğine Yükseltilme ve Atanma Yönetmeliği uyarınca öğretim üyesi alınacaktır. Başvuru süresi ilanın Resmi Gazetede yayınlandığı tarihten itibaren 15 gündür. 657 Sayılı Devlet Memurları Kanununun 48. maddesindeki genel ve ilanda belirtilen diğer koşulları taşıyan Profesör ve Doçent adaylarının Rektörlük Personel Daire Başkanlığına şahsen başvurmaları gerekmektedir.</w:t>
      </w:r>
      <w:r w:rsidRPr="00CF0A7C">
        <w:rPr>
          <w:rFonts w:ascii="Times New Roman" w:eastAsia="Times New Roman" w:hAnsi="Times New Roman" w:cs="Times New Roman"/>
          <w:color w:val="000000"/>
          <w:sz w:val="18"/>
          <w:lang w:eastAsia="tr-TR"/>
        </w:rPr>
        <w:t> </w:t>
      </w:r>
    </w:p>
    <w:p w:rsidR="00CF0A7C" w:rsidRPr="00CF0A7C" w:rsidRDefault="00CF0A7C" w:rsidP="00CF0A7C">
      <w:pPr>
        <w:spacing w:after="0" w:line="240" w:lineRule="atLeast"/>
        <w:ind w:firstLine="567"/>
        <w:jc w:val="both"/>
        <w:rPr>
          <w:rFonts w:ascii="Times New Roman" w:eastAsia="Times New Roman" w:hAnsi="Times New Roman" w:cs="Times New Roman"/>
          <w:color w:val="000000"/>
          <w:sz w:val="20"/>
          <w:szCs w:val="20"/>
          <w:lang w:eastAsia="tr-TR"/>
        </w:rPr>
      </w:pPr>
      <w:r w:rsidRPr="00CF0A7C">
        <w:rPr>
          <w:rFonts w:ascii="Times New Roman" w:eastAsia="Times New Roman" w:hAnsi="Times New Roman" w:cs="Times New Roman"/>
          <w:color w:val="000000"/>
          <w:sz w:val="18"/>
          <w:szCs w:val="18"/>
          <w:lang w:eastAsia="tr-TR"/>
        </w:rPr>
        <w:t>Başvurular 2547 Sayılı Kanunda belirtilen asgari koşullar ile Üniversitemizin Yükseköğretim Kurulu Başkanlığınca onaylanan Ege Üniversitesi Öğretim Üyeliğine Yükseltilme ve Atanma Kriterlerine göre yapılacaktır. Profesör kadrosuna başvuranların 6 nüsha dosya (başlıca araştırma eserinin belirtilmesi), Doçent kadrosuna başvuranların ise 4 nüsha dosya teslim etmeleri gerekmektedir. (Kadroya müracaat eden adaylar yayın dosyaları için Personel Daire Başkanlığından gönderim kutusu temin edebilirler)</w:t>
      </w:r>
    </w:p>
    <w:p w:rsidR="00CF0A7C" w:rsidRPr="00CF0A7C" w:rsidRDefault="00CF0A7C" w:rsidP="00CF0A7C">
      <w:pPr>
        <w:spacing w:after="0" w:line="240" w:lineRule="atLeast"/>
        <w:ind w:firstLine="567"/>
        <w:jc w:val="both"/>
        <w:rPr>
          <w:rFonts w:ascii="Times New Roman" w:eastAsia="Times New Roman" w:hAnsi="Times New Roman" w:cs="Times New Roman"/>
          <w:color w:val="000000"/>
          <w:sz w:val="20"/>
          <w:szCs w:val="20"/>
          <w:lang w:eastAsia="tr-TR"/>
        </w:rPr>
      </w:pPr>
      <w:r w:rsidRPr="00CF0A7C">
        <w:rPr>
          <w:rFonts w:ascii="Times New Roman" w:eastAsia="Times New Roman" w:hAnsi="Times New Roman" w:cs="Times New Roman"/>
          <w:color w:val="000000"/>
          <w:sz w:val="18"/>
          <w:szCs w:val="18"/>
          <w:lang w:eastAsia="tr-TR"/>
        </w:rPr>
        <w:t>Yabancı ülkelerden alınan diplomaların Üniversitelerarası Kurul tarafından denkliğinin onaylanmış olması şarttır.</w:t>
      </w:r>
      <w:r w:rsidRPr="00CF0A7C">
        <w:rPr>
          <w:rFonts w:ascii="Times New Roman" w:eastAsia="Times New Roman" w:hAnsi="Times New Roman" w:cs="Times New Roman"/>
          <w:color w:val="000000"/>
          <w:sz w:val="18"/>
          <w:lang w:eastAsia="tr-TR"/>
        </w:rPr>
        <w:t> </w:t>
      </w:r>
    </w:p>
    <w:p w:rsidR="00CF0A7C" w:rsidRPr="00CF0A7C" w:rsidRDefault="00CF0A7C" w:rsidP="00CF0A7C">
      <w:pPr>
        <w:spacing w:after="0" w:line="240" w:lineRule="atLeast"/>
        <w:ind w:firstLine="567"/>
        <w:jc w:val="both"/>
        <w:rPr>
          <w:rFonts w:ascii="Times New Roman" w:eastAsia="Times New Roman" w:hAnsi="Times New Roman" w:cs="Times New Roman"/>
          <w:color w:val="000000"/>
          <w:sz w:val="20"/>
          <w:szCs w:val="20"/>
          <w:lang w:eastAsia="tr-TR"/>
        </w:rPr>
      </w:pPr>
      <w:r w:rsidRPr="00CF0A7C">
        <w:rPr>
          <w:rFonts w:ascii="Times New Roman" w:eastAsia="Times New Roman" w:hAnsi="Times New Roman" w:cs="Times New Roman"/>
          <w:color w:val="000000"/>
          <w:sz w:val="18"/>
          <w:szCs w:val="18"/>
          <w:lang w:eastAsia="tr-TR"/>
        </w:rPr>
        <w:t> </w:t>
      </w:r>
    </w:p>
    <w:tbl>
      <w:tblPr>
        <w:tblW w:w="14859" w:type="dxa"/>
        <w:tblCellMar>
          <w:left w:w="0" w:type="dxa"/>
          <w:right w:w="0" w:type="dxa"/>
        </w:tblCellMar>
        <w:tblLook w:val="04A0"/>
      </w:tblPr>
      <w:tblGrid>
        <w:gridCol w:w="1500"/>
        <w:gridCol w:w="2288"/>
        <w:gridCol w:w="2872"/>
        <w:gridCol w:w="1051"/>
        <w:gridCol w:w="1251"/>
        <w:gridCol w:w="883"/>
        <w:gridCol w:w="5014"/>
      </w:tblGrid>
      <w:tr w:rsidR="00CF0A7C" w:rsidRPr="00CF0A7C" w:rsidTr="00CF0A7C">
        <w:trPr>
          <w:trHeight w:val="20"/>
        </w:trPr>
        <w:tc>
          <w:tcPr>
            <w:tcW w:w="150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KURULUŞ</w:t>
            </w:r>
          </w:p>
        </w:tc>
        <w:tc>
          <w:tcPr>
            <w:tcW w:w="228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BÖLÜM</w:t>
            </w:r>
          </w:p>
        </w:tc>
        <w:tc>
          <w:tcPr>
            <w:tcW w:w="287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ANABİLİM DALI</w:t>
            </w:r>
          </w:p>
        </w:tc>
        <w:tc>
          <w:tcPr>
            <w:tcW w:w="10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A7C" w:rsidRPr="00CF0A7C" w:rsidRDefault="00CF0A7C" w:rsidP="00CF0A7C">
            <w:pPr>
              <w:spacing w:after="0" w:line="24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KADRO</w:t>
            </w:r>
          </w:p>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UNVANI</w:t>
            </w:r>
          </w:p>
        </w:tc>
        <w:tc>
          <w:tcPr>
            <w:tcW w:w="12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A7C" w:rsidRPr="00CF0A7C" w:rsidRDefault="00CF0A7C" w:rsidP="00CF0A7C">
            <w:pPr>
              <w:spacing w:after="0" w:line="24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KADRO</w:t>
            </w:r>
          </w:p>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DERECESİ</w:t>
            </w:r>
          </w:p>
        </w:tc>
        <w:tc>
          <w:tcPr>
            <w:tcW w:w="88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ADET</w:t>
            </w:r>
          </w:p>
        </w:tc>
        <w:tc>
          <w:tcPr>
            <w:tcW w:w="501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İLAN ŞARTI</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TIP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CERRAHİ TIP BİLİMLERİ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GENEL CERRAHİ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Böbrek nakli ve pankreas nakli konusunda yurtdışı deneyimi olmak, robotik cerrahi konusunda sertifikalı, ileri</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laparoskopik</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cerrahi ve</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sitoredüktif</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cerrahi ve sıcak</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kemoterapi</w:t>
            </w:r>
            <w:r w:rsidRPr="00CF0A7C">
              <w:rPr>
                <w:rFonts w:ascii="Times New Roman" w:eastAsia="Times New Roman" w:hAnsi="Times New Roman" w:cs="Times New Roman"/>
                <w:color w:val="000000"/>
                <w:sz w:val="18"/>
                <w:szCs w:val="18"/>
                <w:lang w:eastAsia="tr-TR"/>
              </w:rPr>
              <w:t>uygulaması</w:t>
            </w:r>
            <w:proofErr w:type="spellEnd"/>
            <w:r w:rsidRPr="00CF0A7C">
              <w:rPr>
                <w:rFonts w:ascii="Times New Roman" w:eastAsia="Times New Roman" w:hAnsi="Times New Roman" w:cs="Times New Roman"/>
                <w:color w:val="000000"/>
                <w:sz w:val="18"/>
                <w:szCs w:val="18"/>
                <w:lang w:eastAsia="tr-TR"/>
              </w:rPr>
              <w:t xml:space="preserve"> konusunda deneyimli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TIP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CERRAHİ TIP BİLİMLERİ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GENEL CERRAHİ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proofErr w:type="spellStart"/>
            <w:r w:rsidRPr="00CF0A7C">
              <w:rPr>
                <w:rFonts w:ascii="Times New Roman" w:eastAsia="Times New Roman" w:hAnsi="Times New Roman" w:cs="Times New Roman"/>
                <w:color w:val="000000"/>
                <w:sz w:val="18"/>
                <w:lang w:eastAsia="tr-TR"/>
              </w:rPr>
              <w:t>Abdominal</w:t>
            </w:r>
            <w:proofErr w:type="spellEnd"/>
            <w:r w:rsidRPr="00CF0A7C">
              <w:rPr>
                <w:rFonts w:ascii="Times New Roman" w:eastAsia="Times New Roman" w:hAnsi="Times New Roman" w:cs="Times New Roman"/>
                <w:color w:val="000000"/>
                <w:sz w:val="18"/>
                <w:lang w:eastAsia="tr-TR"/>
              </w:rPr>
              <w:t> </w:t>
            </w:r>
            <w:proofErr w:type="gramStart"/>
            <w:r w:rsidRPr="00CF0A7C">
              <w:rPr>
                <w:rFonts w:ascii="Times New Roman" w:eastAsia="Times New Roman" w:hAnsi="Times New Roman" w:cs="Times New Roman"/>
                <w:color w:val="000000"/>
                <w:sz w:val="18"/>
                <w:lang w:eastAsia="tr-TR"/>
              </w:rPr>
              <w:t>transplantasyon</w:t>
            </w:r>
            <w:proofErr w:type="gram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konusunda yurt dışı eğitimi almış, Karaciğer transplantasyonu ve</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hepatopankreatobiliyer</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cerrahi konusunda deneyimli olmak</w:t>
            </w:r>
            <w:r w:rsidRPr="00CF0A7C">
              <w:rPr>
                <w:rFonts w:ascii="Times New Roman" w:eastAsia="Times New Roman" w:hAnsi="Times New Roman" w:cs="Times New Roman"/>
                <w:color w:val="000000"/>
                <w:sz w:val="18"/>
                <w:lang w:eastAsia="tr-TR"/>
              </w:rPr>
              <w:t> </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TIP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proofErr w:type="gramStart"/>
            <w:r w:rsidRPr="00CF0A7C">
              <w:rPr>
                <w:rFonts w:ascii="Times New Roman" w:eastAsia="Times New Roman" w:hAnsi="Times New Roman" w:cs="Times New Roman"/>
                <w:color w:val="000000"/>
                <w:sz w:val="18"/>
                <w:lang w:eastAsia="tr-TR"/>
              </w:rPr>
              <w:t>DAHİLİ</w:t>
            </w:r>
            <w:proofErr w:type="gram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TIP BİLİMLERİ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İÇ HASTALIKLARI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Geriatri alanında uzman olmak, geriatri ve</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gerontoloji</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alanında uluslararası eğitim almış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TIP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proofErr w:type="gramStart"/>
            <w:r w:rsidRPr="00CF0A7C">
              <w:rPr>
                <w:rFonts w:ascii="Times New Roman" w:eastAsia="Times New Roman" w:hAnsi="Times New Roman" w:cs="Times New Roman"/>
                <w:color w:val="000000"/>
                <w:sz w:val="18"/>
                <w:lang w:eastAsia="tr-TR"/>
              </w:rPr>
              <w:t>DAHİLİ</w:t>
            </w:r>
            <w:proofErr w:type="gram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TIP BİLİMLERİ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ADLİ TIP</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Çocuk istismarı konusunda tez ve çalışmaları olmak, çocuk ruh sağlığı adli kurullarında görev yapmış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TIP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proofErr w:type="gramStart"/>
            <w:r w:rsidRPr="00CF0A7C">
              <w:rPr>
                <w:rFonts w:ascii="Times New Roman" w:eastAsia="Times New Roman" w:hAnsi="Times New Roman" w:cs="Times New Roman"/>
                <w:color w:val="000000"/>
                <w:sz w:val="18"/>
                <w:lang w:eastAsia="tr-TR"/>
              </w:rPr>
              <w:t>DAHİLİ</w:t>
            </w:r>
            <w:proofErr w:type="gram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TIP BİLİMLERİ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TIBBİ GENETİK</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Yurtdışında</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mikroarray</w:t>
            </w:r>
            <w:proofErr w:type="spellEnd"/>
            <w:r w:rsidRPr="00CF0A7C">
              <w:rPr>
                <w:rFonts w:ascii="Times New Roman" w:eastAsia="Times New Roman" w:hAnsi="Times New Roman" w:cs="Times New Roman"/>
                <w:color w:val="000000"/>
                <w:sz w:val="18"/>
                <w:szCs w:val="18"/>
                <w:lang w:eastAsia="tr-TR"/>
              </w:rPr>
              <w:t>,</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pyrosekanslama</w:t>
            </w:r>
            <w:proofErr w:type="spellEnd"/>
            <w:r w:rsidRPr="00CF0A7C">
              <w:rPr>
                <w:rFonts w:ascii="Times New Roman" w:eastAsia="Times New Roman" w:hAnsi="Times New Roman" w:cs="Times New Roman"/>
                <w:color w:val="000000"/>
                <w:sz w:val="18"/>
                <w:szCs w:val="18"/>
                <w:lang w:eastAsia="tr-TR"/>
              </w:rPr>
              <w:t>, genetik veri tabanlarının kullanımı, fonksiyonel</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genomik</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yöntemler için moleküler genetik eğitimi almış olmak.</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Kimerizm</w:t>
            </w:r>
            <w:proofErr w:type="spellEnd"/>
            <w:r w:rsidRPr="00CF0A7C">
              <w:rPr>
                <w:rFonts w:ascii="Times New Roman" w:eastAsia="Times New Roman" w:hAnsi="Times New Roman" w:cs="Times New Roman"/>
                <w:color w:val="000000"/>
                <w:sz w:val="18"/>
                <w:szCs w:val="18"/>
                <w:lang w:eastAsia="tr-TR"/>
              </w:rPr>
              <w:t>, QF-PCR ve yeni nesil dizi analizi konusunda deneyimli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TIP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proofErr w:type="gramStart"/>
            <w:r w:rsidRPr="00CF0A7C">
              <w:rPr>
                <w:rFonts w:ascii="Times New Roman" w:eastAsia="Times New Roman" w:hAnsi="Times New Roman" w:cs="Times New Roman"/>
                <w:color w:val="000000"/>
                <w:sz w:val="18"/>
                <w:lang w:eastAsia="tr-TR"/>
              </w:rPr>
              <w:t>DAHİLİ</w:t>
            </w:r>
            <w:proofErr w:type="gram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TIP BİLİMLERİ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TIBBİ GENETİK</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Yeni gen tanımlama, moleküler</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sitogenetik</w:t>
            </w:r>
            <w:r w:rsidRPr="00CF0A7C">
              <w:rPr>
                <w:rFonts w:ascii="Times New Roman" w:eastAsia="Times New Roman" w:hAnsi="Times New Roman" w:cs="Times New Roman"/>
                <w:color w:val="000000"/>
                <w:sz w:val="18"/>
                <w:szCs w:val="18"/>
                <w:lang w:eastAsia="tr-TR"/>
              </w:rPr>
              <w:t>yöntemler</w:t>
            </w:r>
            <w:proofErr w:type="spellEnd"/>
            <w:r w:rsidRPr="00CF0A7C">
              <w:rPr>
                <w:rFonts w:ascii="Times New Roman" w:eastAsia="Times New Roman" w:hAnsi="Times New Roman" w:cs="Times New Roman"/>
                <w:color w:val="000000"/>
                <w:sz w:val="18"/>
                <w:szCs w:val="18"/>
                <w:lang w:eastAsia="tr-TR"/>
              </w:rPr>
              <w:t xml:space="preserve"> (</w:t>
            </w:r>
            <w:proofErr w:type="spellStart"/>
            <w:r w:rsidRPr="00CF0A7C">
              <w:rPr>
                <w:rFonts w:ascii="Times New Roman" w:eastAsia="Times New Roman" w:hAnsi="Times New Roman" w:cs="Times New Roman"/>
                <w:color w:val="000000"/>
                <w:sz w:val="18"/>
                <w:lang w:eastAsia="tr-TR"/>
              </w:rPr>
              <w:t>arrayCGH</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ve FISH)</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problarının</w:t>
            </w:r>
            <w:r w:rsidRPr="00CF0A7C">
              <w:rPr>
                <w:rFonts w:ascii="Times New Roman" w:eastAsia="Times New Roman" w:hAnsi="Times New Roman" w:cs="Times New Roman"/>
                <w:color w:val="000000"/>
                <w:sz w:val="18"/>
                <w:szCs w:val="18"/>
                <w:lang w:eastAsia="tr-TR"/>
              </w:rPr>
              <w:t>işaretlenmesi</w:t>
            </w:r>
            <w:proofErr w:type="spellEnd"/>
            <w:r w:rsidRPr="00CF0A7C">
              <w:rPr>
                <w:rFonts w:ascii="Times New Roman" w:eastAsia="Times New Roman" w:hAnsi="Times New Roman" w:cs="Times New Roman"/>
                <w:color w:val="000000"/>
                <w:sz w:val="18"/>
                <w:szCs w:val="18"/>
                <w:lang w:eastAsia="tr-TR"/>
              </w:rPr>
              <w:t>,</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Preimplantasyon</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Genetik Tanı, Fonksiyonel</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genomiks</w:t>
            </w:r>
            <w:proofErr w:type="spellEnd"/>
            <w:r w:rsidRPr="00CF0A7C">
              <w:rPr>
                <w:rFonts w:ascii="Times New Roman" w:eastAsia="Times New Roman" w:hAnsi="Times New Roman" w:cs="Times New Roman"/>
                <w:color w:val="000000"/>
                <w:sz w:val="18"/>
                <w:szCs w:val="18"/>
                <w:lang w:eastAsia="tr-TR"/>
              </w:rPr>
              <w:t>,</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bioinformatik</w:t>
            </w:r>
            <w:r w:rsidRPr="00CF0A7C">
              <w:rPr>
                <w:rFonts w:ascii="Times New Roman" w:eastAsia="Times New Roman" w:hAnsi="Times New Roman" w:cs="Times New Roman"/>
                <w:color w:val="000000"/>
                <w:sz w:val="18"/>
                <w:szCs w:val="18"/>
                <w:lang w:eastAsia="tr-TR"/>
              </w:rPr>
              <w:t>uygulamalar</w:t>
            </w:r>
            <w:proofErr w:type="spellEnd"/>
            <w:r w:rsidRPr="00CF0A7C">
              <w:rPr>
                <w:rFonts w:ascii="Times New Roman" w:eastAsia="Times New Roman" w:hAnsi="Times New Roman" w:cs="Times New Roman"/>
                <w:color w:val="000000"/>
                <w:sz w:val="18"/>
                <w:szCs w:val="18"/>
                <w:lang w:eastAsia="tr-TR"/>
              </w:rPr>
              <w:t>, hücre kültürü, QF-PCR,</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real</w:t>
            </w:r>
            <w:proofErr w:type="spellEnd"/>
            <w:r w:rsidRPr="00CF0A7C">
              <w:rPr>
                <w:rFonts w:ascii="Times New Roman" w:eastAsia="Times New Roman" w:hAnsi="Times New Roman" w:cs="Times New Roman"/>
                <w:color w:val="000000"/>
                <w:sz w:val="18"/>
                <w:szCs w:val="18"/>
                <w:lang w:eastAsia="tr-TR"/>
              </w:rPr>
              <w:t>-Time PCR ve FISH analizi konularında deneyimli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FEN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ASTRONOMİ VE UZAY BİLİMLERİ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ASTROFİZİK</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PROFESÖR</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_</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FEN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BİYOKİMYA</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BİYOKİMYA</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PROFESÖR</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Doçentliğini Kimya (Teorik Kimya) alanında almış olmak, moleküler modelleme,</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hesapsal</w:t>
            </w:r>
            <w:r w:rsidRPr="00CF0A7C">
              <w:rPr>
                <w:rFonts w:ascii="Times New Roman" w:eastAsia="Times New Roman" w:hAnsi="Times New Roman" w:cs="Times New Roman"/>
                <w:color w:val="000000"/>
                <w:sz w:val="18"/>
                <w:szCs w:val="18"/>
                <w:lang w:eastAsia="tr-TR"/>
              </w:rPr>
              <w:t>biyokimya</w:t>
            </w:r>
            <w:proofErr w:type="spellEnd"/>
            <w:r w:rsidRPr="00CF0A7C">
              <w:rPr>
                <w:rFonts w:ascii="Times New Roman" w:eastAsia="Times New Roman" w:hAnsi="Times New Roman" w:cs="Times New Roman"/>
                <w:color w:val="000000"/>
                <w:sz w:val="18"/>
                <w:szCs w:val="18"/>
                <w:lang w:eastAsia="tr-TR"/>
              </w:rPr>
              <w:t xml:space="preserve"> ve</w:t>
            </w:r>
            <w:r w:rsidRPr="00CF0A7C">
              <w:rPr>
                <w:rFonts w:ascii="Times New Roman" w:eastAsia="Times New Roman" w:hAnsi="Times New Roman" w:cs="Times New Roman"/>
                <w:color w:val="000000"/>
                <w:sz w:val="18"/>
                <w:lang w:eastAsia="tr-TR"/>
              </w:rPr>
              <w:t> hesapsal </w:t>
            </w:r>
            <w:r w:rsidRPr="00CF0A7C">
              <w:rPr>
                <w:rFonts w:ascii="Times New Roman" w:eastAsia="Times New Roman" w:hAnsi="Times New Roman" w:cs="Times New Roman"/>
                <w:color w:val="000000"/>
                <w:sz w:val="18"/>
                <w:szCs w:val="18"/>
                <w:lang w:eastAsia="tr-TR"/>
              </w:rPr>
              <w:t>kimya alanlarında proje ve yayınları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FEN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KİMYA</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FİZİKOKİMYA</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Radyasyonla</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polimerizasyon</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ve düşük enerjili</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elektonlarla</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ilgili çalışmaları olmak. Üniversitelerde İngilizce ders verebilir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FEN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İSTATİSTİK</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İSTATİSTİK</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Çift döngülü en çok olabilirlik tahmin edicileri konusunda yayın yapmış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lastRenderedPageBreak/>
              <w:t>FEN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BİYOLOJİ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BOTANİK</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Türkiye'de yayılış gösteren</w:t>
            </w:r>
            <w:r w:rsidRPr="00CF0A7C">
              <w:rPr>
                <w:rFonts w:ascii="Times New Roman" w:eastAsia="Times New Roman" w:hAnsi="Times New Roman" w:cs="Times New Roman"/>
                <w:color w:val="000000"/>
                <w:sz w:val="18"/>
                <w:lang w:eastAsia="tr-TR"/>
              </w:rPr>
              <w:t> monokotil petaloidgeofitler </w:t>
            </w:r>
            <w:r w:rsidRPr="00CF0A7C">
              <w:rPr>
                <w:rFonts w:ascii="Times New Roman" w:eastAsia="Times New Roman" w:hAnsi="Times New Roman" w:cs="Times New Roman"/>
                <w:color w:val="000000"/>
                <w:sz w:val="18"/>
                <w:szCs w:val="18"/>
                <w:lang w:eastAsia="tr-TR"/>
              </w:rPr>
              <w:t>üzerine</w:t>
            </w:r>
            <w:r w:rsidRPr="00CF0A7C">
              <w:rPr>
                <w:rFonts w:ascii="Times New Roman" w:eastAsia="Times New Roman" w:hAnsi="Times New Roman" w:cs="Times New Roman"/>
                <w:color w:val="000000"/>
                <w:sz w:val="18"/>
                <w:lang w:eastAsia="tr-TR"/>
              </w:rPr>
              <w:t> taksonomik </w:t>
            </w:r>
            <w:r w:rsidRPr="00CF0A7C">
              <w:rPr>
                <w:rFonts w:ascii="Times New Roman" w:eastAsia="Times New Roman" w:hAnsi="Times New Roman" w:cs="Times New Roman"/>
                <w:color w:val="000000"/>
                <w:sz w:val="18"/>
                <w:szCs w:val="18"/>
                <w:lang w:eastAsia="tr-TR"/>
              </w:rPr>
              <w:t>çalışmalar yapmış olmak ve bu konuda uluslararası yayınlara sahip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FEN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BİYOLOJİ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BOTANİK</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Doktorasını bitki doku kültürü konusunda tamamlamış olmak ve kök hücre biyolojisi konusunda ders vermiş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FEN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BİYOLOJİ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BOTANİK</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proofErr w:type="spellStart"/>
            <w:r w:rsidRPr="00CF0A7C">
              <w:rPr>
                <w:rFonts w:ascii="Times New Roman" w:eastAsia="Times New Roman" w:hAnsi="Times New Roman" w:cs="Times New Roman"/>
                <w:color w:val="000000"/>
                <w:sz w:val="18"/>
                <w:szCs w:val="18"/>
                <w:lang w:eastAsia="tr-TR"/>
              </w:rPr>
              <w:t>Pestisit</w:t>
            </w:r>
            <w:proofErr w:type="spellEnd"/>
            <w:r w:rsidRPr="00CF0A7C">
              <w:rPr>
                <w:rFonts w:ascii="Times New Roman" w:eastAsia="Times New Roman" w:hAnsi="Times New Roman" w:cs="Times New Roman"/>
                <w:color w:val="000000"/>
                <w:sz w:val="18"/>
                <w:szCs w:val="18"/>
                <w:lang w:eastAsia="tr-TR"/>
              </w:rPr>
              <w:t xml:space="preserve"> uygulamaları ve bunların anatomik yapıya etkileri konusunda doktora yapmış olmak, bitki morfolojisi ve anatomisi,</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palinoloji</w:t>
            </w:r>
            <w:r w:rsidRPr="00CF0A7C">
              <w:rPr>
                <w:rFonts w:ascii="Times New Roman" w:eastAsia="Times New Roman" w:hAnsi="Times New Roman" w:cs="Times New Roman"/>
                <w:color w:val="000000"/>
                <w:sz w:val="18"/>
                <w:szCs w:val="18"/>
                <w:lang w:eastAsia="tr-TR"/>
              </w:rPr>
              <w:t>alanlarında</w:t>
            </w:r>
            <w:proofErr w:type="spellEnd"/>
            <w:r w:rsidRPr="00CF0A7C">
              <w:rPr>
                <w:rFonts w:ascii="Times New Roman" w:eastAsia="Times New Roman" w:hAnsi="Times New Roman" w:cs="Times New Roman"/>
                <w:color w:val="000000"/>
                <w:sz w:val="18"/>
                <w:szCs w:val="18"/>
                <w:lang w:eastAsia="tr-TR"/>
              </w:rPr>
              <w:t xml:space="preserve"> çalışıyor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FEN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ASTRONOMİ VE UZAY BİLİMLERİ</w:t>
            </w:r>
          </w:p>
        </w:tc>
        <w:tc>
          <w:tcPr>
            <w:tcW w:w="28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ASTROFİZİK</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2</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_</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FEN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BİYOKİMYA</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BİYOKİMYA</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Doçentliğini Kimya (Biyokimya) alanında almış olmak;</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Rekombinant</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DNA teknolojisi ve protein mühendisliği alanında proje ve yayınları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EDEBİYAT FAKÜLTESİ</w:t>
            </w:r>
          </w:p>
        </w:tc>
        <w:tc>
          <w:tcPr>
            <w:tcW w:w="22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COĞRAFYA</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BEŞERİ VE İKTİSADİ COĞRAFYA</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Doçentliğini Beşeri ve İktisadi Coğrafya alanında almış olmak ve kent coğrafyası, kentsel kimlik ve kentsel</w:t>
            </w:r>
            <w:r w:rsidRPr="00CF0A7C">
              <w:rPr>
                <w:rFonts w:ascii="Times New Roman" w:eastAsia="Times New Roman" w:hAnsi="Times New Roman" w:cs="Times New Roman"/>
                <w:color w:val="000000"/>
                <w:sz w:val="18"/>
                <w:lang w:eastAsia="tr-TR"/>
              </w:rPr>
              <w:t> </w:t>
            </w:r>
            <w:proofErr w:type="gramStart"/>
            <w:r w:rsidRPr="00CF0A7C">
              <w:rPr>
                <w:rFonts w:ascii="Times New Roman" w:eastAsia="Times New Roman" w:hAnsi="Times New Roman" w:cs="Times New Roman"/>
                <w:color w:val="000000"/>
                <w:sz w:val="18"/>
                <w:lang w:eastAsia="tr-TR"/>
              </w:rPr>
              <w:t>ekoloji</w:t>
            </w:r>
            <w:proofErr w:type="gram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konularında çalışmalar yapmış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EDEBİYAT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ESKİ ÇAĞ DİLLERİ VE KÜLTÜRLERİ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ESKİ YUNAN DİLİ VE EDEBİYATI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Eski Yunan Epigrafisi alanında çalışmaları bulunmak.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ZİRAAT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TARIM EKONOMİSİ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TARIM İŞLETMECİLİĞİ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proofErr w:type="gramStart"/>
            <w:r w:rsidRPr="00CF0A7C">
              <w:rPr>
                <w:rFonts w:ascii="Times New Roman" w:eastAsia="Times New Roman" w:hAnsi="Times New Roman" w:cs="Times New Roman"/>
                <w:color w:val="000000"/>
                <w:sz w:val="18"/>
                <w:lang w:eastAsia="tr-TR"/>
              </w:rPr>
              <w:t>Tüketici araştırmaları konusunda çalışmaları olmak.</w:t>
            </w:r>
            <w:proofErr w:type="gramEnd"/>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ZİRAAT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TARIM EKONOMİSİ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TARIM İŞLETMECİLİĞİ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Tarımsal pazarlama konusunda çalışmaları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MÜHENDİSLİK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TEKSTİL MÜHENDİSLİĞİ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TEKSTİL TEKNOLOJİSİ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PROFESÖR</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Tekstil Mühendisliği ve Temel Bilimleri alanında doçentliğini almış olmak. Tekstil</w:t>
            </w:r>
            <w:r w:rsidRPr="00CF0A7C">
              <w:rPr>
                <w:rFonts w:ascii="Times New Roman" w:eastAsia="Times New Roman" w:hAnsi="Times New Roman" w:cs="Times New Roman"/>
                <w:color w:val="000000"/>
                <w:sz w:val="18"/>
                <w:lang w:eastAsia="tr-TR"/>
              </w:rPr>
              <w:t> basmacılığı </w:t>
            </w:r>
            <w:r w:rsidRPr="00CF0A7C">
              <w:rPr>
                <w:rFonts w:ascii="Times New Roman" w:eastAsia="Times New Roman" w:hAnsi="Times New Roman" w:cs="Times New Roman"/>
                <w:color w:val="000000"/>
                <w:sz w:val="18"/>
                <w:szCs w:val="18"/>
                <w:lang w:eastAsia="tr-TR"/>
              </w:rPr>
              <w:t>alanında uzmanlaşmış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MÜHENDİSLİK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İNŞAAT MÜHENDİSLİĞİ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YAPI MALZEMESİ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PROFESÖR</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İnşaat Mühendisliği Yapı Malzemesi alanında doçent unvanına sahip olmak, Çelik Lifli, RCC gibi özel betonlar ve donatı-beton davranışı konularında çalışmaları bulunmak.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MÜHENDİSLİK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İNŞAAT MÜHENDİSLİĞİ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YAPI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İnşaat Mühendisliği Yapı alanında doçent unvanına sahip olmak, yapısal elemanlarda tahribatsız test yöntemleri hakkında çalışmaları bulunmak, yapı alanında İngilizce ders verme yeterliliği ve tecrübesine sahip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MÜHENDİSLİK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İNŞAAT MÜHENDİSLİĞİ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YAPI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proofErr w:type="gramStart"/>
            <w:r w:rsidRPr="00CF0A7C">
              <w:rPr>
                <w:rFonts w:ascii="Times New Roman" w:eastAsia="Times New Roman" w:hAnsi="Times New Roman" w:cs="Times New Roman"/>
                <w:color w:val="000000"/>
                <w:sz w:val="18"/>
                <w:lang w:eastAsia="tr-TR"/>
              </w:rPr>
              <w:t>İnşaat Mühendisliği alanında doçent unvanına sahip olmak.</w:t>
            </w:r>
            <w:proofErr w:type="gramEnd"/>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MÜHENDİSLİK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BİYOMÜHENDİSLİK</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40" w:lineRule="auto"/>
              <w:rPr>
                <w:rFonts w:ascii="Times New Roman" w:eastAsia="Times New Roman" w:hAnsi="Times New Roman" w:cs="Times New Roman"/>
                <w:sz w:val="2"/>
                <w:szCs w:val="24"/>
                <w:lang w:eastAsia="tr-TR"/>
              </w:rPr>
            </w:pP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_</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HEMŞİRELİK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40" w:lineRule="auto"/>
              <w:rPr>
                <w:rFonts w:ascii="Times New Roman" w:eastAsia="Times New Roman" w:hAnsi="Times New Roman" w:cs="Times New Roman"/>
                <w:sz w:val="2"/>
                <w:szCs w:val="24"/>
                <w:lang w:eastAsia="tr-TR"/>
              </w:rPr>
            </w:pP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KADIN SAĞLIĞI VE HASTALIKLARI HEMŞİRELİĞİ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PROFESÖR</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Hemşirelikte doçent olmak, Kadın ve Ana Sağlığı ve Hastalıkları alanlarında çalışmalar yapmak.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HEMŞİRELİK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40" w:lineRule="auto"/>
              <w:rPr>
                <w:rFonts w:ascii="Times New Roman" w:eastAsia="Times New Roman" w:hAnsi="Times New Roman" w:cs="Times New Roman"/>
                <w:sz w:val="2"/>
                <w:szCs w:val="24"/>
                <w:lang w:eastAsia="tr-TR"/>
              </w:rPr>
            </w:pP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RUH SAĞLIĞI VE HASTALIKLARI HEMŞİRELİĞİ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PROFESÖR</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2</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Psikiyatri Hemşireliği doktorasını almış olmak, Hemşirelik doçenti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 xml:space="preserve">İKTİSADİ VE İDARİ BİLİMLER </w:t>
            </w:r>
            <w:r w:rsidRPr="00CF0A7C">
              <w:rPr>
                <w:rFonts w:ascii="Times New Roman" w:eastAsia="Times New Roman" w:hAnsi="Times New Roman" w:cs="Times New Roman"/>
                <w:color w:val="000000"/>
                <w:sz w:val="18"/>
                <w:szCs w:val="18"/>
                <w:lang w:eastAsia="tr-TR"/>
              </w:rPr>
              <w:lastRenderedPageBreak/>
              <w:t>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lastRenderedPageBreak/>
              <w:t>İŞLETME</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YÖNETİM VE ORGANİZASYON</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Örgütsel iletişim, örgüt kültürü, girişimcilik ve KOBİ yönetimi ve uluslararası örgütler konusunda çalışmaları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lastRenderedPageBreak/>
              <w:t>SAĞLIK BİLİMLERİ FAKÜLTESİ</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BESLENME VE DİYETETİK</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40" w:lineRule="auto"/>
              <w:rPr>
                <w:rFonts w:ascii="Times New Roman" w:eastAsia="Times New Roman" w:hAnsi="Times New Roman" w:cs="Times New Roman"/>
                <w:sz w:val="2"/>
                <w:szCs w:val="24"/>
                <w:lang w:eastAsia="tr-TR"/>
              </w:rPr>
            </w:pP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Beslenme ve Diyetetik Doçenti olmak. Toplum beslenmesi, araştırma planlama ve çözümleme konusunda deneyimli olmak ve çalışmalar yapmış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GÜNEŞ ENERJİSİ ENSTİTÜSÜ</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GÜNEŞ ENERJİSİ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ENERJİ TEKNOLOJİSİ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PROFESÖR</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Doktorasını Güneş Enerjisi ABD yapmış, Makine Mühendisi Doçenti olmak, toprak hava ısı değiştirgeçleri, termodinamik, enerji, yenilenebilir enerji teknolojileri konularında çalışmaları ve en az 1 (bir) yıl yurtdışı öğretim üyeliği tecrübesi olan, h</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index</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20 ve üzeri olan</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MADDE BAĞIMLILIĞI, TOKSİKOLOJİ VE İLAÇ BİLİMLERİ ENSTİTÜSÜ</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40" w:lineRule="auto"/>
              <w:rPr>
                <w:rFonts w:ascii="Times New Roman" w:eastAsia="Times New Roman" w:hAnsi="Times New Roman" w:cs="Times New Roman"/>
                <w:sz w:val="2"/>
                <w:szCs w:val="24"/>
                <w:lang w:eastAsia="tr-TR"/>
              </w:rPr>
            </w:pP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MADDE BAĞIMLILIĞI</w:t>
            </w: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Nikotin Bağımlılığı alanında doktora yapmış olmak, doçentlik</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ünvanını</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Fizyoloji alanında almış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ÇEŞME TURİZM VE OTELCİLİK YÜKSEKOKULU</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KONAKLAMA İŞLETMECİLİĞİ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40" w:lineRule="auto"/>
              <w:rPr>
                <w:rFonts w:ascii="Times New Roman" w:eastAsia="Times New Roman" w:hAnsi="Times New Roman" w:cs="Times New Roman"/>
                <w:sz w:val="2"/>
                <w:szCs w:val="24"/>
                <w:lang w:eastAsia="tr-TR"/>
              </w:rPr>
            </w:pP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Turizm Bilim alanında doçent</w:t>
            </w:r>
            <w:r w:rsidRPr="00CF0A7C">
              <w:rPr>
                <w:rFonts w:ascii="Times New Roman" w:eastAsia="Times New Roman" w:hAnsi="Times New Roman" w:cs="Times New Roman"/>
                <w:color w:val="000000"/>
                <w:sz w:val="18"/>
                <w:lang w:eastAsia="tr-TR"/>
              </w:rPr>
              <w:t> </w:t>
            </w:r>
            <w:proofErr w:type="spellStart"/>
            <w:r w:rsidRPr="00CF0A7C">
              <w:rPr>
                <w:rFonts w:ascii="Times New Roman" w:eastAsia="Times New Roman" w:hAnsi="Times New Roman" w:cs="Times New Roman"/>
                <w:color w:val="000000"/>
                <w:sz w:val="18"/>
                <w:lang w:eastAsia="tr-TR"/>
              </w:rPr>
              <w:t>ünvanına</w:t>
            </w:r>
            <w:proofErr w:type="spell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sahip olmak, konaklama işletmelerinde yönetim ve organizasyon konularında çalışmaları bulunmak.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BAYINDIR MESLEK YÜKSEKOKULU</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PEYZAJ VE SÜS BİTKİLERİ PROGRAMI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40" w:lineRule="auto"/>
              <w:rPr>
                <w:rFonts w:ascii="Times New Roman" w:eastAsia="Times New Roman" w:hAnsi="Times New Roman" w:cs="Times New Roman"/>
                <w:sz w:val="2"/>
                <w:szCs w:val="24"/>
                <w:lang w:eastAsia="tr-TR"/>
              </w:rPr>
            </w:pP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Doçentlik temel alanı peyzaj mimarlığı olan, toprak tipolojisi bazlı</w:t>
            </w:r>
            <w:r w:rsidRPr="00CF0A7C">
              <w:rPr>
                <w:rFonts w:ascii="Times New Roman" w:eastAsia="Times New Roman" w:hAnsi="Times New Roman" w:cs="Times New Roman"/>
                <w:color w:val="000000"/>
                <w:sz w:val="18"/>
                <w:lang w:eastAsia="tr-TR"/>
              </w:rPr>
              <w:t> </w:t>
            </w:r>
            <w:proofErr w:type="gramStart"/>
            <w:r w:rsidRPr="00CF0A7C">
              <w:rPr>
                <w:rFonts w:ascii="Times New Roman" w:eastAsia="Times New Roman" w:hAnsi="Times New Roman" w:cs="Times New Roman"/>
                <w:color w:val="000000"/>
                <w:sz w:val="18"/>
                <w:lang w:eastAsia="tr-TR"/>
              </w:rPr>
              <w:t>entegre</w:t>
            </w:r>
            <w:proofErr w:type="gramEnd"/>
            <w:r w:rsidRPr="00CF0A7C">
              <w:rPr>
                <w:rFonts w:ascii="Times New Roman" w:eastAsia="Times New Roman" w:hAnsi="Times New Roman" w:cs="Times New Roman"/>
                <w:color w:val="000000"/>
                <w:sz w:val="18"/>
                <w:lang w:eastAsia="tr-TR"/>
              </w:rPr>
              <w:t> </w:t>
            </w:r>
            <w:r w:rsidRPr="00CF0A7C">
              <w:rPr>
                <w:rFonts w:ascii="Times New Roman" w:eastAsia="Times New Roman" w:hAnsi="Times New Roman" w:cs="Times New Roman"/>
                <w:color w:val="000000"/>
                <w:sz w:val="18"/>
                <w:szCs w:val="18"/>
                <w:lang w:eastAsia="tr-TR"/>
              </w:rPr>
              <w:t>peyzaj planlamasının gerçekleştirilmesi konusunda çalışmalar yapmış olmak.</w:t>
            </w:r>
          </w:p>
        </w:tc>
      </w:tr>
      <w:tr w:rsidR="00CF0A7C" w:rsidRPr="00CF0A7C" w:rsidTr="00CF0A7C">
        <w:trPr>
          <w:trHeight w:val="20"/>
        </w:trPr>
        <w:tc>
          <w:tcPr>
            <w:tcW w:w="15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ATATÜRK SAĞLIK HİZMETLERİ MYO</w:t>
            </w:r>
          </w:p>
        </w:tc>
        <w:tc>
          <w:tcPr>
            <w:tcW w:w="22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DİYALİZ TEKNİKERLİĞİ PROGRAMI</w:t>
            </w:r>
          </w:p>
        </w:tc>
        <w:tc>
          <w:tcPr>
            <w:tcW w:w="287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40" w:lineRule="auto"/>
              <w:rPr>
                <w:rFonts w:ascii="Times New Roman" w:eastAsia="Times New Roman" w:hAnsi="Times New Roman" w:cs="Times New Roman"/>
                <w:sz w:val="2"/>
                <w:szCs w:val="24"/>
                <w:lang w:eastAsia="tr-TR"/>
              </w:rPr>
            </w:pPr>
          </w:p>
        </w:tc>
        <w:tc>
          <w:tcPr>
            <w:tcW w:w="10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DOÇENT</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8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center"/>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1</w:t>
            </w:r>
          </w:p>
        </w:tc>
        <w:tc>
          <w:tcPr>
            <w:tcW w:w="50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F0A7C" w:rsidRPr="00CF0A7C" w:rsidRDefault="00CF0A7C" w:rsidP="00CF0A7C">
            <w:pPr>
              <w:spacing w:after="0" w:line="20" w:lineRule="atLeast"/>
              <w:jc w:val="both"/>
              <w:rPr>
                <w:rFonts w:ascii="Times New Roman" w:eastAsia="Times New Roman" w:hAnsi="Times New Roman" w:cs="Times New Roman"/>
                <w:sz w:val="20"/>
                <w:szCs w:val="20"/>
                <w:lang w:eastAsia="tr-TR"/>
              </w:rPr>
            </w:pPr>
            <w:r w:rsidRPr="00CF0A7C">
              <w:rPr>
                <w:rFonts w:ascii="Times New Roman" w:eastAsia="Times New Roman" w:hAnsi="Times New Roman" w:cs="Times New Roman"/>
                <w:color w:val="000000"/>
                <w:sz w:val="18"/>
                <w:szCs w:val="18"/>
                <w:lang w:eastAsia="tr-TR"/>
              </w:rPr>
              <w:t>Psikiyatri Hemşireliğinde doktora yapmış olmak.</w:t>
            </w:r>
            <w:r w:rsidRPr="00CF0A7C">
              <w:rPr>
                <w:rFonts w:ascii="Times New Roman" w:eastAsia="Times New Roman" w:hAnsi="Times New Roman" w:cs="Times New Roman"/>
                <w:color w:val="000000"/>
                <w:sz w:val="18"/>
                <w:lang w:eastAsia="tr-TR"/>
              </w:rPr>
              <w:t> </w:t>
            </w:r>
            <w:proofErr w:type="gramStart"/>
            <w:r w:rsidRPr="00CF0A7C">
              <w:rPr>
                <w:rFonts w:ascii="Times New Roman" w:eastAsia="Times New Roman" w:hAnsi="Times New Roman" w:cs="Times New Roman"/>
                <w:color w:val="000000"/>
                <w:sz w:val="18"/>
                <w:lang w:eastAsia="tr-TR"/>
              </w:rPr>
              <w:t>Hemşirelik doçenti olmak.</w:t>
            </w:r>
            <w:proofErr w:type="gramEnd"/>
          </w:p>
        </w:tc>
      </w:tr>
    </w:tbl>
    <w:p w:rsidR="005A66E9" w:rsidRDefault="005A66E9"/>
    <w:sectPr w:rsidR="005A66E9" w:rsidSect="00CF0A7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CF0A7C"/>
    <w:rsid w:val="00182611"/>
    <w:rsid w:val="00293AF4"/>
    <w:rsid w:val="003A7A7B"/>
    <w:rsid w:val="00455FAB"/>
    <w:rsid w:val="00462D7F"/>
    <w:rsid w:val="00472103"/>
    <w:rsid w:val="005A66E9"/>
    <w:rsid w:val="00640992"/>
    <w:rsid w:val="00824DE8"/>
    <w:rsid w:val="009325DF"/>
    <w:rsid w:val="00964740"/>
    <w:rsid w:val="00A84760"/>
    <w:rsid w:val="00AA6EB3"/>
    <w:rsid w:val="00AE52D4"/>
    <w:rsid w:val="00AF7AEC"/>
    <w:rsid w:val="00CB4F5D"/>
    <w:rsid w:val="00CF0A7C"/>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F0A7C"/>
  </w:style>
  <w:style w:type="character" w:customStyle="1" w:styleId="spelle">
    <w:name w:val="spelle"/>
    <w:basedOn w:val="VarsaylanParagrafYazTipi"/>
    <w:rsid w:val="00CF0A7C"/>
  </w:style>
  <w:style w:type="character" w:customStyle="1" w:styleId="grame">
    <w:name w:val="grame"/>
    <w:basedOn w:val="VarsaylanParagrafYazTipi"/>
    <w:rsid w:val="00CF0A7C"/>
  </w:style>
</w:styles>
</file>

<file path=word/webSettings.xml><?xml version="1.0" encoding="utf-8"?>
<w:webSettings xmlns:r="http://schemas.openxmlformats.org/officeDocument/2006/relationships" xmlns:w="http://schemas.openxmlformats.org/wordprocessingml/2006/main">
  <w:divs>
    <w:div w:id="3581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2016-11-19T22:46:00Z</dcterms:created>
  <dcterms:modified xsi:type="dcterms:W3CDTF">2016-11-19T22:46:00Z</dcterms:modified>
</cp:coreProperties>
</file>