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14D" w:rsidRPr="00D5414D" w:rsidRDefault="00D5414D" w:rsidP="00D5414D">
      <w:pPr>
        <w:spacing w:after="0" w:line="240" w:lineRule="atLeast"/>
        <w:jc w:val="center"/>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TİCARET ALANI VE OTOPARK YAPTIRILACAKTIR</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b/>
          <w:bCs/>
          <w:color w:val="0000FF"/>
          <w:sz w:val="18"/>
          <w:szCs w:val="18"/>
          <w:lang w:eastAsia="tr-TR"/>
        </w:rPr>
        <w:t>Ordu Büyükşehir Belediye Başkanlığından:</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1 - İhalenin</w:t>
      </w:r>
      <w:r w:rsidRPr="00D5414D">
        <w:rPr>
          <w:rFonts w:ascii="Times New Roman" w:eastAsia="Times New Roman" w:hAnsi="Times New Roman" w:cs="Times New Roman"/>
          <w:color w:val="000000"/>
          <w:sz w:val="18"/>
          <w:lang w:eastAsia="tr-TR"/>
        </w:rPr>
        <w:t> </w:t>
      </w:r>
      <w:proofErr w:type="gramStart"/>
      <w:r w:rsidRPr="00D5414D">
        <w:rPr>
          <w:rFonts w:ascii="Times New Roman" w:eastAsia="Times New Roman" w:hAnsi="Times New Roman" w:cs="Times New Roman"/>
          <w:color w:val="000000"/>
          <w:sz w:val="18"/>
          <w:lang w:eastAsia="tr-TR"/>
        </w:rPr>
        <w:t>Konusu :</w:t>
      </w:r>
      <w:proofErr w:type="gramEnd"/>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5414D">
        <w:rPr>
          <w:rFonts w:ascii="Times New Roman" w:eastAsia="Times New Roman" w:hAnsi="Times New Roman" w:cs="Times New Roman"/>
          <w:color w:val="000000"/>
          <w:sz w:val="18"/>
          <w:lang w:eastAsia="tr-TR"/>
        </w:rPr>
        <w:t>Mülkiyeti Ordu Büyükşehir Belediyesi adına kayıtlı; Ünye İlçesi Atatürk Mahallesi sınırları içerisinde 287 ada, 37 - 38 - 54 – 58 - 59 parseller ile ihdas sonucu oluşacak parsellerde kayıtlı taşınmazlar üzerinde, Ordu Büyükşehir Belediyesi tarafından sunulan veya Yüklenicisi tarafından teklif edilen ve Büyükşehir Belediyemiz tarafından uygun bulunan </w:t>
      </w:r>
      <w:proofErr w:type="spellStart"/>
      <w:r w:rsidRPr="00D5414D">
        <w:rPr>
          <w:rFonts w:ascii="Times New Roman" w:eastAsia="Times New Roman" w:hAnsi="Times New Roman" w:cs="Times New Roman"/>
          <w:color w:val="000000"/>
          <w:sz w:val="18"/>
          <w:lang w:eastAsia="tr-TR"/>
        </w:rPr>
        <w:t>avan</w:t>
      </w:r>
      <w:proofErr w:type="spellEnd"/>
      <w:r w:rsidRPr="00D5414D">
        <w:rPr>
          <w:rFonts w:ascii="Times New Roman" w:eastAsia="Times New Roman" w:hAnsi="Times New Roman" w:cs="Times New Roman"/>
          <w:color w:val="000000"/>
          <w:sz w:val="18"/>
          <w:lang w:eastAsia="tr-TR"/>
        </w:rPr>
        <w:t> projeye göre mimari, statik, elektrik, mekanik ve peyzaj uygulama projelerinin Yüklenici tarafından hazırlanıp İdareye onaylattırılarak; işletme hakkının Yükleniciye bırakılması; tapuya 30 yıl süre ile sınırlı ayni hak tesisi (daimi ve müstakil üst hakkı tesisi) yapılarak, proje alanında bulunan Ticari Alan, Teras ve Otoparkın kullandırılmasından dolayı Yüklenicinin elde edeceği gelirlerden Belediyeye kira + pay verilmek şartıyla, 30 yıl süre ile işletilmesi; süre sonunda Ordu Büyükşehir Belediyesi’ne üzerindeki müştemilatı ile birlikte bedelsiz devredilmesi işinin, 2886 Sayılı Devlet İhale Kanunu </w:t>
      </w:r>
      <w:proofErr w:type="spellStart"/>
      <w:r w:rsidRPr="00D5414D">
        <w:rPr>
          <w:rFonts w:ascii="Times New Roman" w:eastAsia="Times New Roman" w:hAnsi="Times New Roman" w:cs="Times New Roman"/>
          <w:color w:val="000000"/>
          <w:sz w:val="18"/>
          <w:lang w:eastAsia="tr-TR"/>
        </w:rPr>
        <w:t>nun</w:t>
      </w:r>
      <w:proofErr w:type="spellEnd"/>
      <w:r w:rsidRPr="00D5414D">
        <w:rPr>
          <w:rFonts w:ascii="Times New Roman" w:eastAsia="Times New Roman" w:hAnsi="Times New Roman" w:cs="Times New Roman"/>
          <w:color w:val="000000"/>
          <w:sz w:val="18"/>
          <w:lang w:eastAsia="tr-TR"/>
        </w:rPr>
        <w:t> 35/a maddesi uyarınca Kapalı Teklif Usulü ile ihaleye çıkartılmıştır.</w:t>
      </w:r>
      <w:proofErr w:type="gramEnd"/>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2 - İhalenin yapılacağı yer, tarihi, saati ve hangi usulle yapılacağı:</w:t>
      </w:r>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2.1. İdarenin </w:t>
      </w:r>
      <w:proofErr w:type="gramStart"/>
      <w:r w:rsidRPr="00D5414D">
        <w:rPr>
          <w:rFonts w:ascii="Times New Roman" w:eastAsia="Times New Roman" w:hAnsi="Times New Roman" w:cs="Times New Roman"/>
          <w:color w:val="000000"/>
          <w:sz w:val="18"/>
          <w:szCs w:val="18"/>
          <w:lang w:eastAsia="tr-TR"/>
        </w:rPr>
        <w:t>Adı</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Ordu</w:t>
      </w:r>
      <w:proofErr w:type="gramEnd"/>
      <w:r w:rsidRPr="00D5414D">
        <w:rPr>
          <w:rFonts w:ascii="Times New Roman" w:eastAsia="Times New Roman" w:hAnsi="Times New Roman" w:cs="Times New Roman"/>
          <w:color w:val="000000"/>
          <w:sz w:val="18"/>
          <w:szCs w:val="18"/>
          <w:lang w:eastAsia="tr-TR"/>
        </w:rPr>
        <w:t xml:space="preserve"> Büyükşehir Belediye Başkanlığı</w:t>
      </w:r>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2.2. İlgili </w:t>
      </w:r>
      <w:proofErr w:type="gramStart"/>
      <w:r w:rsidRPr="00D5414D">
        <w:rPr>
          <w:rFonts w:ascii="Times New Roman" w:eastAsia="Times New Roman" w:hAnsi="Times New Roman" w:cs="Times New Roman"/>
          <w:color w:val="000000"/>
          <w:sz w:val="18"/>
          <w:szCs w:val="18"/>
          <w:lang w:eastAsia="tr-TR"/>
        </w:rPr>
        <w:t>Birim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İmar</w:t>
      </w:r>
      <w:proofErr w:type="gramEnd"/>
      <w:r w:rsidRPr="00D5414D">
        <w:rPr>
          <w:rFonts w:ascii="Times New Roman" w:eastAsia="Times New Roman" w:hAnsi="Times New Roman" w:cs="Times New Roman"/>
          <w:color w:val="000000"/>
          <w:sz w:val="18"/>
          <w:szCs w:val="18"/>
          <w:lang w:eastAsia="tr-TR"/>
        </w:rPr>
        <w:t xml:space="preserve"> ve Şehircilik Dairesi Başkanlığı</w:t>
      </w:r>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2.3. İlgili </w:t>
      </w:r>
      <w:proofErr w:type="gramStart"/>
      <w:r w:rsidRPr="00D5414D">
        <w:rPr>
          <w:rFonts w:ascii="Times New Roman" w:eastAsia="Times New Roman" w:hAnsi="Times New Roman" w:cs="Times New Roman"/>
          <w:color w:val="000000"/>
          <w:sz w:val="18"/>
          <w:szCs w:val="18"/>
          <w:lang w:eastAsia="tr-TR"/>
        </w:rPr>
        <w:t>Adres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Şarkiye</w:t>
      </w:r>
      <w:proofErr w:type="gramEnd"/>
      <w:r w:rsidRPr="00D5414D">
        <w:rPr>
          <w:rFonts w:ascii="Times New Roman" w:eastAsia="Times New Roman" w:hAnsi="Times New Roman" w:cs="Times New Roman"/>
          <w:color w:val="000000"/>
          <w:sz w:val="18"/>
          <w:szCs w:val="18"/>
          <w:lang w:eastAsia="tr-TR"/>
        </w:rPr>
        <w:t xml:space="preserve"> Mahallesi</w:t>
      </w:r>
      <w:r w:rsidRPr="00D5414D">
        <w:rPr>
          <w:rFonts w:ascii="Times New Roman" w:eastAsia="Times New Roman" w:hAnsi="Times New Roman" w:cs="Times New Roman"/>
          <w:color w:val="000000"/>
          <w:sz w:val="18"/>
          <w:lang w:eastAsia="tr-TR"/>
        </w:rPr>
        <w:t> Yükçülük </w:t>
      </w:r>
      <w:r w:rsidRPr="00D5414D">
        <w:rPr>
          <w:rFonts w:ascii="Times New Roman" w:eastAsia="Times New Roman" w:hAnsi="Times New Roman" w:cs="Times New Roman"/>
          <w:color w:val="000000"/>
          <w:sz w:val="18"/>
          <w:szCs w:val="18"/>
          <w:lang w:eastAsia="tr-TR"/>
        </w:rPr>
        <w:t xml:space="preserve">Sokak No: 2 </w:t>
      </w:r>
      <w:proofErr w:type="spellStart"/>
      <w:r w:rsidRPr="00D5414D">
        <w:rPr>
          <w:rFonts w:ascii="Times New Roman" w:eastAsia="Times New Roman" w:hAnsi="Times New Roman" w:cs="Times New Roman"/>
          <w:color w:val="000000"/>
          <w:sz w:val="18"/>
          <w:szCs w:val="18"/>
          <w:lang w:eastAsia="tr-TR"/>
        </w:rPr>
        <w:t>Altınordu</w:t>
      </w:r>
      <w:proofErr w:type="spellEnd"/>
      <w:r w:rsidRPr="00D5414D">
        <w:rPr>
          <w:rFonts w:ascii="Times New Roman" w:eastAsia="Times New Roman" w:hAnsi="Times New Roman" w:cs="Times New Roman"/>
          <w:color w:val="000000"/>
          <w:sz w:val="18"/>
          <w:szCs w:val="18"/>
          <w:lang w:eastAsia="tr-TR"/>
        </w:rPr>
        <w:t>/ ORDU</w:t>
      </w:r>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2.4. İletişim Telefonu, Faks</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(0 452) 666 52 23 / 27 - 226 66 18</w:t>
      </w:r>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2.5. İhalenin Yapılacağı </w:t>
      </w:r>
      <w:proofErr w:type="gramStart"/>
      <w:r w:rsidRPr="00D5414D">
        <w:rPr>
          <w:rFonts w:ascii="Times New Roman" w:eastAsia="Times New Roman" w:hAnsi="Times New Roman" w:cs="Times New Roman"/>
          <w:color w:val="000000"/>
          <w:sz w:val="18"/>
          <w:szCs w:val="18"/>
          <w:lang w:eastAsia="tr-TR"/>
        </w:rPr>
        <w:t>yer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Ordu</w:t>
      </w:r>
      <w:proofErr w:type="gramEnd"/>
      <w:r w:rsidRPr="00D5414D">
        <w:rPr>
          <w:rFonts w:ascii="Times New Roman" w:eastAsia="Times New Roman" w:hAnsi="Times New Roman" w:cs="Times New Roman"/>
          <w:color w:val="000000"/>
          <w:sz w:val="18"/>
          <w:szCs w:val="18"/>
          <w:lang w:eastAsia="tr-TR"/>
        </w:rPr>
        <w:t xml:space="preserve"> Büyükşehir Belediye Başkanlığı Encümen Toplantı Salonu (Şarkiye Mahallesi</w:t>
      </w:r>
      <w:r w:rsidRPr="00D5414D">
        <w:rPr>
          <w:rFonts w:ascii="Times New Roman" w:eastAsia="Times New Roman" w:hAnsi="Times New Roman" w:cs="Times New Roman"/>
          <w:color w:val="000000"/>
          <w:sz w:val="18"/>
          <w:lang w:eastAsia="tr-TR"/>
        </w:rPr>
        <w:t> Yükçülük </w:t>
      </w:r>
      <w:r w:rsidRPr="00D5414D">
        <w:rPr>
          <w:rFonts w:ascii="Times New Roman" w:eastAsia="Times New Roman" w:hAnsi="Times New Roman" w:cs="Times New Roman"/>
          <w:color w:val="000000"/>
          <w:sz w:val="18"/>
          <w:szCs w:val="18"/>
          <w:lang w:eastAsia="tr-TR"/>
        </w:rPr>
        <w:t xml:space="preserve">Sokak No:2/2 </w:t>
      </w:r>
      <w:proofErr w:type="spellStart"/>
      <w:r w:rsidRPr="00D5414D">
        <w:rPr>
          <w:rFonts w:ascii="Times New Roman" w:eastAsia="Times New Roman" w:hAnsi="Times New Roman" w:cs="Times New Roman"/>
          <w:color w:val="000000"/>
          <w:sz w:val="18"/>
          <w:szCs w:val="18"/>
          <w:lang w:eastAsia="tr-TR"/>
        </w:rPr>
        <w:t>Altınordu</w:t>
      </w:r>
      <w:proofErr w:type="spellEnd"/>
      <w:r w:rsidRPr="00D5414D">
        <w:rPr>
          <w:rFonts w:ascii="Times New Roman" w:eastAsia="Times New Roman" w:hAnsi="Times New Roman" w:cs="Times New Roman"/>
          <w:color w:val="000000"/>
          <w:sz w:val="18"/>
          <w:szCs w:val="18"/>
          <w:lang w:eastAsia="tr-TR"/>
        </w:rPr>
        <w:t>/ORDU)</w:t>
      </w:r>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2.6. İhale Tarihi ve </w:t>
      </w:r>
      <w:proofErr w:type="gramStart"/>
      <w:r w:rsidRPr="00D5414D">
        <w:rPr>
          <w:rFonts w:ascii="Times New Roman" w:eastAsia="Times New Roman" w:hAnsi="Times New Roman" w:cs="Times New Roman"/>
          <w:color w:val="000000"/>
          <w:sz w:val="18"/>
          <w:szCs w:val="18"/>
          <w:lang w:eastAsia="tr-TR"/>
        </w:rPr>
        <w:t>Saati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14</w:t>
      </w:r>
      <w:proofErr w:type="gramEnd"/>
      <w:r w:rsidRPr="00D5414D">
        <w:rPr>
          <w:rFonts w:ascii="Times New Roman" w:eastAsia="Times New Roman" w:hAnsi="Times New Roman" w:cs="Times New Roman"/>
          <w:color w:val="000000"/>
          <w:sz w:val="18"/>
          <w:szCs w:val="18"/>
          <w:lang w:eastAsia="tr-TR"/>
        </w:rPr>
        <w:t>/10/2016 Cuma günü</w:t>
      </w:r>
      <w:r w:rsidRPr="00D5414D">
        <w:rPr>
          <w:rFonts w:ascii="Times New Roman" w:eastAsia="Times New Roman" w:hAnsi="Times New Roman" w:cs="Times New Roman"/>
          <w:color w:val="000000"/>
          <w:sz w:val="18"/>
          <w:lang w:eastAsia="tr-TR"/>
        </w:rPr>
        <w:t> Saat :10</w:t>
      </w:r>
      <w:r w:rsidRPr="00D5414D">
        <w:rPr>
          <w:rFonts w:ascii="Times New Roman" w:eastAsia="Times New Roman" w:hAnsi="Times New Roman" w:cs="Times New Roman"/>
          <w:color w:val="000000"/>
          <w:sz w:val="18"/>
          <w:szCs w:val="18"/>
          <w:lang w:eastAsia="tr-TR"/>
        </w:rPr>
        <w:t>:00</w:t>
      </w:r>
    </w:p>
    <w:p w:rsidR="00D5414D" w:rsidRPr="00D5414D" w:rsidRDefault="00D5414D" w:rsidP="00D5414D">
      <w:pPr>
        <w:spacing w:after="0" w:line="240" w:lineRule="atLeast"/>
        <w:ind w:left="2977" w:hanging="2410"/>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2.7. İhale </w:t>
      </w:r>
      <w:proofErr w:type="gramStart"/>
      <w:r w:rsidRPr="00D5414D">
        <w:rPr>
          <w:rFonts w:ascii="Times New Roman" w:eastAsia="Times New Roman" w:hAnsi="Times New Roman" w:cs="Times New Roman"/>
          <w:color w:val="000000"/>
          <w:sz w:val="18"/>
          <w:szCs w:val="18"/>
          <w:lang w:eastAsia="tr-TR"/>
        </w:rPr>
        <w:t>Usulü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2886</w:t>
      </w:r>
      <w:proofErr w:type="gramEnd"/>
      <w:r w:rsidRPr="00D5414D">
        <w:rPr>
          <w:rFonts w:ascii="Times New Roman" w:eastAsia="Times New Roman" w:hAnsi="Times New Roman" w:cs="Times New Roman"/>
          <w:color w:val="000000"/>
          <w:sz w:val="18"/>
          <w:szCs w:val="18"/>
          <w:lang w:eastAsia="tr-TR"/>
        </w:rPr>
        <w:t xml:space="preserve"> Sayılı Devlet İhale Kanunu’nun 35/a Maddesi gereğince Kapalı Teklif (artırma) usulü.</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3 - Muhammen Bedel ve Geçici Teminat:</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İhale konusu işin tahmin edilen yıllık kira bedeli 90.000,00 TL + KDV, 30 yıllık tahmini kira bedeli ise 2.700.000,00 TL + KDV</w:t>
      </w:r>
      <w:r w:rsidRPr="00D5414D">
        <w:rPr>
          <w:rFonts w:ascii="Times New Roman" w:eastAsia="Times New Roman" w:hAnsi="Times New Roman" w:cs="Times New Roman"/>
          <w:color w:val="000000"/>
          <w:sz w:val="18"/>
          <w:lang w:eastAsia="tr-TR"/>
        </w:rPr>
        <w:t> </w:t>
      </w:r>
      <w:proofErr w:type="spellStart"/>
      <w:r w:rsidRPr="00D5414D">
        <w:rPr>
          <w:rFonts w:ascii="Times New Roman" w:eastAsia="Times New Roman" w:hAnsi="Times New Roman" w:cs="Times New Roman"/>
          <w:color w:val="000000"/>
          <w:sz w:val="18"/>
          <w:lang w:eastAsia="tr-TR"/>
        </w:rPr>
        <w:t>dir</w:t>
      </w:r>
      <w:proofErr w:type="spellEnd"/>
      <w:r w:rsidRPr="00D5414D">
        <w:rPr>
          <w:rFonts w:ascii="Times New Roman" w:eastAsia="Times New Roman" w:hAnsi="Times New Roman" w:cs="Times New Roman"/>
          <w:color w:val="000000"/>
          <w:sz w:val="18"/>
          <w:szCs w:val="18"/>
          <w:lang w:eastAsia="tr-TR"/>
        </w:rPr>
        <w:t>. Geçici Teminat miktarı ise 30 yıllık tahmini kira bedelinin %3’ü olan 81.000,00 TL’dir. İhaleye konu taşınmazın, Yüklenicinin alt kiracılara kullanımına vermesi nedeniyle elde edeceği gelirlerden</w:t>
      </w:r>
      <w:r w:rsidRPr="00D5414D">
        <w:rPr>
          <w:rFonts w:ascii="Times New Roman" w:eastAsia="Times New Roman" w:hAnsi="Times New Roman" w:cs="Times New Roman"/>
          <w:color w:val="000000"/>
          <w:sz w:val="18"/>
          <w:lang w:eastAsia="tr-TR"/>
        </w:rPr>
        <w:t> </w:t>
      </w:r>
      <w:proofErr w:type="spellStart"/>
      <w:r w:rsidRPr="00D5414D">
        <w:rPr>
          <w:rFonts w:ascii="Times New Roman" w:eastAsia="Times New Roman" w:hAnsi="Times New Roman" w:cs="Times New Roman"/>
          <w:color w:val="000000"/>
          <w:sz w:val="18"/>
          <w:lang w:eastAsia="tr-TR"/>
        </w:rPr>
        <w:t>İDARE’ye</w:t>
      </w:r>
      <w:r w:rsidRPr="00D5414D">
        <w:rPr>
          <w:rFonts w:ascii="Times New Roman" w:eastAsia="Times New Roman" w:hAnsi="Times New Roman" w:cs="Times New Roman"/>
          <w:color w:val="000000"/>
          <w:sz w:val="18"/>
          <w:szCs w:val="18"/>
          <w:lang w:eastAsia="tr-TR"/>
        </w:rPr>
        <w:t>verilecek</w:t>
      </w:r>
      <w:proofErr w:type="spellEnd"/>
      <w:r w:rsidRPr="00D5414D">
        <w:rPr>
          <w:rFonts w:ascii="Times New Roman" w:eastAsia="Times New Roman" w:hAnsi="Times New Roman" w:cs="Times New Roman"/>
          <w:color w:val="000000"/>
          <w:sz w:val="18"/>
          <w:szCs w:val="18"/>
          <w:lang w:eastAsia="tr-TR"/>
        </w:rPr>
        <w:t xml:space="preserve"> olan payın yıllık oranı en az;</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1. Dönem (1-10 yıl) % 5 +KDV</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2. Dönem (11-20 yıl) % 7 +KDV</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3. Dönem (21-30 yıl) % 9 +KDV</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Olup; İhalede yansıma (artırım) bu oranlar üzerinden yapılacaktır. Dönemler için birbirinden farklı artış oranları teklif edilmeyecektir.</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4 - Şartname ve eklerinin</w:t>
      </w:r>
      <w:r w:rsidRPr="00D5414D">
        <w:rPr>
          <w:rFonts w:ascii="Times New Roman" w:eastAsia="Times New Roman" w:hAnsi="Times New Roman" w:cs="Times New Roman"/>
          <w:color w:val="000000"/>
          <w:sz w:val="18"/>
          <w:lang w:eastAsia="tr-TR"/>
        </w:rPr>
        <w:t> </w:t>
      </w:r>
      <w:proofErr w:type="gramStart"/>
      <w:r w:rsidRPr="00D5414D">
        <w:rPr>
          <w:rFonts w:ascii="Times New Roman" w:eastAsia="Times New Roman" w:hAnsi="Times New Roman" w:cs="Times New Roman"/>
          <w:color w:val="000000"/>
          <w:sz w:val="18"/>
          <w:lang w:eastAsia="tr-TR"/>
        </w:rPr>
        <w:t>nereden,</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ve hangi şartlarla alınacağı:</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Şartname ve ekleri İmar ve Şehircilik Dairesi Başkanlığı - Emlak ve </w:t>
      </w:r>
      <w:proofErr w:type="gramStart"/>
      <w:r w:rsidRPr="00D5414D">
        <w:rPr>
          <w:rFonts w:ascii="Times New Roman" w:eastAsia="Times New Roman" w:hAnsi="Times New Roman" w:cs="Times New Roman"/>
          <w:color w:val="000000"/>
          <w:sz w:val="18"/>
          <w:szCs w:val="18"/>
          <w:lang w:eastAsia="tr-TR"/>
        </w:rPr>
        <w:t>İstimlak</w:t>
      </w:r>
      <w:proofErr w:type="gramEnd"/>
      <w:r w:rsidRPr="00D5414D">
        <w:rPr>
          <w:rFonts w:ascii="Times New Roman" w:eastAsia="Times New Roman" w:hAnsi="Times New Roman" w:cs="Times New Roman"/>
          <w:color w:val="000000"/>
          <w:sz w:val="18"/>
          <w:szCs w:val="18"/>
          <w:lang w:eastAsia="tr-TR"/>
        </w:rPr>
        <w:t xml:space="preserve"> Şube Müdürlüğünden, 1.000,00 TL bedelle satın alınacaktır.</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5 - İhaleye Katılabilmek İçin Gereken Belgeler ve Yeterlik Kriterleri:</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 xml:space="preserve">A) Gerçek Kişiler: 1. Yasal Yerleşim Yeri belgesi, 2. Nüfus Kayıt Örneği, 3. T.C. kimlik numaralı nüfus cüzdanı sureti, 4. Tebligat için Türkiye’de adres göstermeleri. </w:t>
      </w:r>
      <w:proofErr w:type="gramStart"/>
      <w:r w:rsidRPr="00D5414D">
        <w:rPr>
          <w:rFonts w:ascii="Times New Roman" w:eastAsia="Times New Roman" w:hAnsi="Times New Roman" w:cs="Times New Roman"/>
          <w:color w:val="000000"/>
          <w:sz w:val="18"/>
          <w:szCs w:val="18"/>
          <w:lang w:eastAsia="tr-TR"/>
        </w:rPr>
        <w:t>Ayrıca irtibat için telefon numarası ve faks numarası ile elektronik posta adresi, 5. İhalenin yapıldığı yıl içinde alınmış Noter tasdikli imza beyannamesi, 6. 2886 Sayılı D.İ.K.’</w:t>
      </w:r>
      <w:proofErr w:type="spellStart"/>
      <w:r w:rsidRPr="00D5414D">
        <w:rPr>
          <w:rFonts w:ascii="Times New Roman" w:eastAsia="Times New Roman" w:hAnsi="Times New Roman" w:cs="Times New Roman"/>
          <w:color w:val="000000"/>
          <w:sz w:val="18"/>
          <w:lang w:eastAsia="tr-TR"/>
        </w:rPr>
        <w:t>nun</w:t>
      </w:r>
      <w:proofErr w:type="spell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37. maddesi gereğince hazırlanacak teklif mektubu, (Ek 1) 7. Şartnamede belirlenen geçici teminata ait alındı belgesi veya banka teminat mektubu, 8. İhalenin yapıldığı yıl içinde alınmış Ticaret ve Sanayi Odası veya Esnaf ve</w:t>
      </w:r>
      <w:r w:rsidRPr="00D5414D">
        <w:rPr>
          <w:rFonts w:ascii="Times New Roman" w:eastAsia="Times New Roman" w:hAnsi="Times New Roman" w:cs="Times New Roman"/>
          <w:color w:val="000000"/>
          <w:sz w:val="18"/>
          <w:lang w:eastAsia="tr-TR"/>
        </w:rPr>
        <w:t> </w:t>
      </w:r>
      <w:proofErr w:type="spellStart"/>
      <w:r w:rsidRPr="00D5414D">
        <w:rPr>
          <w:rFonts w:ascii="Times New Roman" w:eastAsia="Times New Roman" w:hAnsi="Times New Roman" w:cs="Times New Roman"/>
          <w:color w:val="000000"/>
          <w:sz w:val="18"/>
          <w:lang w:eastAsia="tr-TR"/>
        </w:rPr>
        <w:t>Sanatkarlar</w:t>
      </w:r>
      <w:r w:rsidRPr="00D5414D">
        <w:rPr>
          <w:rFonts w:ascii="Times New Roman" w:eastAsia="Times New Roman" w:hAnsi="Times New Roman" w:cs="Times New Roman"/>
          <w:color w:val="000000"/>
          <w:sz w:val="18"/>
          <w:szCs w:val="18"/>
          <w:lang w:eastAsia="tr-TR"/>
        </w:rPr>
        <w:t>siciline</w:t>
      </w:r>
      <w:proofErr w:type="spellEnd"/>
      <w:r w:rsidRPr="00D5414D">
        <w:rPr>
          <w:rFonts w:ascii="Times New Roman" w:eastAsia="Times New Roman" w:hAnsi="Times New Roman" w:cs="Times New Roman"/>
          <w:color w:val="000000"/>
          <w:sz w:val="18"/>
          <w:szCs w:val="18"/>
          <w:lang w:eastAsia="tr-TR"/>
        </w:rPr>
        <w:t xml:space="preserve"> kayıtlı olduğunu gösterir resmi kurum ve kuruluşlardan alınan belgelerden sadece biri, 9. Ortak katılım olması halinde istenilen diğer belgeler ile birlikte İhalenin yapıldığı yıl içinde alınmış şekli ve içeriği ilgili mevzuatlarca belirlenmiş Noter tasdikli Ortak Girişim Beyannamesi. </w:t>
      </w:r>
      <w:proofErr w:type="gramEnd"/>
      <w:r w:rsidRPr="00D5414D">
        <w:rPr>
          <w:rFonts w:ascii="Times New Roman" w:eastAsia="Times New Roman" w:hAnsi="Times New Roman" w:cs="Times New Roman"/>
          <w:color w:val="000000"/>
          <w:sz w:val="18"/>
          <w:szCs w:val="18"/>
          <w:lang w:eastAsia="tr-TR"/>
        </w:rPr>
        <w:t xml:space="preserve">1- 2- 3- 4- 5- 8- 9- 10- 11- 12- 13- 14- 15- 16. maddelerindeki istenilen belgeler her bir ortak tarafından ayrı </w:t>
      </w:r>
      <w:proofErr w:type="spellStart"/>
      <w:r w:rsidRPr="00D5414D">
        <w:rPr>
          <w:rFonts w:ascii="Times New Roman" w:eastAsia="Times New Roman" w:hAnsi="Times New Roman" w:cs="Times New Roman"/>
          <w:color w:val="000000"/>
          <w:sz w:val="18"/>
          <w:szCs w:val="18"/>
          <w:lang w:eastAsia="tr-TR"/>
        </w:rPr>
        <w:t>ayrı</w:t>
      </w:r>
      <w:proofErr w:type="spellEnd"/>
      <w:r w:rsidRPr="00D5414D">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D5414D">
        <w:rPr>
          <w:rFonts w:ascii="Times New Roman" w:eastAsia="Times New Roman" w:hAnsi="Times New Roman" w:cs="Times New Roman"/>
          <w:color w:val="000000"/>
          <w:sz w:val="18"/>
          <w:lang w:eastAsia="tr-TR"/>
        </w:rPr>
        <w:t>)</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xml:space="preserve">Ortak girişimciler ihaleden sonra birlikte şirket kurabilirler. Ancak İdareye karşı, ortaklar ve şirket birlikte ayrı </w:t>
      </w:r>
      <w:proofErr w:type="spellStart"/>
      <w:r w:rsidRPr="00D5414D">
        <w:rPr>
          <w:rFonts w:ascii="Times New Roman" w:eastAsia="Times New Roman" w:hAnsi="Times New Roman" w:cs="Times New Roman"/>
          <w:color w:val="000000"/>
          <w:sz w:val="18"/>
          <w:szCs w:val="18"/>
          <w:lang w:eastAsia="tr-TR"/>
        </w:rPr>
        <w:t>ayrı</w:t>
      </w:r>
      <w:proofErr w:type="spellEnd"/>
      <w:r w:rsidRPr="00D5414D">
        <w:rPr>
          <w:rFonts w:ascii="Times New Roman" w:eastAsia="Times New Roman" w:hAnsi="Times New Roman" w:cs="Times New Roman"/>
          <w:color w:val="000000"/>
          <w:sz w:val="18"/>
          <w:szCs w:val="18"/>
          <w:lang w:eastAsia="tr-TR"/>
        </w:rPr>
        <w:t xml:space="preserve"> sözleşme ve şartnamelerin tamamından sorumludurlar.</w:t>
      </w:r>
      <w:r w:rsidRPr="00D5414D">
        <w:rPr>
          <w:rFonts w:ascii="Times New Roman" w:eastAsia="Times New Roman" w:hAnsi="Times New Roman" w:cs="Times New Roman"/>
          <w:color w:val="000000"/>
          <w:sz w:val="18"/>
          <w:lang w:eastAsia="tr-TR"/>
        </w:rPr>
        <w:t> </w:t>
      </w:r>
      <w:proofErr w:type="gramStart"/>
      <w:r w:rsidRPr="00D5414D">
        <w:rPr>
          <w:rFonts w:ascii="Times New Roman" w:eastAsia="Times New Roman" w:hAnsi="Times New Roman" w:cs="Times New Roman"/>
          <w:color w:val="000000"/>
          <w:sz w:val="18"/>
          <w:lang w:eastAsia="tr-TR"/>
        </w:rPr>
        <w:t xml:space="preserve">Şirket kurulması için İdarenin onayının alınması mecburiyeti vardır, 10. Vekâleten katılması halinde istekli adına katılan kişinin İhalenin yapıldığı yıl içinde alınmış ihaleye katılmaya ilişkin Noter tasdikli vekâletname ile vekilin Noter onaylı imza örneği, 11. İhaleye iştirak eden tarafından her sayfası ayrı </w:t>
      </w:r>
      <w:proofErr w:type="spellStart"/>
      <w:r w:rsidRPr="00D5414D">
        <w:rPr>
          <w:rFonts w:ascii="Times New Roman" w:eastAsia="Times New Roman" w:hAnsi="Times New Roman" w:cs="Times New Roman"/>
          <w:color w:val="000000"/>
          <w:sz w:val="18"/>
          <w:lang w:eastAsia="tr-TR"/>
        </w:rPr>
        <w:t>ayrı</w:t>
      </w:r>
      <w:proofErr w:type="spellEnd"/>
      <w:r w:rsidRPr="00D5414D">
        <w:rPr>
          <w:rFonts w:ascii="Times New Roman" w:eastAsia="Times New Roman" w:hAnsi="Times New Roman" w:cs="Times New Roman"/>
          <w:color w:val="000000"/>
          <w:sz w:val="18"/>
          <w:lang w:eastAsia="tr-TR"/>
        </w:rPr>
        <w:t xml:space="preserve"> imzalanmış şartnameler, 12. Ordu Büyükşehir Belediyesinden ilk ihale ilan tarihi itibarıyla alınmış “borcu yoktur belgesi.” </w:t>
      </w:r>
      <w:proofErr w:type="gramEnd"/>
      <w:r w:rsidRPr="00D5414D">
        <w:rPr>
          <w:rFonts w:ascii="Times New Roman" w:eastAsia="Times New Roman" w:hAnsi="Times New Roman" w:cs="Times New Roman"/>
          <w:color w:val="000000"/>
          <w:sz w:val="18"/>
          <w:szCs w:val="18"/>
          <w:lang w:eastAsia="tr-TR"/>
        </w:rPr>
        <w:t>13. Vergi borcu bulunmadığına dair ilgili Vergi Dairesinden ilk ilan tarihi itibarıyla alınmış belge. 14. SGK pirim borcu bulunmadığına dair ilgili Sosyal Güvenlik Kurumundan, ilk ilan tarihi itibarıyla alınmış belge. 15. İhalelere katılmaktan yasaklı ve cezalı olmadığına dair taahhütname. 16. İhale konusu yerin görüldüğüne dair teklif sahibinin yazılı beyanı. 17. İhale</w:t>
      </w:r>
      <w:r w:rsidRPr="00D5414D">
        <w:rPr>
          <w:rFonts w:ascii="Times New Roman" w:eastAsia="Times New Roman" w:hAnsi="Times New Roman" w:cs="Times New Roman"/>
          <w:color w:val="000000"/>
          <w:sz w:val="18"/>
          <w:lang w:eastAsia="tr-TR"/>
        </w:rPr>
        <w:t> </w:t>
      </w:r>
      <w:proofErr w:type="spellStart"/>
      <w:r w:rsidRPr="00D5414D">
        <w:rPr>
          <w:rFonts w:ascii="Times New Roman" w:eastAsia="Times New Roman" w:hAnsi="Times New Roman" w:cs="Times New Roman"/>
          <w:color w:val="000000"/>
          <w:sz w:val="18"/>
          <w:lang w:eastAsia="tr-TR"/>
        </w:rPr>
        <w:t>döküman</w:t>
      </w:r>
      <w:proofErr w:type="spell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bedelinin yatırıldığına dair makbuz. 18. İştirakçinin resmi kurum ve kuruluşlardan alınmış turistik tesis işletmeciliği yaptığına dair belgenin aslı veya noter tasdikli sureti. İştirakçi ayrıca bu belgelerin doğruluğunu, aksi durumun belirlenmesi halinde, ihalenin fesih olacağını geçici/kesin teminatın irat kaydedileceğini yazılı olarak kabul ve taahhüt ettiğini beyan edecektir.</w:t>
      </w:r>
      <w:proofErr w:type="gramStart"/>
      <w:r w:rsidRPr="00D5414D">
        <w:rPr>
          <w:rFonts w:ascii="Times New Roman" w:eastAsia="Times New Roman" w:hAnsi="Times New Roman" w:cs="Times New Roman"/>
          <w:color w:val="000000"/>
          <w:sz w:val="18"/>
          <w:lang w:eastAsia="tr-TR"/>
        </w:rPr>
        <w:t>)</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19. İsteklinin Mali durum bildirisi ve belgeler: a</w:t>
      </w:r>
      <w:proofErr w:type="gramStart"/>
      <w:r w:rsidRPr="00D5414D">
        <w:rPr>
          <w:rFonts w:ascii="Times New Roman" w:eastAsia="Times New Roman" w:hAnsi="Times New Roman" w:cs="Times New Roman"/>
          <w:color w:val="000000"/>
          <w:sz w:val="18"/>
          <w:lang w:eastAsia="tr-TR"/>
        </w:rPr>
        <w:t>)</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İstekli 2014 ve 2015 yıllarında ortalama cirosunun en az 5.000.000,00 TL (</w:t>
      </w:r>
      <w:proofErr w:type="spellStart"/>
      <w:r w:rsidRPr="00D5414D">
        <w:rPr>
          <w:rFonts w:ascii="Times New Roman" w:eastAsia="Times New Roman" w:hAnsi="Times New Roman" w:cs="Times New Roman"/>
          <w:color w:val="000000"/>
          <w:sz w:val="18"/>
          <w:lang w:eastAsia="tr-TR"/>
        </w:rPr>
        <w:t>Beşmilyon</w:t>
      </w:r>
      <w:proofErr w:type="spellEnd"/>
      <w:r w:rsidRPr="00D5414D">
        <w:rPr>
          <w:rFonts w:ascii="Times New Roman" w:eastAsia="Times New Roman" w:hAnsi="Times New Roman" w:cs="Times New Roman"/>
          <w:color w:val="000000"/>
          <w:sz w:val="18"/>
          <w:szCs w:val="18"/>
          <w:lang w:eastAsia="tr-TR"/>
        </w:rPr>
        <w:t xml:space="preserve">) olduğunu yeminli </w:t>
      </w:r>
      <w:proofErr w:type="spellStart"/>
      <w:r w:rsidRPr="00D5414D">
        <w:rPr>
          <w:rFonts w:ascii="Times New Roman" w:eastAsia="Times New Roman" w:hAnsi="Times New Roman" w:cs="Times New Roman"/>
          <w:color w:val="000000"/>
          <w:sz w:val="18"/>
          <w:szCs w:val="18"/>
          <w:lang w:eastAsia="tr-TR"/>
        </w:rPr>
        <w:t>mali</w:t>
      </w:r>
      <w:r w:rsidRPr="00D5414D">
        <w:rPr>
          <w:rFonts w:ascii="Times New Roman" w:eastAsia="Times New Roman" w:hAnsi="Times New Roman" w:cs="Times New Roman"/>
          <w:color w:val="000000"/>
          <w:spacing w:val="2"/>
          <w:sz w:val="18"/>
          <w:szCs w:val="18"/>
          <w:lang w:eastAsia="tr-TR"/>
        </w:rPr>
        <w:t>müşavir</w:t>
      </w:r>
      <w:proofErr w:type="spellEnd"/>
      <w:r w:rsidRPr="00D5414D">
        <w:rPr>
          <w:rFonts w:ascii="Times New Roman" w:eastAsia="Times New Roman" w:hAnsi="Times New Roman" w:cs="Times New Roman"/>
          <w:color w:val="000000"/>
          <w:spacing w:val="2"/>
          <w:sz w:val="18"/>
          <w:szCs w:val="18"/>
          <w:lang w:eastAsia="tr-TR"/>
        </w:rPr>
        <w:t xml:space="preserve"> imzalı belge ile ibraz etmelidir. b) İsteklinin Bankalar nezdinde, tahmini bedelin en az</w:t>
      </w:r>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25’i (</w:t>
      </w:r>
      <w:proofErr w:type="spellStart"/>
      <w:r w:rsidRPr="00D5414D">
        <w:rPr>
          <w:rFonts w:ascii="Times New Roman" w:eastAsia="Times New Roman" w:hAnsi="Times New Roman" w:cs="Times New Roman"/>
          <w:color w:val="000000"/>
          <w:sz w:val="18"/>
          <w:szCs w:val="18"/>
          <w:lang w:eastAsia="tr-TR"/>
        </w:rPr>
        <w:t>yüzde</w:t>
      </w:r>
      <w:r w:rsidRPr="00D5414D">
        <w:rPr>
          <w:rFonts w:ascii="Times New Roman" w:eastAsia="Times New Roman" w:hAnsi="Times New Roman" w:cs="Times New Roman"/>
          <w:color w:val="000000"/>
          <w:sz w:val="18"/>
          <w:lang w:eastAsia="tr-TR"/>
        </w:rPr>
        <w:t>yirmibeş</w:t>
      </w:r>
      <w:proofErr w:type="spellEnd"/>
      <w:r w:rsidRPr="00D5414D">
        <w:rPr>
          <w:rFonts w:ascii="Times New Roman" w:eastAsia="Times New Roman" w:hAnsi="Times New Roman" w:cs="Times New Roman"/>
          <w:color w:val="000000"/>
          <w:sz w:val="18"/>
          <w:szCs w:val="18"/>
          <w:lang w:eastAsia="tr-TR"/>
        </w:rPr>
        <w:t xml:space="preserve">) oranında </w:t>
      </w:r>
      <w:r w:rsidRPr="00D5414D">
        <w:rPr>
          <w:rFonts w:ascii="Times New Roman" w:eastAsia="Times New Roman" w:hAnsi="Times New Roman" w:cs="Times New Roman"/>
          <w:color w:val="000000"/>
          <w:sz w:val="18"/>
          <w:szCs w:val="18"/>
          <w:lang w:eastAsia="tr-TR"/>
        </w:rPr>
        <w:lastRenderedPageBreak/>
        <w:t>kullanılmamış nakit kredisi ile kullanılmamış teminat mektubu kredisini gösteren, Banka Genel Müdürlüğünden teyitli banka referans mektubu.</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B) Tüzel Kişiler: 1. Şirketin Kanuni adresini belirten adres beyanı. Ayrıca irtibat için telefon numarası ve faks numarası ile elektronik posta adresi, 2. Teklif vermeye yetkili olduğunu gösteren İhalenin yapıldığı yıl içinde alınmış Noter tasdikli imza sirküleri. (Türkiye de şubesi bulunmayan yabancı tüzel kişiliğin sirkülerinin bu tüzel kişiliğin bulunduğu ülkedeki Türk konsolosluğunca ve Türkiye Dışişleri Bakanlığınca onaylanmış olması gerekir.) 3. İhalenin yapıldığı yıl içinde alınmış Ticaret ve Sanayi Odası veya Esnaf ve</w:t>
      </w:r>
      <w:r w:rsidRPr="00D5414D">
        <w:rPr>
          <w:rFonts w:ascii="Times New Roman" w:eastAsia="Times New Roman" w:hAnsi="Times New Roman" w:cs="Times New Roman"/>
          <w:color w:val="000000"/>
          <w:sz w:val="18"/>
          <w:lang w:eastAsia="tr-TR"/>
        </w:rPr>
        <w:t> </w:t>
      </w:r>
      <w:proofErr w:type="gramStart"/>
      <w:r w:rsidRPr="00D5414D">
        <w:rPr>
          <w:rFonts w:ascii="Times New Roman" w:eastAsia="Times New Roman" w:hAnsi="Times New Roman" w:cs="Times New Roman"/>
          <w:color w:val="000000"/>
          <w:sz w:val="18"/>
          <w:lang w:eastAsia="tr-TR"/>
        </w:rPr>
        <w:t>Sanatkarlar</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siciline kayıtlı olduğunu gösterir resmi kurum ve kuruluşlardan alınan belgelerden sadece biri. (Türkiye de şubesi bulunmayan yabancı tüzel kişiliğin belgelerinin bu tüzel kişiliğin bulunduğu ülkedeki Türk konsolosluğunca ve Türkiye Dışişleri Bakanlığınca onaylanmış olması gerekir.)</w:t>
      </w:r>
      <w:r w:rsidRPr="00D5414D">
        <w:rPr>
          <w:rFonts w:ascii="Times New Roman" w:eastAsia="Times New Roman" w:hAnsi="Times New Roman" w:cs="Times New Roman"/>
          <w:color w:val="000000"/>
          <w:sz w:val="18"/>
          <w:lang w:eastAsia="tr-TR"/>
        </w:rPr>
        <w:t> </w:t>
      </w:r>
      <w:proofErr w:type="gramStart"/>
      <w:r w:rsidRPr="00D5414D">
        <w:rPr>
          <w:rFonts w:ascii="Times New Roman" w:eastAsia="Times New Roman" w:hAnsi="Times New Roman" w:cs="Times New Roman"/>
          <w:color w:val="000000"/>
          <w:sz w:val="18"/>
          <w:lang w:eastAsia="tr-TR"/>
        </w:rPr>
        <w:t>4. 2886 Sayılı D.İ.K.’</w:t>
      </w:r>
      <w:proofErr w:type="spellStart"/>
      <w:r w:rsidRPr="00D5414D">
        <w:rPr>
          <w:rFonts w:ascii="Times New Roman" w:eastAsia="Times New Roman" w:hAnsi="Times New Roman" w:cs="Times New Roman"/>
          <w:color w:val="000000"/>
          <w:sz w:val="18"/>
          <w:lang w:eastAsia="tr-TR"/>
        </w:rPr>
        <w:t>nun</w:t>
      </w:r>
      <w:proofErr w:type="spellEnd"/>
      <w:r w:rsidRPr="00D5414D">
        <w:rPr>
          <w:rFonts w:ascii="Times New Roman" w:eastAsia="Times New Roman" w:hAnsi="Times New Roman" w:cs="Times New Roman"/>
          <w:color w:val="000000"/>
          <w:sz w:val="18"/>
          <w:lang w:eastAsia="tr-TR"/>
        </w:rPr>
        <w:t> 37. maddesi gereğince hazırlanacak teklif mektubu, (Ek 1) 5. Şartnamede belirlenen geçici teminata ait alındı belgesi veya banka teminat mektubu, 6. Ortak katılım olması halinde istenilen diğer belgeler ile birlikte İhalenin yapıldığı yıl içinde alınmış şekli ve içeriği ilgili mevzuatlarca belirlenmiş Noter tasdikli Ortak Girişim Beyannamesi. (</w:t>
      </w:r>
      <w:proofErr w:type="gramEnd"/>
      <w:r w:rsidRPr="00D5414D">
        <w:rPr>
          <w:rFonts w:ascii="Times New Roman" w:eastAsia="Times New Roman" w:hAnsi="Times New Roman" w:cs="Times New Roman"/>
          <w:color w:val="000000"/>
          <w:sz w:val="18"/>
          <w:szCs w:val="18"/>
          <w:lang w:eastAsia="tr-TR"/>
        </w:rPr>
        <w:t xml:space="preserve">1- 2- 3- 6- 7- 9- 10- 11- 12- 13- 14- 15. maddelerindeki istenilen belgeler her bir ortak tarafından ayrı </w:t>
      </w:r>
      <w:proofErr w:type="spellStart"/>
      <w:r w:rsidRPr="00D5414D">
        <w:rPr>
          <w:rFonts w:ascii="Times New Roman" w:eastAsia="Times New Roman" w:hAnsi="Times New Roman" w:cs="Times New Roman"/>
          <w:color w:val="000000"/>
          <w:sz w:val="18"/>
          <w:szCs w:val="18"/>
          <w:lang w:eastAsia="tr-TR"/>
        </w:rPr>
        <w:t>ayrı</w:t>
      </w:r>
      <w:proofErr w:type="spellEnd"/>
      <w:r w:rsidRPr="00D5414D">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D5414D">
        <w:rPr>
          <w:rFonts w:ascii="Times New Roman" w:eastAsia="Times New Roman" w:hAnsi="Times New Roman" w:cs="Times New Roman"/>
          <w:color w:val="000000"/>
          <w:sz w:val="18"/>
          <w:lang w:eastAsia="tr-TR"/>
        </w:rPr>
        <w:t>)</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 xml:space="preserve">Ortak girişimciler ihaleden sonra birlikte şirket kurabilirler. Ancak İdareye karşı, ortaklar ve şirket birlikte ayrı </w:t>
      </w:r>
      <w:proofErr w:type="spellStart"/>
      <w:r w:rsidRPr="00D5414D">
        <w:rPr>
          <w:rFonts w:ascii="Times New Roman" w:eastAsia="Times New Roman" w:hAnsi="Times New Roman" w:cs="Times New Roman"/>
          <w:color w:val="000000"/>
          <w:sz w:val="18"/>
          <w:szCs w:val="18"/>
          <w:lang w:eastAsia="tr-TR"/>
        </w:rPr>
        <w:t>ayrı</w:t>
      </w:r>
      <w:proofErr w:type="spellEnd"/>
      <w:r w:rsidRPr="00D5414D">
        <w:rPr>
          <w:rFonts w:ascii="Times New Roman" w:eastAsia="Times New Roman" w:hAnsi="Times New Roman" w:cs="Times New Roman"/>
          <w:color w:val="000000"/>
          <w:sz w:val="18"/>
          <w:szCs w:val="18"/>
          <w:lang w:eastAsia="tr-TR"/>
        </w:rPr>
        <w:t xml:space="preserve"> sözleşme ve şartnamelerin tamamından sorumludurlar. Şirket kurulması için İdarenin onayının alınması mecburiyeti vardır. 7. Vekâleten katılması halinde istekli adına katılan kişinin İhalenin yapıldığı yıl içinde alınmış ihaleye katılmaya ilişkin Noter tasdikli vekâletname ile vekilin Noter onaylı imza örneği. 8. İhale</w:t>
      </w:r>
      <w:r w:rsidRPr="00D5414D">
        <w:rPr>
          <w:rFonts w:ascii="Times New Roman" w:eastAsia="Times New Roman" w:hAnsi="Times New Roman" w:cs="Times New Roman"/>
          <w:color w:val="000000"/>
          <w:sz w:val="18"/>
          <w:lang w:eastAsia="tr-TR"/>
        </w:rPr>
        <w:t> </w:t>
      </w:r>
      <w:proofErr w:type="spellStart"/>
      <w:r w:rsidRPr="00D5414D">
        <w:rPr>
          <w:rFonts w:ascii="Times New Roman" w:eastAsia="Times New Roman" w:hAnsi="Times New Roman" w:cs="Times New Roman"/>
          <w:color w:val="000000"/>
          <w:sz w:val="18"/>
          <w:lang w:eastAsia="tr-TR"/>
        </w:rPr>
        <w:t>döküman</w:t>
      </w:r>
      <w:proofErr w:type="spell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bedelinin yatırıldığına dair makbuz. 9. Ordu Büyükşehir Belediyesinden ilk ihale ilan tarihi itibarıyla alınmış “borcu yoktur belgesi.”</w:t>
      </w:r>
      <w:r w:rsidRPr="00D5414D">
        <w:rPr>
          <w:rFonts w:ascii="Times New Roman" w:eastAsia="Times New Roman" w:hAnsi="Times New Roman" w:cs="Times New Roman"/>
          <w:color w:val="000000"/>
          <w:sz w:val="18"/>
          <w:lang w:eastAsia="tr-TR"/>
        </w:rPr>
        <w:t> </w:t>
      </w:r>
      <w:proofErr w:type="gramStart"/>
      <w:r w:rsidRPr="00D5414D">
        <w:rPr>
          <w:rFonts w:ascii="Times New Roman" w:eastAsia="Times New Roman" w:hAnsi="Times New Roman" w:cs="Times New Roman"/>
          <w:color w:val="000000"/>
          <w:sz w:val="18"/>
          <w:lang w:eastAsia="tr-TR"/>
        </w:rPr>
        <w:t>10. Tüzel kişiliklerde ilgisine göre tüzel kişiliğinin ortakları, üyeleri veya kurucuları ile tüzel kişiliğin yönetimindekilerin görevlerini belirtilen son durumu gösterir Ticaret Sicil Gazetesi, bu bilgilerin tamamının bir Ticaret Sicil Gazetesinde bulunmaması halinde, bu bilgilerin tümünü göstermek üzere ilgili Ticaret Sicil Gazeteleri veya bu hususları gösteren belgelerin aslı veya ihalenin yapıldığı yıl içinde alınmış son güncel tasdikli örneği. </w:t>
      </w:r>
      <w:proofErr w:type="gramEnd"/>
      <w:r w:rsidRPr="00D5414D">
        <w:rPr>
          <w:rFonts w:ascii="Times New Roman" w:eastAsia="Times New Roman" w:hAnsi="Times New Roman" w:cs="Times New Roman"/>
          <w:color w:val="000000"/>
          <w:sz w:val="18"/>
          <w:szCs w:val="18"/>
          <w:lang w:eastAsia="tr-TR"/>
        </w:rPr>
        <w:t xml:space="preserve">(Türkiye'de şubesi bulunmayan yabancı tüzel kişiliğin belgelerin bu tüzel kişiliğin bulunduğu ülkedeki Türk Konsolosluğunca veya Türk Dışişleri Bakanlığınca onaylanmış olması gerekir.) 11. Vergi borcu bulunmadığına dair ilgili Vergi Dairesinden ilk ilan tarihi itibarıyla alınmış belge. 12. SGK pirim borcu bulunmadığına dair ilgili Sosyal Güvenlik Kurumundan, ilk ilan tarihi itibarıyla alınmış belge. 13. İhalelere katılmaktan yasaklı ve cezalı olmadığına dair taahhütname. 14.İhale konusu yerin görüldüğüne dair teklif sahibinin yazılı beyanı. 15. İhaleye iştirak eden tarafından her sayfası ayrı </w:t>
      </w:r>
      <w:proofErr w:type="spellStart"/>
      <w:r w:rsidRPr="00D5414D">
        <w:rPr>
          <w:rFonts w:ascii="Times New Roman" w:eastAsia="Times New Roman" w:hAnsi="Times New Roman" w:cs="Times New Roman"/>
          <w:color w:val="000000"/>
          <w:sz w:val="18"/>
          <w:szCs w:val="18"/>
          <w:lang w:eastAsia="tr-TR"/>
        </w:rPr>
        <w:t>ayrı</w:t>
      </w:r>
      <w:proofErr w:type="spellEnd"/>
      <w:r w:rsidRPr="00D5414D">
        <w:rPr>
          <w:rFonts w:ascii="Times New Roman" w:eastAsia="Times New Roman" w:hAnsi="Times New Roman" w:cs="Times New Roman"/>
          <w:color w:val="000000"/>
          <w:sz w:val="18"/>
          <w:szCs w:val="18"/>
          <w:lang w:eastAsia="tr-TR"/>
        </w:rPr>
        <w:t xml:space="preserve"> imzalanmış şartnameler, 16. Tüzel kişiliğin resmi kurum ve kuruluşlardan alınmış turistik tesis işletmeciliği yaptığına dair belgenin aslı veya noter tasdikli sureti. İstekli ayrıca bu belgelerin doğruluğunu, aksi durumun belirlenmesi halinde, ihalenin fesih olacağını geçici/kesin teminatın irat kaydedileceğini yazılı olarak kabul ve taahhüt ettiğini beyan edecektir.</w:t>
      </w:r>
      <w:proofErr w:type="gramStart"/>
      <w:r w:rsidRPr="00D5414D">
        <w:rPr>
          <w:rFonts w:ascii="Times New Roman" w:eastAsia="Times New Roman" w:hAnsi="Times New Roman" w:cs="Times New Roman"/>
          <w:color w:val="000000"/>
          <w:sz w:val="18"/>
          <w:lang w:eastAsia="tr-TR"/>
        </w:rPr>
        <w:t>)</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17. Tüzel kişiliğin veya tüzel kişiliği oluşturan ortaklardan en az % 30 hisse sahibi ortak veya ortakların Mali durum bildirisi ve belgeler: a</w:t>
      </w:r>
      <w:proofErr w:type="gramStart"/>
      <w:r w:rsidRPr="00D5414D">
        <w:rPr>
          <w:rFonts w:ascii="Times New Roman" w:eastAsia="Times New Roman" w:hAnsi="Times New Roman" w:cs="Times New Roman"/>
          <w:color w:val="000000"/>
          <w:sz w:val="18"/>
          <w:lang w:eastAsia="tr-TR"/>
        </w:rPr>
        <w:t>)</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İstekli 2014 ve 2015 yıllarında ortalama cirosunun en az 5.000.000,00 TL (</w:t>
      </w:r>
      <w:proofErr w:type="spellStart"/>
      <w:r w:rsidRPr="00D5414D">
        <w:rPr>
          <w:rFonts w:ascii="Times New Roman" w:eastAsia="Times New Roman" w:hAnsi="Times New Roman" w:cs="Times New Roman"/>
          <w:color w:val="000000"/>
          <w:sz w:val="18"/>
          <w:lang w:eastAsia="tr-TR"/>
        </w:rPr>
        <w:t>Beşmilyon</w:t>
      </w:r>
      <w:proofErr w:type="spellEnd"/>
      <w:r w:rsidRPr="00D5414D">
        <w:rPr>
          <w:rFonts w:ascii="Times New Roman" w:eastAsia="Times New Roman" w:hAnsi="Times New Roman" w:cs="Times New Roman"/>
          <w:color w:val="000000"/>
          <w:sz w:val="18"/>
          <w:szCs w:val="18"/>
          <w:lang w:eastAsia="tr-TR"/>
        </w:rPr>
        <w:t>) olduğunu yeminli mali müşavir imzalı belge ile ibraz etmelidir. b) İsteklinin, Bankalar nezdinde, tahmini bedelin en az % 25’i (yüzde</w:t>
      </w:r>
      <w:r w:rsidRPr="00D5414D">
        <w:rPr>
          <w:rFonts w:ascii="Times New Roman" w:eastAsia="Times New Roman" w:hAnsi="Times New Roman" w:cs="Times New Roman"/>
          <w:color w:val="000000"/>
          <w:sz w:val="18"/>
          <w:lang w:eastAsia="tr-TR"/>
        </w:rPr>
        <w:t> </w:t>
      </w:r>
      <w:proofErr w:type="spellStart"/>
      <w:r w:rsidRPr="00D5414D">
        <w:rPr>
          <w:rFonts w:ascii="Times New Roman" w:eastAsia="Times New Roman" w:hAnsi="Times New Roman" w:cs="Times New Roman"/>
          <w:color w:val="000000"/>
          <w:sz w:val="18"/>
          <w:lang w:eastAsia="tr-TR"/>
        </w:rPr>
        <w:t>yirmibeş</w:t>
      </w:r>
      <w:proofErr w:type="spellEnd"/>
      <w:r w:rsidRPr="00D5414D">
        <w:rPr>
          <w:rFonts w:ascii="Times New Roman" w:eastAsia="Times New Roman" w:hAnsi="Times New Roman" w:cs="Times New Roman"/>
          <w:color w:val="000000"/>
          <w:sz w:val="18"/>
          <w:szCs w:val="18"/>
          <w:lang w:eastAsia="tr-TR"/>
        </w:rPr>
        <w:t>) oranında kullanılmamış nakit kredisi ile kullanılmamış teminat mektubu kredisini gösteren, Banka Genel Müdürlüğünden teyitli banka referans mektubu.</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6 - Tekliflerin Hangi Tarih ve Saate Kadar Verileceği:</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İstekliler istenen belgeleri eksiksiz olarak hazırlayacak ve başvuru dilekçesine ekleyerek ihale dosyasını, Şarkiye Mahallesi</w:t>
      </w:r>
      <w:r w:rsidRPr="00D5414D">
        <w:rPr>
          <w:rFonts w:ascii="Times New Roman" w:eastAsia="Times New Roman" w:hAnsi="Times New Roman" w:cs="Times New Roman"/>
          <w:color w:val="000000"/>
          <w:sz w:val="18"/>
          <w:lang w:eastAsia="tr-TR"/>
        </w:rPr>
        <w:t> Yükçülük </w:t>
      </w:r>
      <w:r w:rsidRPr="00D5414D">
        <w:rPr>
          <w:rFonts w:ascii="Times New Roman" w:eastAsia="Times New Roman" w:hAnsi="Times New Roman" w:cs="Times New Roman"/>
          <w:color w:val="000000"/>
          <w:sz w:val="18"/>
          <w:szCs w:val="18"/>
          <w:lang w:eastAsia="tr-TR"/>
        </w:rPr>
        <w:t>Sokak No:2/3 adresinde bulunan Ordu Büyükşehir Belediyesi Yazı İşleri ve Kararlar Dairesi Başkanlığı – Meclis ve Encümen Şube Müdürlüğüne ihale tarihinden 1 (bir) gün önce saat:</w:t>
      </w:r>
      <w:proofErr w:type="gramStart"/>
      <w:r w:rsidRPr="00D5414D">
        <w:rPr>
          <w:rFonts w:ascii="Times New Roman" w:eastAsia="Times New Roman" w:hAnsi="Times New Roman" w:cs="Times New Roman"/>
          <w:color w:val="000000"/>
          <w:sz w:val="18"/>
          <w:lang w:eastAsia="tr-TR"/>
        </w:rPr>
        <w:t>15:00’e</w:t>
      </w:r>
      <w:proofErr w:type="gramEnd"/>
      <w:r w:rsidRPr="00D5414D">
        <w:rPr>
          <w:rFonts w:ascii="Times New Roman" w:eastAsia="Times New Roman" w:hAnsi="Times New Roman" w:cs="Times New Roman"/>
          <w:color w:val="000000"/>
          <w:sz w:val="18"/>
          <w:lang w:eastAsia="tr-TR"/>
        </w:rPr>
        <w:t> </w:t>
      </w:r>
      <w:r w:rsidRPr="00D5414D">
        <w:rPr>
          <w:rFonts w:ascii="Times New Roman" w:eastAsia="Times New Roman" w:hAnsi="Times New Roman" w:cs="Times New Roman"/>
          <w:color w:val="000000"/>
          <w:sz w:val="18"/>
          <w:szCs w:val="18"/>
          <w:lang w:eastAsia="tr-TR"/>
        </w:rPr>
        <w:t>kadar teslim etmeleri gerekir. Belirtilen gün ve saatten sonra yapılan başvurular kabul edilmeyecektir. İstenen belgelerin posta ile gönderilmesi halinde ilanda belirtilen gün ve saate kadar ulaşması gerekir. Postadaki gecikmeler kabul edilemez.</w:t>
      </w:r>
    </w:p>
    <w:p w:rsidR="00D5414D" w:rsidRPr="00D5414D" w:rsidRDefault="00D5414D" w:rsidP="00D5414D">
      <w:pPr>
        <w:spacing w:after="0" w:line="240" w:lineRule="atLeast"/>
        <w:ind w:firstLine="567"/>
        <w:jc w:val="both"/>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D5414D" w:rsidRPr="00D5414D" w:rsidRDefault="00D5414D" w:rsidP="00D5414D">
      <w:pPr>
        <w:spacing w:after="0" w:line="240" w:lineRule="atLeast"/>
        <w:ind w:firstLine="567"/>
        <w:jc w:val="right"/>
        <w:rPr>
          <w:rFonts w:ascii="Times New Roman" w:eastAsia="Times New Roman" w:hAnsi="Times New Roman" w:cs="Times New Roman"/>
          <w:color w:val="000000"/>
          <w:sz w:val="20"/>
          <w:szCs w:val="20"/>
          <w:lang w:eastAsia="tr-TR"/>
        </w:rPr>
      </w:pPr>
      <w:r w:rsidRPr="00D5414D">
        <w:rPr>
          <w:rFonts w:ascii="Times New Roman" w:eastAsia="Times New Roman" w:hAnsi="Times New Roman" w:cs="Times New Roman"/>
          <w:color w:val="000000"/>
          <w:sz w:val="18"/>
          <w:szCs w:val="18"/>
          <w:lang w:eastAsia="tr-TR"/>
        </w:rPr>
        <w:t>8556/1-1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5414D"/>
    <w:rsid w:val="00182611"/>
    <w:rsid w:val="00211767"/>
    <w:rsid w:val="00293AF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D5414D"/>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5414D"/>
  </w:style>
  <w:style w:type="character" w:customStyle="1" w:styleId="grame">
    <w:name w:val="grame"/>
    <w:basedOn w:val="VarsaylanParagrafYazTipi"/>
    <w:rsid w:val="00D5414D"/>
  </w:style>
  <w:style w:type="character" w:customStyle="1" w:styleId="spelle">
    <w:name w:val="spelle"/>
    <w:basedOn w:val="VarsaylanParagrafYazTipi"/>
    <w:rsid w:val="00D5414D"/>
  </w:style>
  <w:style w:type="paragraph" w:styleId="NormalWeb">
    <w:name w:val="Normal (Web)"/>
    <w:basedOn w:val="Normal"/>
    <w:uiPriority w:val="99"/>
    <w:semiHidden/>
    <w:unhideWhenUsed/>
    <w:rsid w:val="00D541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5414D"/>
  </w:style>
</w:styles>
</file>

<file path=word/webSettings.xml><?xml version="1.0" encoding="utf-8"?>
<w:webSettings xmlns:r="http://schemas.openxmlformats.org/officeDocument/2006/relationships" xmlns:w="http://schemas.openxmlformats.org/wordprocessingml/2006/main">
  <w:divs>
    <w:div w:id="2145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1543</Words>
  <Characters>8801</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2016-10-02T07:36:00Z</dcterms:created>
  <dcterms:modified xsi:type="dcterms:W3CDTF">2016-10-02T07:37:00Z</dcterms:modified>
</cp:coreProperties>
</file>