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10" w:rsidRPr="00C84E10" w:rsidRDefault="00C84E10" w:rsidP="00C84E10">
      <w:pPr>
        <w:spacing w:after="0" w:line="240" w:lineRule="atLeast"/>
        <w:jc w:val="center"/>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TAŞINMAZ MAL SATILACAKTIR</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b/>
          <w:bCs/>
          <w:color w:val="0000FF"/>
          <w:sz w:val="18"/>
          <w:szCs w:val="18"/>
          <w:lang w:eastAsia="tr-TR"/>
        </w:rPr>
        <w:t>Çankaya Belediye Başkanlığından:</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 xml:space="preserve">1 - Aşağıda ada, parsel numarası, durumu, muhammen bedeli, geçici teminatı, ihale günü ve saati yazılı taşınmazdaki 43 adet bağımsız bölüm Belediyemize, 3 adet bağımsız bölüm İller Bankası Anonim Şirketine ve 54 adet bağımsız bölüm Çağ 1 Yapı </w:t>
      </w:r>
      <w:proofErr w:type="spellStart"/>
      <w:r w:rsidRPr="00C84E10">
        <w:rPr>
          <w:rFonts w:ascii="Times New Roman" w:eastAsia="Times New Roman" w:hAnsi="Times New Roman" w:cs="Times New Roman"/>
          <w:color w:val="000000"/>
          <w:sz w:val="18"/>
          <w:szCs w:val="18"/>
          <w:lang w:eastAsia="tr-TR"/>
        </w:rPr>
        <w:t>İnş</w:t>
      </w:r>
      <w:proofErr w:type="spellEnd"/>
      <w:r w:rsidRPr="00C84E10">
        <w:rPr>
          <w:rFonts w:ascii="Times New Roman" w:eastAsia="Times New Roman" w:hAnsi="Times New Roman" w:cs="Times New Roman"/>
          <w:color w:val="000000"/>
          <w:sz w:val="18"/>
          <w:szCs w:val="18"/>
          <w:lang w:eastAsia="tr-TR"/>
        </w:rPr>
        <w:t>.</w:t>
      </w:r>
      <w:r w:rsidRPr="00C84E10">
        <w:rPr>
          <w:rFonts w:ascii="Times New Roman" w:eastAsia="Times New Roman" w:hAnsi="Times New Roman" w:cs="Times New Roman"/>
          <w:color w:val="000000"/>
          <w:sz w:val="18"/>
          <w:lang w:eastAsia="tr-TR"/>
        </w:rPr>
        <w:t> </w:t>
      </w:r>
      <w:proofErr w:type="spellStart"/>
      <w:r w:rsidRPr="00C84E10">
        <w:rPr>
          <w:rFonts w:ascii="Times New Roman" w:eastAsia="Times New Roman" w:hAnsi="Times New Roman" w:cs="Times New Roman"/>
          <w:color w:val="000000"/>
          <w:sz w:val="18"/>
          <w:lang w:eastAsia="tr-TR"/>
        </w:rPr>
        <w:t>Turz</w:t>
      </w:r>
      <w:proofErr w:type="spellEnd"/>
      <w:r w:rsidRPr="00C84E10">
        <w:rPr>
          <w:rFonts w:ascii="Times New Roman" w:eastAsia="Times New Roman" w:hAnsi="Times New Roman" w:cs="Times New Roman"/>
          <w:color w:val="000000"/>
          <w:sz w:val="18"/>
          <w:szCs w:val="18"/>
          <w:lang w:eastAsia="tr-TR"/>
        </w:rPr>
        <w:t xml:space="preserve">. Madencilik </w:t>
      </w:r>
      <w:proofErr w:type="spellStart"/>
      <w:r w:rsidRPr="00C84E10">
        <w:rPr>
          <w:rFonts w:ascii="Times New Roman" w:eastAsia="Times New Roman" w:hAnsi="Times New Roman" w:cs="Times New Roman"/>
          <w:color w:val="000000"/>
          <w:sz w:val="18"/>
          <w:szCs w:val="18"/>
          <w:lang w:eastAsia="tr-TR"/>
        </w:rPr>
        <w:t>Tic.ve</w:t>
      </w:r>
      <w:proofErr w:type="spellEnd"/>
      <w:r w:rsidRPr="00C84E10">
        <w:rPr>
          <w:rFonts w:ascii="Times New Roman" w:eastAsia="Times New Roman" w:hAnsi="Times New Roman" w:cs="Times New Roman"/>
          <w:color w:val="000000"/>
          <w:sz w:val="18"/>
          <w:szCs w:val="18"/>
          <w:lang w:eastAsia="tr-TR"/>
        </w:rPr>
        <w:t xml:space="preserve"> San.</w:t>
      </w:r>
      <w:r w:rsidRPr="00C84E10">
        <w:rPr>
          <w:rFonts w:ascii="Times New Roman" w:eastAsia="Times New Roman" w:hAnsi="Times New Roman" w:cs="Times New Roman"/>
          <w:color w:val="000000"/>
          <w:sz w:val="18"/>
          <w:lang w:eastAsia="tr-TR"/>
        </w:rPr>
        <w:t> A.Ş.ne </w:t>
      </w:r>
      <w:r w:rsidRPr="00C84E10">
        <w:rPr>
          <w:rFonts w:ascii="Times New Roman" w:eastAsia="Times New Roman" w:hAnsi="Times New Roman" w:cs="Times New Roman"/>
          <w:color w:val="000000"/>
          <w:sz w:val="18"/>
          <w:szCs w:val="18"/>
          <w:lang w:eastAsia="tr-TR"/>
        </w:rPr>
        <w:t>ait olmak üzere; toplam 100 adet bağımsız bölüm bir bütün olarak, 2886 Sayılı Devlet İhale Kanunu’nun 36. maddesi uyarınca kapalı teklif usulü (artırma) yoluyla satılacaktır.</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268"/>
        <w:gridCol w:w="589"/>
        <w:gridCol w:w="871"/>
        <w:gridCol w:w="1800"/>
        <w:gridCol w:w="2127"/>
        <w:gridCol w:w="1701"/>
        <w:gridCol w:w="1559"/>
        <w:gridCol w:w="1425"/>
      </w:tblGrid>
      <w:tr w:rsidR="00C84E10" w:rsidRPr="00C84E10" w:rsidTr="00C84E10">
        <w:trPr>
          <w:trHeight w:val="20"/>
        </w:trPr>
        <w:tc>
          <w:tcPr>
            <w:tcW w:w="211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ADRESİ</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ADA</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PARSEL</w:t>
            </w:r>
          </w:p>
        </w:tc>
        <w:tc>
          <w:tcPr>
            <w:tcW w:w="35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DURUMU</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MUHAMMEN BEDELİ</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GEÇİCİ TEMİNATI</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color w:val="000000"/>
                <w:sz w:val="18"/>
                <w:szCs w:val="18"/>
                <w:lang w:eastAsia="tr-TR"/>
              </w:rPr>
              <w:t>İHALE TARİHİ</w:t>
            </w:r>
          </w:p>
        </w:tc>
        <w:tc>
          <w:tcPr>
            <w:tcW w:w="1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color w:val="000000"/>
                <w:sz w:val="18"/>
                <w:szCs w:val="18"/>
                <w:lang w:eastAsia="tr-TR"/>
              </w:rPr>
              <w:t>İHALE SAATİ</w:t>
            </w:r>
          </w:p>
        </w:tc>
      </w:tr>
      <w:tr w:rsidR="00C84E10" w:rsidRPr="00C84E10" w:rsidTr="00C84E10">
        <w:trPr>
          <w:trHeight w:val="20"/>
        </w:trPr>
        <w:tc>
          <w:tcPr>
            <w:tcW w:w="21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Maltepe Mahallesi Şehit Gönenç Caddesi No:5</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5583</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44</w:t>
            </w:r>
          </w:p>
        </w:tc>
        <w:tc>
          <w:tcPr>
            <w:tcW w:w="35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12120 m</w:t>
            </w:r>
            <w:r w:rsidRPr="00C84E10">
              <w:rPr>
                <w:rFonts w:ascii="Times New Roman" w:eastAsia="Times New Roman" w:hAnsi="Times New Roman" w:cs="Times New Roman"/>
                <w:sz w:val="18"/>
                <w:szCs w:val="18"/>
                <w:vertAlign w:val="superscript"/>
                <w:lang w:eastAsia="tr-TR"/>
              </w:rPr>
              <w:t>2</w:t>
            </w:r>
            <w:r w:rsidRPr="00C84E10">
              <w:rPr>
                <w:rFonts w:ascii="Times New Roman" w:eastAsia="Times New Roman" w:hAnsi="Times New Roman" w:cs="Times New Roman"/>
                <w:sz w:val="18"/>
                <w:lang w:eastAsia="tr-TR"/>
              </w:rPr>
              <w:t> </w:t>
            </w:r>
            <w:r w:rsidRPr="00C84E10">
              <w:rPr>
                <w:rFonts w:ascii="Times New Roman" w:eastAsia="Times New Roman" w:hAnsi="Times New Roman" w:cs="Times New Roman"/>
                <w:sz w:val="18"/>
                <w:szCs w:val="18"/>
                <w:lang w:eastAsia="tr-TR"/>
              </w:rPr>
              <w:t>arsa üzerine 40.546,83 m</w:t>
            </w:r>
            <w:r w:rsidRPr="00C84E10">
              <w:rPr>
                <w:rFonts w:ascii="Times New Roman" w:eastAsia="Times New Roman" w:hAnsi="Times New Roman" w:cs="Times New Roman"/>
                <w:sz w:val="18"/>
                <w:szCs w:val="18"/>
                <w:vertAlign w:val="superscript"/>
                <w:lang w:eastAsia="tr-TR"/>
              </w:rPr>
              <w:t>2</w:t>
            </w:r>
            <w:r w:rsidRPr="00C84E10">
              <w:rPr>
                <w:rFonts w:ascii="Times New Roman" w:eastAsia="Times New Roman" w:hAnsi="Times New Roman" w:cs="Times New Roman"/>
                <w:sz w:val="18"/>
                <w:szCs w:val="18"/>
                <w:lang w:eastAsia="tr-TR"/>
              </w:rPr>
              <w:t>İnşaat alanı bulunan kısmen faal Alışveriş Merkezi</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E10" w:rsidRPr="00C84E10" w:rsidRDefault="00C84E10" w:rsidP="00C84E10">
            <w:pPr>
              <w:spacing w:after="0" w:line="24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91.000.000.- TL</w:t>
            </w:r>
          </w:p>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 % 18 KDV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r w:rsidRPr="00C84E10">
              <w:rPr>
                <w:rFonts w:ascii="Times New Roman" w:eastAsia="Times New Roman" w:hAnsi="Times New Roman" w:cs="Times New Roman"/>
                <w:sz w:val="18"/>
                <w:szCs w:val="18"/>
                <w:lang w:eastAsia="tr-TR"/>
              </w:rPr>
              <w:t>2.730.000.- TL</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proofErr w:type="gramStart"/>
            <w:r w:rsidRPr="00C84E10">
              <w:rPr>
                <w:rFonts w:ascii="Times New Roman" w:eastAsia="Times New Roman" w:hAnsi="Times New Roman" w:cs="Times New Roman"/>
                <w:color w:val="000000"/>
                <w:sz w:val="18"/>
                <w:lang w:eastAsia="tr-TR"/>
              </w:rPr>
              <w:t>22/11/2016</w:t>
            </w:r>
            <w:proofErr w:type="gramEnd"/>
          </w:p>
        </w:tc>
        <w:tc>
          <w:tcPr>
            <w:tcW w:w="14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84E10" w:rsidRPr="00C84E10" w:rsidRDefault="00C84E10" w:rsidP="00C84E10">
            <w:pPr>
              <w:spacing w:after="0" w:line="20" w:lineRule="atLeast"/>
              <w:jc w:val="center"/>
              <w:rPr>
                <w:rFonts w:ascii="Times New Roman" w:eastAsia="Times New Roman" w:hAnsi="Times New Roman" w:cs="Times New Roman"/>
                <w:sz w:val="20"/>
                <w:szCs w:val="20"/>
                <w:lang w:eastAsia="tr-TR"/>
              </w:rPr>
            </w:pPr>
            <w:proofErr w:type="gramStart"/>
            <w:r w:rsidRPr="00C84E10">
              <w:rPr>
                <w:rFonts w:ascii="Times New Roman" w:eastAsia="Times New Roman" w:hAnsi="Times New Roman" w:cs="Times New Roman"/>
                <w:color w:val="000000"/>
                <w:sz w:val="18"/>
                <w:lang w:eastAsia="tr-TR"/>
              </w:rPr>
              <w:t>14:00</w:t>
            </w:r>
            <w:proofErr w:type="gramEnd"/>
          </w:p>
        </w:tc>
      </w:tr>
    </w:tbl>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 </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2 - İhale ilanda belirtilen tarih ve saatte Belediye Başkanlığımızın Ziya Gökalp Caddesi No:11 B2 Blok 9.kat adresindeki Çankaya Belediyesi Encümen Salonunda yapılacaktır.</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 xml:space="preserve">3 - İhale ile ilgili şartname, çalışma saatleri içerisinde Ziya Gökalp Cad. No:11 A1 Blok 6.kat Kızılay/Ankara adresindeki Belediyemiz Emlak ve </w:t>
      </w:r>
      <w:proofErr w:type="gramStart"/>
      <w:r w:rsidRPr="00C84E10">
        <w:rPr>
          <w:rFonts w:ascii="Times New Roman" w:eastAsia="Times New Roman" w:hAnsi="Times New Roman" w:cs="Times New Roman"/>
          <w:color w:val="000000"/>
          <w:sz w:val="18"/>
          <w:szCs w:val="18"/>
          <w:lang w:eastAsia="tr-TR"/>
        </w:rPr>
        <w:t>İstimlak</w:t>
      </w:r>
      <w:proofErr w:type="gramEnd"/>
      <w:r w:rsidRPr="00C84E10">
        <w:rPr>
          <w:rFonts w:ascii="Times New Roman" w:eastAsia="Times New Roman" w:hAnsi="Times New Roman" w:cs="Times New Roman"/>
          <w:color w:val="000000"/>
          <w:sz w:val="18"/>
          <w:szCs w:val="18"/>
          <w:lang w:eastAsia="tr-TR"/>
        </w:rPr>
        <w:t xml:space="preserve"> Müdürlüğünden 200.-TL. (</w:t>
      </w:r>
      <w:proofErr w:type="spellStart"/>
      <w:r w:rsidRPr="00C84E10">
        <w:rPr>
          <w:rFonts w:ascii="Times New Roman" w:eastAsia="Times New Roman" w:hAnsi="Times New Roman" w:cs="Times New Roman"/>
          <w:color w:val="000000"/>
          <w:sz w:val="18"/>
          <w:lang w:eastAsia="tr-TR"/>
        </w:rPr>
        <w:t>ikiyüzlira</w:t>
      </w:r>
      <w:proofErr w:type="spellEnd"/>
      <w:r w:rsidRPr="00C84E10">
        <w:rPr>
          <w:rFonts w:ascii="Times New Roman" w:eastAsia="Times New Roman" w:hAnsi="Times New Roman" w:cs="Times New Roman"/>
          <w:color w:val="000000"/>
          <w:sz w:val="18"/>
          <w:szCs w:val="18"/>
          <w:lang w:eastAsia="tr-TR"/>
        </w:rPr>
        <w:t>) karşılığında temin edilebilir.</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4 - İhaleye girecek kişilerin;</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Kanuni</w:t>
      </w:r>
      <w:r w:rsidRPr="00C84E10">
        <w:rPr>
          <w:rFonts w:ascii="Times New Roman" w:eastAsia="Times New Roman" w:hAnsi="Times New Roman" w:cs="Times New Roman"/>
          <w:color w:val="000000"/>
          <w:sz w:val="18"/>
          <w:lang w:eastAsia="tr-TR"/>
        </w:rPr>
        <w:t> </w:t>
      </w:r>
      <w:proofErr w:type="gramStart"/>
      <w:r w:rsidRPr="00C84E10">
        <w:rPr>
          <w:rFonts w:ascii="Times New Roman" w:eastAsia="Times New Roman" w:hAnsi="Times New Roman" w:cs="Times New Roman"/>
          <w:color w:val="000000"/>
          <w:sz w:val="18"/>
          <w:lang w:eastAsia="tr-TR"/>
        </w:rPr>
        <w:t>ikametgah</w:t>
      </w:r>
      <w:proofErr w:type="gramEnd"/>
      <w:r w:rsidRPr="00C84E10">
        <w:rPr>
          <w:rFonts w:ascii="Times New Roman" w:eastAsia="Times New Roman" w:hAnsi="Times New Roman" w:cs="Times New Roman"/>
          <w:color w:val="000000"/>
          <w:sz w:val="18"/>
          <w:lang w:eastAsia="tr-TR"/>
        </w:rPr>
        <w:t> </w:t>
      </w:r>
      <w:r w:rsidRPr="00C84E10">
        <w:rPr>
          <w:rFonts w:ascii="Times New Roman" w:eastAsia="Times New Roman" w:hAnsi="Times New Roman" w:cs="Times New Roman"/>
          <w:color w:val="000000"/>
          <w:sz w:val="18"/>
          <w:szCs w:val="18"/>
          <w:lang w:eastAsia="tr-TR"/>
        </w:rPr>
        <w:t>sahibi olmaları ve ikametgah belgesini; isteklilerin tüzel kişi olması halinde; Şirketse Ticaret Odası kayıt belgesi ile Şirket imza sirkülerini; Dernek veya Vakıfsa taşınmaz mal satın alma yetkisini gösterir genel kurul kararı ile teklifte bulunacak kişilerin yetki belgesinin noter onaylı suretini; Ortak girişim olarak girecek ortakların yukarıda belirtilen belgeler ile imza sirkülerini ve teklif mektubunda ortaklık oranlarını belirtmeleri, geçici teminata ait makbuzu (geçici teminatın banka teminat mektubu olması halinde limit içi ve süresiz olması gerekmektedir), ihale dosyasının idareden satın alındığına dair dosya alındı makbuzunun aslını; İhale konusu taşınmazın yerinde görüldüğüne dair Emlak ve İstimlâk Müdürlüğünden alınacak yer görme belgesini; şartname ve diğer belgeleri okuyup kabul ettiğine dair taahhütnameyi; dış zarfa koymaları, teklif mektubunu şartname ekinde bulunan örneğine uygun olarak doldurarak iç zarfa koymaları gerekmektedir.</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5 - Tekliflerin ihale günü saat 12.00’ye kadar ihalenin yapılacağı Encümen Başkanlığına</w:t>
      </w:r>
      <w:r w:rsidRPr="00C84E10">
        <w:rPr>
          <w:rFonts w:ascii="Times New Roman" w:eastAsia="Times New Roman" w:hAnsi="Times New Roman" w:cs="Times New Roman"/>
          <w:color w:val="000000"/>
          <w:sz w:val="18"/>
          <w:lang w:eastAsia="tr-TR"/>
        </w:rPr>
        <w:t> </w:t>
      </w:r>
      <w:proofErr w:type="gramStart"/>
      <w:r w:rsidRPr="00C84E10">
        <w:rPr>
          <w:rFonts w:ascii="Times New Roman" w:eastAsia="Times New Roman" w:hAnsi="Times New Roman" w:cs="Times New Roman"/>
          <w:color w:val="000000"/>
          <w:sz w:val="18"/>
          <w:lang w:eastAsia="tr-TR"/>
        </w:rPr>
        <w:t>(</w:t>
      </w:r>
      <w:proofErr w:type="gramEnd"/>
      <w:r w:rsidRPr="00C84E10">
        <w:rPr>
          <w:rFonts w:ascii="Times New Roman" w:eastAsia="Times New Roman" w:hAnsi="Times New Roman" w:cs="Times New Roman"/>
          <w:color w:val="000000"/>
          <w:sz w:val="18"/>
          <w:szCs w:val="18"/>
          <w:lang w:eastAsia="tr-TR"/>
        </w:rPr>
        <w:t>Ziya Gökalp Caddesi No:11 B1 Blok 8.kat adresinde bulunan Yazı İşleri Müdürlüğü’ne teslim edilmesi gerekmektedir.</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6 - İhaleye posta ile katılmak mümkündür. İhaleye posta ile iştirak edeceklerin Şartname hükümlerine uygun olarak düzenleyecekleri tekliflerini, ihale günü saat 12.00’ye kadar Belediye Başkanlığımızın Ziya Gökalp Caddesi No:11 B1 Blok 8.kat Kızılay/ANKARA adresine, iadeli taahhütlü posta vasıtasıyla gönderebilecektir. Tekliflerdeki; teklif edilen değer ihaleye iştirak edenin son teklifi olarak değerlendirilecektir. Postada meydana gelecek gecikmeler dikkate alınmayacaktır.</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7 -</w:t>
      </w:r>
      <w:r w:rsidRPr="00C84E10">
        <w:rPr>
          <w:rFonts w:ascii="Times New Roman" w:eastAsia="Times New Roman" w:hAnsi="Times New Roman" w:cs="Times New Roman"/>
          <w:color w:val="000000"/>
          <w:sz w:val="18"/>
          <w:lang w:eastAsia="tr-TR"/>
        </w:rPr>
        <w:t> </w:t>
      </w:r>
      <w:proofErr w:type="gramStart"/>
      <w:r w:rsidRPr="00C84E10">
        <w:rPr>
          <w:rFonts w:ascii="Times New Roman" w:eastAsia="Times New Roman" w:hAnsi="Times New Roman" w:cs="Times New Roman"/>
          <w:color w:val="000000"/>
          <w:sz w:val="18"/>
          <w:lang w:eastAsia="tr-TR"/>
        </w:rPr>
        <w:t>Telefon : 0</w:t>
      </w:r>
      <w:proofErr w:type="gramEnd"/>
      <w:r w:rsidRPr="00C84E10">
        <w:rPr>
          <w:rFonts w:ascii="Times New Roman" w:eastAsia="Times New Roman" w:hAnsi="Times New Roman" w:cs="Times New Roman"/>
          <w:color w:val="000000"/>
          <w:sz w:val="18"/>
          <w:lang w:eastAsia="tr-TR"/>
        </w:rPr>
        <w:t> </w:t>
      </w:r>
      <w:r w:rsidRPr="00C84E10">
        <w:rPr>
          <w:rFonts w:ascii="Times New Roman" w:eastAsia="Times New Roman" w:hAnsi="Times New Roman" w:cs="Times New Roman"/>
          <w:color w:val="000000"/>
          <w:sz w:val="18"/>
          <w:szCs w:val="18"/>
          <w:lang w:eastAsia="tr-TR"/>
        </w:rPr>
        <w:t>312 458 89 00 / 2240 -2241 -2244 Faks: 0 312 4589076</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8 - İdare İhaleyi yapıp yapmamakta serbesttir.</w:t>
      </w:r>
    </w:p>
    <w:p w:rsidR="00C84E10" w:rsidRPr="00C84E10" w:rsidRDefault="00C84E10" w:rsidP="00C84E10">
      <w:pPr>
        <w:spacing w:after="0" w:line="240" w:lineRule="atLeast"/>
        <w:ind w:firstLine="567"/>
        <w:jc w:val="both"/>
        <w:rPr>
          <w:rFonts w:ascii="Times New Roman" w:eastAsia="Times New Roman" w:hAnsi="Times New Roman" w:cs="Times New Roman"/>
          <w:color w:val="000000"/>
          <w:sz w:val="20"/>
          <w:szCs w:val="20"/>
          <w:lang w:eastAsia="tr-TR"/>
        </w:rPr>
      </w:pPr>
      <w:r w:rsidRPr="00C84E10">
        <w:rPr>
          <w:rFonts w:ascii="Times New Roman" w:eastAsia="Times New Roman" w:hAnsi="Times New Roman" w:cs="Times New Roman"/>
          <w:color w:val="000000"/>
          <w:sz w:val="18"/>
          <w:szCs w:val="18"/>
          <w:lang w:eastAsia="tr-TR"/>
        </w:rPr>
        <w:t>İlan olunur.</w:t>
      </w:r>
    </w:p>
    <w:p w:rsidR="00616610" w:rsidRDefault="00616610"/>
    <w:sectPr w:rsidR="00616610" w:rsidSect="005125D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C84E10"/>
    <w:rsid w:val="005125DE"/>
    <w:rsid w:val="00616610"/>
    <w:rsid w:val="00C84E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84E10"/>
  </w:style>
  <w:style w:type="character" w:customStyle="1" w:styleId="spelle">
    <w:name w:val="spelle"/>
    <w:basedOn w:val="VarsaylanParagrafYazTipi"/>
    <w:rsid w:val="00C84E10"/>
  </w:style>
  <w:style w:type="character" w:customStyle="1" w:styleId="grame">
    <w:name w:val="grame"/>
    <w:basedOn w:val="VarsaylanParagrafYazTipi"/>
    <w:rsid w:val="00C84E10"/>
  </w:style>
</w:styles>
</file>

<file path=word/webSettings.xml><?xml version="1.0" encoding="utf-8"?>
<w:webSettings xmlns:r="http://schemas.openxmlformats.org/officeDocument/2006/relationships" xmlns:w="http://schemas.openxmlformats.org/wordprocessingml/2006/main">
  <w:divs>
    <w:div w:id="124172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2016-10-27T07:00:00Z</dcterms:created>
  <dcterms:modified xsi:type="dcterms:W3CDTF">2016-10-27T07:01:00Z</dcterms:modified>
</cp:coreProperties>
</file>