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CAD" w:rsidRPr="003F4CAD" w:rsidRDefault="003F4CAD" w:rsidP="003F4CAD">
      <w:pPr>
        <w:spacing w:after="0" w:line="240" w:lineRule="atLeast"/>
        <w:jc w:val="center"/>
        <w:rPr>
          <w:rFonts w:ascii="Times New Roman" w:eastAsia="Times New Roman" w:hAnsi="Times New Roman" w:cs="Times New Roman"/>
          <w:color w:val="000000"/>
          <w:sz w:val="20"/>
          <w:szCs w:val="20"/>
          <w:lang w:eastAsia="tr-TR"/>
        </w:rPr>
      </w:pPr>
      <w:r w:rsidRPr="003F4CAD">
        <w:rPr>
          <w:rFonts w:ascii="Times New Roman" w:eastAsia="Times New Roman" w:hAnsi="Times New Roman" w:cs="Times New Roman"/>
          <w:color w:val="000000"/>
          <w:sz w:val="18"/>
          <w:szCs w:val="18"/>
          <w:lang w:eastAsia="tr-TR"/>
        </w:rPr>
        <w:t>ARSA SATILACAKTIR</w:t>
      </w:r>
    </w:p>
    <w:p w:rsidR="003F4CAD" w:rsidRPr="003F4CAD" w:rsidRDefault="003F4CAD" w:rsidP="003F4CAD">
      <w:pPr>
        <w:spacing w:after="0" w:line="240" w:lineRule="atLeast"/>
        <w:ind w:firstLine="567"/>
        <w:jc w:val="both"/>
        <w:rPr>
          <w:rFonts w:ascii="Times New Roman" w:eastAsia="Times New Roman" w:hAnsi="Times New Roman" w:cs="Times New Roman"/>
          <w:color w:val="000000"/>
          <w:sz w:val="20"/>
          <w:szCs w:val="20"/>
          <w:lang w:eastAsia="tr-TR"/>
        </w:rPr>
      </w:pPr>
      <w:r w:rsidRPr="003F4CAD">
        <w:rPr>
          <w:rFonts w:ascii="Times New Roman" w:eastAsia="Times New Roman" w:hAnsi="Times New Roman" w:cs="Times New Roman"/>
          <w:b/>
          <w:bCs/>
          <w:color w:val="0000CC"/>
          <w:sz w:val="18"/>
          <w:szCs w:val="18"/>
          <w:lang w:eastAsia="tr-TR"/>
        </w:rPr>
        <w:t>Çukurova İlçe Belediye Başkanlığından:</w:t>
      </w:r>
    </w:p>
    <w:p w:rsidR="003F4CAD" w:rsidRPr="003F4CAD" w:rsidRDefault="003F4CAD" w:rsidP="003F4CAD">
      <w:pPr>
        <w:spacing w:after="0" w:line="240" w:lineRule="atLeast"/>
        <w:ind w:firstLine="567"/>
        <w:jc w:val="both"/>
        <w:rPr>
          <w:rFonts w:ascii="Times New Roman" w:eastAsia="Times New Roman" w:hAnsi="Times New Roman" w:cs="Times New Roman"/>
          <w:color w:val="000000"/>
          <w:sz w:val="20"/>
          <w:szCs w:val="20"/>
          <w:lang w:eastAsia="tr-TR"/>
        </w:rPr>
      </w:pPr>
      <w:r w:rsidRPr="003F4CAD">
        <w:rPr>
          <w:rFonts w:ascii="Times New Roman" w:eastAsia="Times New Roman" w:hAnsi="Times New Roman" w:cs="Times New Roman"/>
          <w:color w:val="000000"/>
          <w:sz w:val="18"/>
          <w:szCs w:val="18"/>
          <w:lang w:eastAsia="tr-TR"/>
        </w:rPr>
        <w:t>1 - Mülkiyeti Belediyemize ait olan ve aşağıda nitelikleri belirtilen arsalar 2886 sayılı Devlet İhale Kanununun 35/a maddesine göre (kapalı teklif usulü) satılacaktır.</w:t>
      </w:r>
    </w:p>
    <w:p w:rsidR="003F4CAD" w:rsidRPr="003F4CAD" w:rsidRDefault="003F4CAD" w:rsidP="003F4CAD">
      <w:pPr>
        <w:spacing w:after="0" w:line="240" w:lineRule="atLeast"/>
        <w:ind w:firstLine="567"/>
        <w:jc w:val="both"/>
        <w:rPr>
          <w:rFonts w:ascii="Times New Roman" w:eastAsia="Times New Roman" w:hAnsi="Times New Roman" w:cs="Times New Roman"/>
          <w:color w:val="000000"/>
          <w:sz w:val="20"/>
          <w:szCs w:val="20"/>
          <w:lang w:eastAsia="tr-TR"/>
        </w:rPr>
      </w:pPr>
      <w:r w:rsidRPr="003F4CAD">
        <w:rPr>
          <w:rFonts w:ascii="Times New Roman" w:eastAsia="Times New Roman" w:hAnsi="Times New Roman" w:cs="Times New Roman"/>
          <w:color w:val="000000"/>
          <w:sz w:val="18"/>
          <w:szCs w:val="18"/>
          <w:lang w:eastAsia="tr-TR"/>
        </w:rPr>
        <w:t> </w:t>
      </w:r>
    </w:p>
    <w:tbl>
      <w:tblPr>
        <w:tblW w:w="11199" w:type="dxa"/>
        <w:tblInd w:w="559" w:type="dxa"/>
        <w:tblCellMar>
          <w:left w:w="0" w:type="dxa"/>
          <w:right w:w="0" w:type="dxa"/>
        </w:tblCellMar>
        <w:tblLook w:val="04A0"/>
      </w:tblPr>
      <w:tblGrid>
        <w:gridCol w:w="986"/>
        <w:gridCol w:w="625"/>
        <w:gridCol w:w="725"/>
        <w:gridCol w:w="1061"/>
        <w:gridCol w:w="2323"/>
        <w:gridCol w:w="2049"/>
        <w:gridCol w:w="1776"/>
        <w:gridCol w:w="1654"/>
      </w:tblGrid>
      <w:tr w:rsidR="003F4CAD" w:rsidRPr="003F4CAD" w:rsidTr="003F4CAD">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3F4CAD" w:rsidRPr="003F4CAD" w:rsidRDefault="003F4CAD" w:rsidP="003F4CAD">
            <w:pPr>
              <w:spacing w:after="0" w:line="20" w:lineRule="atLeast"/>
              <w:jc w:val="center"/>
              <w:rPr>
                <w:rFonts w:ascii="Times New Roman" w:eastAsia="Times New Roman" w:hAnsi="Times New Roman" w:cs="Times New Roman"/>
                <w:sz w:val="20"/>
                <w:szCs w:val="20"/>
                <w:lang w:eastAsia="tr-TR"/>
              </w:rPr>
            </w:pPr>
            <w:r w:rsidRPr="003F4CAD">
              <w:rPr>
                <w:rFonts w:ascii="Times New Roman" w:eastAsia="Times New Roman" w:hAnsi="Times New Roman" w:cs="Times New Roman"/>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F4CAD" w:rsidRPr="003F4CAD" w:rsidRDefault="003F4CAD" w:rsidP="003F4CAD">
            <w:pPr>
              <w:spacing w:after="0" w:line="20" w:lineRule="atLeast"/>
              <w:jc w:val="center"/>
              <w:rPr>
                <w:rFonts w:ascii="Times New Roman" w:eastAsia="Times New Roman" w:hAnsi="Times New Roman" w:cs="Times New Roman"/>
                <w:sz w:val="20"/>
                <w:szCs w:val="20"/>
                <w:lang w:eastAsia="tr-TR"/>
              </w:rPr>
            </w:pPr>
            <w:r w:rsidRPr="003F4CAD">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F4CAD" w:rsidRPr="003F4CAD" w:rsidRDefault="003F4CAD" w:rsidP="003F4CAD">
            <w:pPr>
              <w:spacing w:after="0" w:line="20" w:lineRule="atLeast"/>
              <w:jc w:val="center"/>
              <w:rPr>
                <w:rFonts w:ascii="Times New Roman" w:eastAsia="Times New Roman" w:hAnsi="Times New Roman" w:cs="Times New Roman"/>
                <w:sz w:val="20"/>
                <w:szCs w:val="20"/>
                <w:lang w:eastAsia="tr-TR"/>
              </w:rPr>
            </w:pPr>
            <w:r w:rsidRPr="003F4CAD">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F4CAD" w:rsidRPr="003F4CAD" w:rsidRDefault="003F4CAD" w:rsidP="003F4CAD">
            <w:pPr>
              <w:spacing w:after="0" w:line="20" w:lineRule="atLeast"/>
              <w:jc w:val="center"/>
              <w:rPr>
                <w:rFonts w:ascii="Times New Roman" w:eastAsia="Times New Roman" w:hAnsi="Times New Roman" w:cs="Times New Roman"/>
                <w:sz w:val="20"/>
                <w:szCs w:val="20"/>
                <w:lang w:eastAsia="tr-TR"/>
              </w:rPr>
            </w:pPr>
            <w:r w:rsidRPr="003F4CAD">
              <w:rPr>
                <w:rFonts w:ascii="Times New Roman" w:eastAsia="Times New Roman" w:hAnsi="Times New Roman" w:cs="Times New Roman"/>
                <w:sz w:val="18"/>
                <w:szCs w:val="18"/>
                <w:lang w:eastAsia="tr-TR"/>
              </w:rPr>
              <w:t>Alan (m²)</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F4CAD" w:rsidRPr="003F4CAD" w:rsidRDefault="003F4CAD" w:rsidP="003F4CAD">
            <w:pPr>
              <w:spacing w:after="0" w:line="20" w:lineRule="atLeast"/>
              <w:jc w:val="center"/>
              <w:rPr>
                <w:rFonts w:ascii="Times New Roman" w:eastAsia="Times New Roman" w:hAnsi="Times New Roman" w:cs="Times New Roman"/>
                <w:sz w:val="20"/>
                <w:szCs w:val="20"/>
                <w:lang w:eastAsia="tr-TR"/>
              </w:rPr>
            </w:pPr>
            <w:r w:rsidRPr="003F4CAD">
              <w:rPr>
                <w:rFonts w:ascii="Times New Roman" w:eastAsia="Times New Roman" w:hAnsi="Times New Roman" w:cs="Times New Roman"/>
                <w:sz w:val="18"/>
                <w:szCs w:val="18"/>
                <w:lang w:eastAsia="tr-TR"/>
              </w:rPr>
              <w:t>Muhammen Bedel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F4CAD" w:rsidRPr="003F4CAD" w:rsidRDefault="003F4CAD" w:rsidP="003F4CAD">
            <w:pPr>
              <w:spacing w:after="0" w:line="20" w:lineRule="atLeast"/>
              <w:jc w:val="center"/>
              <w:rPr>
                <w:rFonts w:ascii="Times New Roman" w:eastAsia="Times New Roman" w:hAnsi="Times New Roman" w:cs="Times New Roman"/>
                <w:sz w:val="20"/>
                <w:szCs w:val="20"/>
                <w:lang w:eastAsia="tr-TR"/>
              </w:rPr>
            </w:pPr>
            <w:r w:rsidRPr="003F4CAD">
              <w:rPr>
                <w:rFonts w:ascii="Times New Roman" w:eastAsia="Times New Roman" w:hAnsi="Times New Roman" w:cs="Times New Roman"/>
                <w:sz w:val="18"/>
                <w:szCs w:val="18"/>
                <w:lang w:eastAsia="tr-TR"/>
              </w:rPr>
              <w:t>Geçici Teminat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F4CAD" w:rsidRPr="003F4CAD" w:rsidRDefault="003F4CAD" w:rsidP="003F4CAD">
            <w:pPr>
              <w:spacing w:after="0" w:line="20" w:lineRule="atLeast"/>
              <w:jc w:val="center"/>
              <w:rPr>
                <w:rFonts w:ascii="Times New Roman" w:eastAsia="Times New Roman" w:hAnsi="Times New Roman" w:cs="Times New Roman"/>
                <w:sz w:val="20"/>
                <w:szCs w:val="20"/>
                <w:lang w:eastAsia="tr-TR"/>
              </w:rPr>
            </w:pPr>
            <w:r w:rsidRPr="003F4CAD">
              <w:rPr>
                <w:rFonts w:ascii="Times New Roman" w:eastAsia="Times New Roman" w:hAnsi="Times New Roman" w:cs="Times New Roman"/>
                <w:sz w:val="18"/>
                <w:szCs w:val="18"/>
                <w:lang w:eastAsia="tr-TR"/>
              </w:rPr>
              <w:t>İmarı</w:t>
            </w:r>
          </w:p>
        </w:tc>
        <w:tc>
          <w:tcPr>
            <w:tcW w:w="165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F4CAD" w:rsidRPr="003F4CAD" w:rsidRDefault="003F4CAD" w:rsidP="003F4CAD">
            <w:pPr>
              <w:spacing w:after="0" w:line="20" w:lineRule="atLeast"/>
              <w:jc w:val="center"/>
              <w:rPr>
                <w:rFonts w:ascii="Times New Roman" w:eastAsia="Times New Roman" w:hAnsi="Times New Roman" w:cs="Times New Roman"/>
                <w:sz w:val="20"/>
                <w:szCs w:val="20"/>
                <w:lang w:eastAsia="tr-TR"/>
              </w:rPr>
            </w:pPr>
            <w:r w:rsidRPr="003F4CAD">
              <w:rPr>
                <w:rFonts w:ascii="Times New Roman" w:eastAsia="Times New Roman" w:hAnsi="Times New Roman" w:cs="Times New Roman"/>
                <w:sz w:val="18"/>
                <w:szCs w:val="18"/>
                <w:lang w:eastAsia="tr-TR"/>
              </w:rPr>
              <w:t>İhale Tarih-Saat</w:t>
            </w:r>
          </w:p>
        </w:tc>
      </w:tr>
      <w:tr w:rsidR="003F4CAD" w:rsidRPr="003F4CAD" w:rsidTr="003F4CAD">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F4CAD" w:rsidRPr="003F4CAD" w:rsidRDefault="003F4CAD" w:rsidP="003F4CAD">
            <w:pPr>
              <w:spacing w:after="0" w:line="20" w:lineRule="atLeast"/>
              <w:jc w:val="center"/>
              <w:rPr>
                <w:rFonts w:ascii="Times New Roman" w:eastAsia="Times New Roman" w:hAnsi="Times New Roman" w:cs="Times New Roman"/>
                <w:sz w:val="20"/>
                <w:szCs w:val="20"/>
                <w:lang w:eastAsia="tr-TR"/>
              </w:rPr>
            </w:pPr>
            <w:r w:rsidRPr="003F4CAD">
              <w:rPr>
                <w:rFonts w:ascii="Times New Roman" w:eastAsia="Times New Roman" w:hAnsi="Times New Roman" w:cs="Times New Roman"/>
                <w:sz w:val="18"/>
                <w:szCs w:val="18"/>
                <w:lang w:eastAsia="tr-TR"/>
              </w:rPr>
              <w:t>K. Ocağı</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3F4CAD" w:rsidRPr="003F4CAD" w:rsidRDefault="003F4CAD" w:rsidP="003F4CAD">
            <w:pPr>
              <w:spacing w:after="0" w:line="20" w:lineRule="atLeast"/>
              <w:jc w:val="center"/>
              <w:rPr>
                <w:rFonts w:ascii="Times New Roman" w:eastAsia="Times New Roman" w:hAnsi="Times New Roman" w:cs="Times New Roman"/>
                <w:sz w:val="20"/>
                <w:szCs w:val="20"/>
                <w:lang w:eastAsia="tr-TR"/>
              </w:rPr>
            </w:pPr>
            <w:r w:rsidRPr="003F4CAD">
              <w:rPr>
                <w:rFonts w:ascii="Times New Roman" w:eastAsia="Times New Roman" w:hAnsi="Times New Roman" w:cs="Times New Roman"/>
                <w:sz w:val="18"/>
                <w:szCs w:val="18"/>
                <w:lang w:eastAsia="tr-TR"/>
              </w:rPr>
              <w:t>7811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3F4CAD" w:rsidRPr="003F4CAD" w:rsidRDefault="003F4CAD" w:rsidP="003F4CAD">
            <w:pPr>
              <w:spacing w:after="0" w:line="20" w:lineRule="atLeast"/>
              <w:jc w:val="center"/>
              <w:rPr>
                <w:rFonts w:ascii="Times New Roman" w:eastAsia="Times New Roman" w:hAnsi="Times New Roman" w:cs="Times New Roman"/>
                <w:sz w:val="20"/>
                <w:szCs w:val="20"/>
                <w:lang w:eastAsia="tr-TR"/>
              </w:rPr>
            </w:pPr>
            <w:r w:rsidRPr="003F4CAD">
              <w:rPr>
                <w:rFonts w:ascii="Times New Roman" w:eastAsia="Times New Roman" w:hAnsi="Times New Roman" w:cs="Times New Roman"/>
                <w:sz w:val="18"/>
                <w:szCs w:val="18"/>
                <w:lang w:eastAsia="tr-TR"/>
              </w:rPr>
              <w:t>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3F4CAD" w:rsidRPr="003F4CAD" w:rsidRDefault="003F4CAD" w:rsidP="003F4CAD">
            <w:pPr>
              <w:spacing w:after="0" w:line="20" w:lineRule="atLeast"/>
              <w:jc w:val="center"/>
              <w:rPr>
                <w:rFonts w:ascii="Times New Roman" w:eastAsia="Times New Roman" w:hAnsi="Times New Roman" w:cs="Times New Roman"/>
                <w:sz w:val="20"/>
                <w:szCs w:val="20"/>
                <w:lang w:eastAsia="tr-TR"/>
              </w:rPr>
            </w:pPr>
            <w:r w:rsidRPr="003F4CAD">
              <w:rPr>
                <w:rFonts w:ascii="Times New Roman" w:eastAsia="Times New Roman" w:hAnsi="Times New Roman" w:cs="Times New Roman"/>
                <w:sz w:val="18"/>
                <w:szCs w:val="18"/>
                <w:lang w:eastAsia="tr-TR"/>
              </w:rPr>
              <w:t>3.000,00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3F4CAD" w:rsidRPr="003F4CAD" w:rsidRDefault="003F4CAD" w:rsidP="003F4CAD">
            <w:pPr>
              <w:spacing w:after="0" w:line="20" w:lineRule="atLeast"/>
              <w:jc w:val="center"/>
              <w:rPr>
                <w:rFonts w:ascii="Times New Roman" w:eastAsia="Times New Roman" w:hAnsi="Times New Roman" w:cs="Times New Roman"/>
                <w:sz w:val="20"/>
                <w:szCs w:val="20"/>
                <w:lang w:eastAsia="tr-TR"/>
              </w:rPr>
            </w:pPr>
            <w:r w:rsidRPr="003F4CAD">
              <w:rPr>
                <w:rFonts w:ascii="Times New Roman" w:eastAsia="Times New Roman" w:hAnsi="Times New Roman" w:cs="Times New Roman"/>
                <w:sz w:val="18"/>
                <w:szCs w:val="18"/>
                <w:lang w:eastAsia="tr-TR"/>
              </w:rPr>
              <w:t>6.000.000,00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3F4CAD" w:rsidRPr="003F4CAD" w:rsidRDefault="003F4CAD" w:rsidP="003F4CAD">
            <w:pPr>
              <w:spacing w:after="0" w:line="20" w:lineRule="atLeast"/>
              <w:jc w:val="center"/>
              <w:rPr>
                <w:rFonts w:ascii="Times New Roman" w:eastAsia="Times New Roman" w:hAnsi="Times New Roman" w:cs="Times New Roman"/>
                <w:sz w:val="20"/>
                <w:szCs w:val="20"/>
                <w:lang w:eastAsia="tr-TR"/>
              </w:rPr>
            </w:pPr>
            <w:r w:rsidRPr="003F4CAD">
              <w:rPr>
                <w:rFonts w:ascii="Times New Roman" w:eastAsia="Times New Roman" w:hAnsi="Times New Roman" w:cs="Times New Roman"/>
                <w:sz w:val="18"/>
                <w:szCs w:val="18"/>
                <w:lang w:eastAsia="tr-TR"/>
              </w:rPr>
              <w:t>180.000.00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3F4CAD" w:rsidRPr="003F4CAD" w:rsidRDefault="003F4CAD" w:rsidP="003F4CAD">
            <w:pPr>
              <w:spacing w:after="0" w:line="240" w:lineRule="atLeast"/>
              <w:jc w:val="center"/>
              <w:rPr>
                <w:rFonts w:ascii="Times New Roman" w:eastAsia="Times New Roman" w:hAnsi="Times New Roman" w:cs="Times New Roman"/>
                <w:sz w:val="20"/>
                <w:szCs w:val="20"/>
                <w:lang w:eastAsia="tr-TR"/>
              </w:rPr>
            </w:pPr>
            <w:r w:rsidRPr="003F4CAD">
              <w:rPr>
                <w:rFonts w:ascii="Times New Roman" w:eastAsia="Times New Roman" w:hAnsi="Times New Roman" w:cs="Times New Roman"/>
                <w:sz w:val="18"/>
                <w:szCs w:val="18"/>
                <w:lang w:eastAsia="tr-TR"/>
              </w:rPr>
              <w:t>TİCK E=1.60</w:t>
            </w:r>
          </w:p>
          <w:p w:rsidR="003F4CAD" w:rsidRPr="003F4CAD" w:rsidRDefault="003F4CAD" w:rsidP="003F4CAD">
            <w:pPr>
              <w:spacing w:after="0" w:line="20" w:lineRule="atLeast"/>
              <w:jc w:val="center"/>
              <w:rPr>
                <w:rFonts w:ascii="Times New Roman" w:eastAsia="Times New Roman" w:hAnsi="Times New Roman" w:cs="Times New Roman"/>
                <w:sz w:val="20"/>
                <w:szCs w:val="20"/>
                <w:lang w:eastAsia="tr-TR"/>
              </w:rPr>
            </w:pPr>
            <w:r w:rsidRPr="003F4CAD">
              <w:rPr>
                <w:rFonts w:ascii="Times New Roman" w:eastAsia="Times New Roman" w:hAnsi="Times New Roman" w:cs="Times New Roman"/>
                <w:sz w:val="18"/>
                <w:szCs w:val="18"/>
                <w:lang w:eastAsia="tr-TR"/>
              </w:rPr>
              <w:t>Y en çok=Serbest</w:t>
            </w:r>
          </w:p>
        </w:tc>
        <w:tc>
          <w:tcPr>
            <w:tcW w:w="16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F4CAD" w:rsidRPr="003F4CAD" w:rsidRDefault="003F4CAD" w:rsidP="003F4CAD">
            <w:pPr>
              <w:spacing w:after="0" w:line="20" w:lineRule="atLeast"/>
              <w:jc w:val="center"/>
              <w:rPr>
                <w:rFonts w:ascii="Times New Roman" w:eastAsia="Times New Roman" w:hAnsi="Times New Roman" w:cs="Times New Roman"/>
                <w:sz w:val="20"/>
                <w:szCs w:val="20"/>
                <w:lang w:eastAsia="tr-TR"/>
              </w:rPr>
            </w:pPr>
            <w:r w:rsidRPr="003F4CAD">
              <w:rPr>
                <w:rFonts w:ascii="Times New Roman" w:eastAsia="Times New Roman" w:hAnsi="Times New Roman" w:cs="Times New Roman"/>
                <w:sz w:val="18"/>
                <w:szCs w:val="18"/>
                <w:lang w:eastAsia="tr-TR"/>
              </w:rPr>
              <w:t>05.10.2016-</w:t>
            </w:r>
            <w:proofErr w:type="gramStart"/>
            <w:r w:rsidRPr="003F4CAD">
              <w:rPr>
                <w:rFonts w:ascii="Times New Roman" w:eastAsia="Times New Roman" w:hAnsi="Times New Roman" w:cs="Times New Roman"/>
                <w:sz w:val="18"/>
                <w:lang w:eastAsia="tr-TR"/>
              </w:rPr>
              <w:t>10:00</w:t>
            </w:r>
            <w:proofErr w:type="gramEnd"/>
          </w:p>
        </w:tc>
      </w:tr>
    </w:tbl>
    <w:p w:rsidR="003F4CAD" w:rsidRPr="003F4CAD" w:rsidRDefault="003F4CAD" w:rsidP="003F4CAD">
      <w:pPr>
        <w:spacing w:after="0" w:line="240" w:lineRule="atLeast"/>
        <w:ind w:firstLine="567"/>
        <w:jc w:val="both"/>
        <w:rPr>
          <w:rFonts w:ascii="Times New Roman" w:eastAsia="Times New Roman" w:hAnsi="Times New Roman" w:cs="Times New Roman"/>
          <w:color w:val="000000"/>
          <w:sz w:val="20"/>
          <w:szCs w:val="20"/>
          <w:lang w:eastAsia="tr-TR"/>
        </w:rPr>
      </w:pPr>
      <w:r w:rsidRPr="003F4CAD">
        <w:rPr>
          <w:rFonts w:ascii="Times New Roman" w:eastAsia="Times New Roman" w:hAnsi="Times New Roman" w:cs="Times New Roman"/>
          <w:color w:val="000000"/>
          <w:sz w:val="18"/>
          <w:szCs w:val="18"/>
          <w:lang w:eastAsia="tr-TR"/>
        </w:rPr>
        <w:t> </w:t>
      </w:r>
    </w:p>
    <w:p w:rsidR="003F4CAD" w:rsidRPr="003F4CAD" w:rsidRDefault="003F4CAD" w:rsidP="003F4CAD">
      <w:pPr>
        <w:spacing w:after="0" w:line="240" w:lineRule="atLeast"/>
        <w:ind w:firstLine="567"/>
        <w:jc w:val="both"/>
        <w:rPr>
          <w:rFonts w:ascii="Times New Roman" w:eastAsia="Times New Roman" w:hAnsi="Times New Roman" w:cs="Times New Roman"/>
          <w:color w:val="000000"/>
          <w:sz w:val="20"/>
          <w:szCs w:val="20"/>
          <w:lang w:eastAsia="tr-TR"/>
        </w:rPr>
      </w:pPr>
      <w:r w:rsidRPr="003F4CAD">
        <w:rPr>
          <w:rFonts w:ascii="Times New Roman" w:eastAsia="Times New Roman" w:hAnsi="Times New Roman" w:cs="Times New Roman"/>
          <w:color w:val="000000"/>
          <w:sz w:val="18"/>
          <w:szCs w:val="18"/>
          <w:lang w:eastAsia="tr-TR"/>
        </w:rPr>
        <w:t>2 - İhale Çukurova İlçe Belediyesi Encümen Salonunda yapılacaktır.</w:t>
      </w:r>
    </w:p>
    <w:p w:rsidR="003F4CAD" w:rsidRPr="003F4CAD" w:rsidRDefault="003F4CAD" w:rsidP="003F4CAD">
      <w:pPr>
        <w:spacing w:after="0" w:line="240" w:lineRule="atLeast"/>
        <w:ind w:firstLine="567"/>
        <w:jc w:val="both"/>
        <w:rPr>
          <w:rFonts w:ascii="Times New Roman" w:eastAsia="Times New Roman" w:hAnsi="Times New Roman" w:cs="Times New Roman"/>
          <w:color w:val="000000"/>
          <w:sz w:val="20"/>
          <w:szCs w:val="20"/>
          <w:lang w:eastAsia="tr-TR"/>
        </w:rPr>
      </w:pPr>
      <w:r w:rsidRPr="003F4CAD">
        <w:rPr>
          <w:rFonts w:ascii="Times New Roman" w:eastAsia="Times New Roman" w:hAnsi="Times New Roman" w:cs="Times New Roman"/>
          <w:color w:val="000000"/>
          <w:sz w:val="18"/>
          <w:szCs w:val="18"/>
          <w:lang w:eastAsia="tr-TR"/>
        </w:rPr>
        <w:t>3 - Söz konusu arsanın ihalesine ilişkin şartname ve ekleri mesai saatleri içerisinde Emlak ve İstimlâk Müdürlüğümüzde görülebilir ve temin edilebilir.</w:t>
      </w:r>
    </w:p>
    <w:p w:rsidR="003F4CAD" w:rsidRPr="003F4CAD" w:rsidRDefault="003F4CAD" w:rsidP="003F4CAD">
      <w:pPr>
        <w:spacing w:after="0" w:line="240" w:lineRule="atLeast"/>
        <w:ind w:firstLine="567"/>
        <w:jc w:val="both"/>
        <w:rPr>
          <w:rFonts w:ascii="Times New Roman" w:eastAsia="Times New Roman" w:hAnsi="Times New Roman" w:cs="Times New Roman"/>
          <w:color w:val="000000"/>
          <w:sz w:val="20"/>
          <w:szCs w:val="20"/>
          <w:lang w:eastAsia="tr-TR"/>
        </w:rPr>
      </w:pPr>
      <w:r w:rsidRPr="003F4CAD">
        <w:rPr>
          <w:rFonts w:ascii="Times New Roman" w:eastAsia="Times New Roman" w:hAnsi="Times New Roman" w:cs="Times New Roman"/>
          <w:color w:val="000000"/>
          <w:sz w:val="18"/>
          <w:szCs w:val="18"/>
          <w:lang w:eastAsia="tr-TR"/>
        </w:rPr>
        <w:t>4 - Geçici teminat muhammen bedelin %3 ü kadardır.</w:t>
      </w:r>
    </w:p>
    <w:p w:rsidR="003F4CAD" w:rsidRPr="003F4CAD" w:rsidRDefault="003F4CAD" w:rsidP="003F4CAD">
      <w:pPr>
        <w:spacing w:after="0" w:line="240" w:lineRule="atLeast"/>
        <w:ind w:firstLine="567"/>
        <w:jc w:val="both"/>
        <w:rPr>
          <w:rFonts w:ascii="Times New Roman" w:eastAsia="Times New Roman" w:hAnsi="Times New Roman" w:cs="Times New Roman"/>
          <w:color w:val="000000"/>
          <w:sz w:val="20"/>
          <w:szCs w:val="20"/>
          <w:lang w:eastAsia="tr-TR"/>
        </w:rPr>
      </w:pPr>
      <w:r w:rsidRPr="003F4CAD">
        <w:rPr>
          <w:rFonts w:ascii="Times New Roman" w:eastAsia="Times New Roman" w:hAnsi="Times New Roman" w:cs="Times New Roman"/>
          <w:color w:val="000000"/>
          <w:sz w:val="18"/>
          <w:szCs w:val="18"/>
          <w:lang w:eastAsia="tr-TR"/>
        </w:rPr>
        <w:t>5 - İsteklilerden istenen belgeler;</w:t>
      </w:r>
    </w:p>
    <w:p w:rsidR="003F4CAD" w:rsidRPr="003F4CAD" w:rsidRDefault="003F4CAD" w:rsidP="003F4CAD">
      <w:pPr>
        <w:spacing w:after="0" w:line="240" w:lineRule="atLeast"/>
        <w:ind w:firstLine="567"/>
        <w:jc w:val="both"/>
        <w:rPr>
          <w:rFonts w:ascii="Times New Roman" w:eastAsia="Times New Roman" w:hAnsi="Times New Roman" w:cs="Times New Roman"/>
          <w:color w:val="000000"/>
          <w:sz w:val="20"/>
          <w:szCs w:val="20"/>
          <w:lang w:eastAsia="tr-TR"/>
        </w:rPr>
      </w:pPr>
      <w:r w:rsidRPr="003F4CAD">
        <w:rPr>
          <w:rFonts w:ascii="Times New Roman" w:eastAsia="Times New Roman" w:hAnsi="Times New Roman" w:cs="Times New Roman"/>
          <w:color w:val="000000"/>
          <w:sz w:val="18"/>
          <w:szCs w:val="18"/>
          <w:lang w:eastAsia="tr-TR"/>
        </w:rPr>
        <w:t>1. Teklif mektubu</w:t>
      </w:r>
    </w:p>
    <w:p w:rsidR="003F4CAD" w:rsidRPr="003F4CAD" w:rsidRDefault="003F4CAD" w:rsidP="003F4CAD">
      <w:pPr>
        <w:spacing w:after="0" w:line="240" w:lineRule="atLeast"/>
        <w:ind w:firstLine="567"/>
        <w:jc w:val="both"/>
        <w:rPr>
          <w:rFonts w:ascii="Times New Roman" w:eastAsia="Times New Roman" w:hAnsi="Times New Roman" w:cs="Times New Roman"/>
          <w:color w:val="000000"/>
          <w:sz w:val="20"/>
          <w:szCs w:val="20"/>
          <w:lang w:eastAsia="tr-TR"/>
        </w:rPr>
      </w:pPr>
      <w:r w:rsidRPr="003F4CAD">
        <w:rPr>
          <w:rFonts w:ascii="Times New Roman" w:eastAsia="Times New Roman" w:hAnsi="Times New Roman" w:cs="Times New Roman"/>
          <w:color w:val="000000"/>
          <w:sz w:val="18"/>
          <w:szCs w:val="18"/>
          <w:lang w:eastAsia="tr-TR"/>
        </w:rPr>
        <w:t>2. Geçici teminat bedeli makbuzu veya teminat mektubu</w:t>
      </w:r>
    </w:p>
    <w:p w:rsidR="003F4CAD" w:rsidRPr="003F4CAD" w:rsidRDefault="003F4CAD" w:rsidP="003F4CAD">
      <w:pPr>
        <w:spacing w:after="0" w:line="240" w:lineRule="atLeast"/>
        <w:ind w:firstLine="567"/>
        <w:jc w:val="both"/>
        <w:rPr>
          <w:rFonts w:ascii="Times New Roman" w:eastAsia="Times New Roman" w:hAnsi="Times New Roman" w:cs="Times New Roman"/>
          <w:color w:val="000000"/>
          <w:sz w:val="20"/>
          <w:szCs w:val="20"/>
          <w:lang w:eastAsia="tr-TR"/>
        </w:rPr>
      </w:pPr>
      <w:r w:rsidRPr="003F4CAD">
        <w:rPr>
          <w:rFonts w:ascii="Times New Roman" w:eastAsia="Times New Roman" w:hAnsi="Times New Roman" w:cs="Times New Roman"/>
          <w:color w:val="000000"/>
          <w:sz w:val="18"/>
          <w:szCs w:val="18"/>
          <w:lang w:eastAsia="tr-TR"/>
        </w:rPr>
        <w:t>3. Gerçek kişiler için nüfus cüzdanı sureti</w:t>
      </w:r>
    </w:p>
    <w:p w:rsidR="003F4CAD" w:rsidRPr="003F4CAD" w:rsidRDefault="003F4CAD" w:rsidP="003F4CAD">
      <w:pPr>
        <w:spacing w:after="0" w:line="240" w:lineRule="atLeast"/>
        <w:ind w:firstLine="567"/>
        <w:jc w:val="both"/>
        <w:rPr>
          <w:rFonts w:ascii="Times New Roman" w:eastAsia="Times New Roman" w:hAnsi="Times New Roman" w:cs="Times New Roman"/>
          <w:color w:val="000000"/>
          <w:sz w:val="20"/>
          <w:szCs w:val="20"/>
          <w:lang w:eastAsia="tr-TR"/>
        </w:rPr>
      </w:pPr>
      <w:r w:rsidRPr="003F4CAD">
        <w:rPr>
          <w:rFonts w:ascii="Times New Roman" w:eastAsia="Times New Roman" w:hAnsi="Times New Roman" w:cs="Times New Roman"/>
          <w:color w:val="000000"/>
          <w:sz w:val="18"/>
          <w:szCs w:val="18"/>
          <w:lang w:eastAsia="tr-TR"/>
        </w:rPr>
        <w:t>4. Gerçek kişiler için yerleşim belgesi (</w:t>
      </w:r>
      <w:proofErr w:type="gramStart"/>
      <w:r w:rsidRPr="003F4CAD">
        <w:rPr>
          <w:rFonts w:ascii="Times New Roman" w:eastAsia="Times New Roman" w:hAnsi="Times New Roman" w:cs="Times New Roman"/>
          <w:color w:val="000000"/>
          <w:sz w:val="18"/>
          <w:lang w:eastAsia="tr-TR"/>
        </w:rPr>
        <w:t>İkametgah</w:t>
      </w:r>
      <w:proofErr w:type="gramEnd"/>
      <w:r w:rsidRPr="003F4CAD">
        <w:rPr>
          <w:rFonts w:ascii="Times New Roman" w:eastAsia="Times New Roman" w:hAnsi="Times New Roman" w:cs="Times New Roman"/>
          <w:color w:val="000000"/>
          <w:sz w:val="18"/>
          <w:lang w:eastAsia="tr-TR"/>
        </w:rPr>
        <w:t> </w:t>
      </w:r>
      <w:r w:rsidRPr="003F4CAD">
        <w:rPr>
          <w:rFonts w:ascii="Times New Roman" w:eastAsia="Times New Roman" w:hAnsi="Times New Roman" w:cs="Times New Roman"/>
          <w:color w:val="000000"/>
          <w:sz w:val="18"/>
          <w:szCs w:val="18"/>
          <w:lang w:eastAsia="tr-TR"/>
        </w:rPr>
        <w:t>Belgesi)</w:t>
      </w:r>
    </w:p>
    <w:p w:rsidR="003F4CAD" w:rsidRPr="003F4CAD" w:rsidRDefault="003F4CAD" w:rsidP="003F4CAD">
      <w:pPr>
        <w:spacing w:after="0" w:line="240" w:lineRule="atLeast"/>
        <w:ind w:firstLine="567"/>
        <w:jc w:val="both"/>
        <w:rPr>
          <w:rFonts w:ascii="Times New Roman" w:eastAsia="Times New Roman" w:hAnsi="Times New Roman" w:cs="Times New Roman"/>
          <w:color w:val="000000"/>
          <w:sz w:val="20"/>
          <w:szCs w:val="20"/>
          <w:lang w:eastAsia="tr-TR"/>
        </w:rPr>
      </w:pPr>
      <w:r w:rsidRPr="003F4CAD">
        <w:rPr>
          <w:rFonts w:ascii="Times New Roman" w:eastAsia="Times New Roman" w:hAnsi="Times New Roman" w:cs="Times New Roman"/>
          <w:color w:val="000000"/>
          <w:sz w:val="18"/>
          <w:szCs w:val="18"/>
          <w:lang w:eastAsia="tr-TR"/>
        </w:rPr>
        <w:t>5. Gerçek kişiler için imza</w:t>
      </w:r>
      <w:r w:rsidRPr="003F4CAD">
        <w:rPr>
          <w:rFonts w:ascii="Times New Roman" w:eastAsia="Times New Roman" w:hAnsi="Times New Roman" w:cs="Times New Roman"/>
          <w:color w:val="000000"/>
          <w:sz w:val="18"/>
          <w:lang w:eastAsia="tr-TR"/>
        </w:rPr>
        <w:t> </w:t>
      </w:r>
      <w:proofErr w:type="spellStart"/>
      <w:r w:rsidRPr="003F4CAD">
        <w:rPr>
          <w:rFonts w:ascii="Times New Roman" w:eastAsia="Times New Roman" w:hAnsi="Times New Roman" w:cs="Times New Roman"/>
          <w:color w:val="000000"/>
          <w:sz w:val="18"/>
          <w:lang w:eastAsia="tr-TR"/>
        </w:rPr>
        <w:t>sirküsü</w:t>
      </w:r>
      <w:proofErr w:type="spellEnd"/>
      <w:r w:rsidRPr="003F4CAD">
        <w:rPr>
          <w:rFonts w:ascii="Times New Roman" w:eastAsia="Times New Roman" w:hAnsi="Times New Roman" w:cs="Times New Roman"/>
          <w:color w:val="000000"/>
          <w:sz w:val="18"/>
          <w:lang w:eastAsia="tr-TR"/>
        </w:rPr>
        <w:t> </w:t>
      </w:r>
      <w:r w:rsidRPr="003F4CAD">
        <w:rPr>
          <w:rFonts w:ascii="Times New Roman" w:eastAsia="Times New Roman" w:hAnsi="Times New Roman" w:cs="Times New Roman"/>
          <w:color w:val="000000"/>
          <w:sz w:val="18"/>
          <w:szCs w:val="18"/>
          <w:lang w:eastAsia="tr-TR"/>
        </w:rPr>
        <w:t>(Noterden) ve vekâleten iştirak ediliyorsa, isteklinin adına teklif vermeye yetkili olduğuna dair ihale tarihi itibariyle son bir yıl için düzenlenmiş noter tasdikli vekâletname</w:t>
      </w:r>
    </w:p>
    <w:p w:rsidR="003F4CAD" w:rsidRPr="003F4CAD" w:rsidRDefault="003F4CAD" w:rsidP="003F4CA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F4CAD">
        <w:rPr>
          <w:rFonts w:ascii="Times New Roman" w:eastAsia="Times New Roman" w:hAnsi="Times New Roman" w:cs="Times New Roman"/>
          <w:color w:val="000000"/>
          <w:sz w:val="18"/>
          <w:lang w:eastAsia="tr-TR"/>
        </w:rPr>
        <w:t>6. Tüzel kişi olması halinde, mevzuatı gereği tüzel kişiliğin siciline kayıtlı bulunduğu Ticaret ve/veya Sanayi veya Esnaf Odasından veya benzeri bir makamdan ihalenin yapılmış olduğu yıl içerisinde alınmış tüzel kişiliğin siciline kayıtlı olduğuna dair belge (Tescil Belgesi) ve kayıtlı olduğu Vergi Dairesi kaydı ve teklif vermeye yetkili olduğunu gösteren noter tasdikli belge ve imza sirküleri</w:t>
      </w:r>
      <w:proofErr w:type="gramEnd"/>
    </w:p>
    <w:p w:rsidR="003F4CAD" w:rsidRPr="003F4CAD" w:rsidRDefault="003F4CAD" w:rsidP="003F4CAD">
      <w:pPr>
        <w:spacing w:after="0" w:line="240" w:lineRule="atLeast"/>
        <w:ind w:firstLine="567"/>
        <w:jc w:val="both"/>
        <w:rPr>
          <w:rFonts w:ascii="Times New Roman" w:eastAsia="Times New Roman" w:hAnsi="Times New Roman" w:cs="Times New Roman"/>
          <w:color w:val="000000"/>
          <w:sz w:val="20"/>
          <w:szCs w:val="20"/>
          <w:lang w:eastAsia="tr-TR"/>
        </w:rPr>
      </w:pPr>
      <w:r w:rsidRPr="003F4CAD">
        <w:rPr>
          <w:rFonts w:ascii="Times New Roman" w:eastAsia="Times New Roman" w:hAnsi="Times New Roman" w:cs="Times New Roman"/>
          <w:color w:val="000000"/>
          <w:sz w:val="18"/>
          <w:szCs w:val="18"/>
          <w:lang w:eastAsia="tr-TR"/>
        </w:rPr>
        <w:t>7. Yabancı istekliler için Türkiye'de gayrimenkul edinilmesine ilişkin kanuni şartları taşımak ve Türkiye'de tebligat adresi beyan etmek.</w:t>
      </w:r>
    </w:p>
    <w:p w:rsidR="003F4CAD" w:rsidRPr="003F4CAD" w:rsidRDefault="003F4CAD" w:rsidP="003F4CAD">
      <w:pPr>
        <w:spacing w:after="0" w:line="240" w:lineRule="atLeast"/>
        <w:ind w:firstLine="567"/>
        <w:jc w:val="both"/>
        <w:rPr>
          <w:rFonts w:ascii="Times New Roman" w:eastAsia="Times New Roman" w:hAnsi="Times New Roman" w:cs="Times New Roman"/>
          <w:color w:val="000000"/>
          <w:sz w:val="20"/>
          <w:szCs w:val="20"/>
          <w:lang w:eastAsia="tr-TR"/>
        </w:rPr>
      </w:pPr>
      <w:r w:rsidRPr="003F4CAD">
        <w:rPr>
          <w:rFonts w:ascii="Times New Roman" w:eastAsia="Times New Roman" w:hAnsi="Times New Roman" w:cs="Times New Roman"/>
          <w:color w:val="000000"/>
          <w:sz w:val="18"/>
          <w:szCs w:val="18"/>
          <w:lang w:eastAsia="tr-TR"/>
        </w:rPr>
        <w:t>8. Ortak katılım halinde Ortaklık Beyannamesi.</w:t>
      </w:r>
    </w:p>
    <w:p w:rsidR="003F4CAD" w:rsidRPr="003F4CAD" w:rsidRDefault="003F4CAD" w:rsidP="003F4CAD">
      <w:pPr>
        <w:spacing w:after="0" w:line="240" w:lineRule="atLeast"/>
        <w:ind w:firstLine="567"/>
        <w:jc w:val="both"/>
        <w:rPr>
          <w:rFonts w:ascii="Times New Roman" w:eastAsia="Times New Roman" w:hAnsi="Times New Roman" w:cs="Times New Roman"/>
          <w:color w:val="000000"/>
          <w:sz w:val="20"/>
          <w:szCs w:val="20"/>
          <w:lang w:eastAsia="tr-TR"/>
        </w:rPr>
      </w:pPr>
      <w:r w:rsidRPr="003F4CAD">
        <w:rPr>
          <w:rFonts w:ascii="Times New Roman" w:eastAsia="Times New Roman" w:hAnsi="Times New Roman" w:cs="Times New Roman"/>
          <w:color w:val="000000"/>
          <w:sz w:val="18"/>
          <w:szCs w:val="18"/>
          <w:lang w:eastAsia="tr-TR"/>
        </w:rPr>
        <w:t>6 - Posta ile müracaatlar kabul edilmeyecektir.</w:t>
      </w:r>
    </w:p>
    <w:p w:rsidR="003F4CAD" w:rsidRPr="003F4CAD" w:rsidRDefault="003F4CAD" w:rsidP="003F4CAD">
      <w:pPr>
        <w:spacing w:after="0" w:line="240" w:lineRule="atLeast"/>
        <w:ind w:firstLine="567"/>
        <w:jc w:val="both"/>
        <w:rPr>
          <w:rFonts w:ascii="Times New Roman" w:eastAsia="Times New Roman" w:hAnsi="Times New Roman" w:cs="Times New Roman"/>
          <w:color w:val="000000"/>
          <w:sz w:val="20"/>
          <w:szCs w:val="20"/>
          <w:lang w:eastAsia="tr-TR"/>
        </w:rPr>
      </w:pPr>
      <w:r w:rsidRPr="003F4CAD">
        <w:rPr>
          <w:rFonts w:ascii="Times New Roman" w:eastAsia="Times New Roman" w:hAnsi="Times New Roman" w:cs="Times New Roman"/>
          <w:color w:val="000000"/>
          <w:sz w:val="18"/>
          <w:szCs w:val="18"/>
          <w:lang w:eastAsia="tr-TR"/>
        </w:rPr>
        <w:t>7 - İhale kararının onayı; karar tarihinden itibaren 15 gün içerisinde üst yönetici tarafından onaylanacak ya da iptal edilecektir.</w:t>
      </w:r>
    </w:p>
    <w:p w:rsidR="003F4CAD" w:rsidRPr="003F4CAD" w:rsidRDefault="003F4CAD" w:rsidP="003F4CAD">
      <w:pPr>
        <w:spacing w:after="0" w:line="240" w:lineRule="atLeast"/>
        <w:ind w:firstLine="567"/>
        <w:jc w:val="both"/>
        <w:rPr>
          <w:rFonts w:ascii="Times New Roman" w:eastAsia="Times New Roman" w:hAnsi="Times New Roman" w:cs="Times New Roman"/>
          <w:color w:val="000000"/>
          <w:sz w:val="20"/>
          <w:szCs w:val="20"/>
          <w:lang w:eastAsia="tr-TR"/>
        </w:rPr>
      </w:pPr>
      <w:r w:rsidRPr="003F4CAD">
        <w:rPr>
          <w:rFonts w:ascii="Times New Roman" w:eastAsia="Times New Roman" w:hAnsi="Times New Roman" w:cs="Times New Roman"/>
          <w:color w:val="000000"/>
          <w:sz w:val="18"/>
          <w:szCs w:val="18"/>
          <w:lang w:eastAsia="tr-TR"/>
        </w:rPr>
        <w:t>8 - İhale kararının onayı ve ihaleyi alana tebliğinden itibaren 15 gün içerisinde ihaleyi alan ihale bedelini Belediyemiz veznesine peşin olarak yatıracaktır</w:t>
      </w:r>
    </w:p>
    <w:p w:rsidR="003F4CAD" w:rsidRPr="003F4CAD" w:rsidRDefault="003F4CAD" w:rsidP="003F4CAD">
      <w:pPr>
        <w:spacing w:after="0" w:line="240" w:lineRule="atLeast"/>
        <w:ind w:firstLine="567"/>
        <w:jc w:val="both"/>
        <w:rPr>
          <w:rFonts w:ascii="Times New Roman" w:eastAsia="Times New Roman" w:hAnsi="Times New Roman" w:cs="Times New Roman"/>
          <w:color w:val="000000"/>
          <w:sz w:val="20"/>
          <w:szCs w:val="20"/>
          <w:lang w:eastAsia="tr-TR"/>
        </w:rPr>
      </w:pPr>
      <w:r w:rsidRPr="003F4CAD">
        <w:rPr>
          <w:rFonts w:ascii="Times New Roman" w:eastAsia="Times New Roman" w:hAnsi="Times New Roman" w:cs="Times New Roman"/>
          <w:color w:val="000000"/>
          <w:sz w:val="18"/>
          <w:szCs w:val="18"/>
          <w:lang w:eastAsia="tr-TR"/>
        </w:rPr>
        <w:t>9 - Satıştan mütevellit bütün vergi, resmi harç, tapu harçları, alım satım giderleri gibi ödenmesi gereken her türlü gider alıcıya ait olup; alıcı tarafından kanuni süresinde ödenecektir.</w:t>
      </w:r>
    </w:p>
    <w:p w:rsidR="003F4CAD" w:rsidRPr="003F4CAD" w:rsidRDefault="003F4CAD" w:rsidP="003F4CAD">
      <w:pPr>
        <w:spacing w:after="0" w:line="240" w:lineRule="atLeast"/>
        <w:ind w:firstLine="567"/>
        <w:jc w:val="both"/>
        <w:rPr>
          <w:rFonts w:ascii="Times New Roman" w:eastAsia="Times New Roman" w:hAnsi="Times New Roman" w:cs="Times New Roman"/>
          <w:color w:val="000000"/>
          <w:sz w:val="20"/>
          <w:szCs w:val="20"/>
          <w:lang w:eastAsia="tr-TR"/>
        </w:rPr>
      </w:pPr>
      <w:r w:rsidRPr="003F4CAD">
        <w:rPr>
          <w:rFonts w:ascii="Times New Roman" w:eastAsia="Times New Roman" w:hAnsi="Times New Roman" w:cs="Times New Roman"/>
          <w:color w:val="000000"/>
          <w:sz w:val="18"/>
          <w:szCs w:val="18"/>
          <w:lang w:eastAsia="tr-TR"/>
        </w:rPr>
        <w:t>10 - Satışı yapılan arsanın Tapu tescil işlemleri ihalenin kesinleşmesine müteakip ihale bedelinin tamamı Belediyemiz veznesine yatırıldıktan sonra gerçekleşecektir.</w:t>
      </w:r>
    </w:p>
    <w:p w:rsidR="003F4CAD" w:rsidRPr="003F4CAD" w:rsidRDefault="003F4CAD" w:rsidP="003F4CAD">
      <w:pPr>
        <w:spacing w:after="0" w:line="240" w:lineRule="atLeast"/>
        <w:ind w:firstLine="567"/>
        <w:jc w:val="both"/>
        <w:rPr>
          <w:rFonts w:ascii="Times New Roman" w:eastAsia="Times New Roman" w:hAnsi="Times New Roman" w:cs="Times New Roman"/>
          <w:color w:val="000000"/>
          <w:sz w:val="20"/>
          <w:szCs w:val="20"/>
          <w:lang w:eastAsia="tr-TR"/>
        </w:rPr>
      </w:pPr>
      <w:r w:rsidRPr="003F4CAD">
        <w:rPr>
          <w:rFonts w:ascii="Times New Roman" w:eastAsia="Times New Roman" w:hAnsi="Times New Roman" w:cs="Times New Roman"/>
          <w:color w:val="000000"/>
          <w:sz w:val="18"/>
          <w:szCs w:val="18"/>
          <w:lang w:eastAsia="tr-TR"/>
        </w:rPr>
        <w:t>11 - Belediyemizce satışı yapılacak gayrimenkul 3065 sayılı Katma Değer Vergisi Kanunu'nun 17. maddesinin 4. fıkrasının (r) bendine göre KDV istisnasına tabii olduğundan, bu satışlardan KDV tahsilâtı yapılmayacaktır.</w:t>
      </w:r>
    </w:p>
    <w:p w:rsidR="003F4CAD" w:rsidRPr="003F4CAD" w:rsidRDefault="003F4CAD" w:rsidP="003F4CAD">
      <w:pPr>
        <w:spacing w:after="0" w:line="240" w:lineRule="atLeast"/>
        <w:ind w:firstLine="567"/>
        <w:jc w:val="both"/>
        <w:rPr>
          <w:rFonts w:ascii="Times New Roman" w:eastAsia="Times New Roman" w:hAnsi="Times New Roman" w:cs="Times New Roman"/>
          <w:color w:val="000000"/>
          <w:sz w:val="20"/>
          <w:szCs w:val="20"/>
          <w:lang w:eastAsia="tr-TR"/>
        </w:rPr>
      </w:pPr>
      <w:r w:rsidRPr="003F4CAD">
        <w:rPr>
          <w:rFonts w:ascii="Times New Roman" w:eastAsia="Times New Roman" w:hAnsi="Times New Roman" w:cs="Times New Roman"/>
          <w:color w:val="000000"/>
          <w:sz w:val="18"/>
          <w:szCs w:val="18"/>
          <w:lang w:eastAsia="tr-TR"/>
        </w:rPr>
        <w:t>12 - Tebliğ tarihinden itibaren 15 gün içerisinde arsa bedeli peşin ödenmediği takdirde ihale iptal edilerek geçici teminat irat kaydedilir.</w:t>
      </w:r>
    </w:p>
    <w:p w:rsidR="003F4CAD" w:rsidRPr="003F4CAD" w:rsidRDefault="003F4CAD" w:rsidP="003F4CAD">
      <w:pPr>
        <w:spacing w:after="0" w:line="240" w:lineRule="atLeast"/>
        <w:ind w:firstLine="567"/>
        <w:jc w:val="both"/>
        <w:rPr>
          <w:rFonts w:ascii="Times New Roman" w:eastAsia="Times New Roman" w:hAnsi="Times New Roman" w:cs="Times New Roman"/>
          <w:color w:val="000000"/>
          <w:sz w:val="20"/>
          <w:szCs w:val="20"/>
          <w:lang w:eastAsia="tr-TR"/>
        </w:rPr>
      </w:pPr>
      <w:r w:rsidRPr="003F4CAD">
        <w:rPr>
          <w:rFonts w:ascii="Times New Roman" w:eastAsia="Times New Roman" w:hAnsi="Times New Roman" w:cs="Times New Roman"/>
          <w:color w:val="000000"/>
          <w:sz w:val="18"/>
          <w:szCs w:val="18"/>
          <w:lang w:eastAsia="tr-TR"/>
        </w:rPr>
        <w:t>13 - İhaleye katılmak isteyenlerin, ihale saatinden önce ihale şartnamesini incelemeleri ve tekliflerini de şartnamede belirtilen şartlar çerçevesinde vermeleri gerekmektedir.</w:t>
      </w:r>
    </w:p>
    <w:p w:rsidR="003F4CAD" w:rsidRPr="003F4CAD" w:rsidRDefault="003F4CAD" w:rsidP="003F4CAD">
      <w:pPr>
        <w:spacing w:after="0" w:line="240" w:lineRule="atLeast"/>
        <w:ind w:firstLine="567"/>
        <w:jc w:val="both"/>
        <w:rPr>
          <w:rFonts w:ascii="Times New Roman" w:eastAsia="Times New Roman" w:hAnsi="Times New Roman" w:cs="Times New Roman"/>
          <w:color w:val="000000"/>
          <w:sz w:val="20"/>
          <w:szCs w:val="20"/>
          <w:lang w:eastAsia="tr-TR"/>
        </w:rPr>
      </w:pPr>
      <w:r w:rsidRPr="003F4CAD">
        <w:rPr>
          <w:rFonts w:ascii="Times New Roman" w:eastAsia="Times New Roman" w:hAnsi="Times New Roman" w:cs="Times New Roman"/>
          <w:color w:val="000000"/>
          <w:sz w:val="18"/>
          <w:szCs w:val="18"/>
          <w:lang w:eastAsia="tr-TR"/>
        </w:rPr>
        <w:t>14 - Şartnamede yazılı olmayan hususlarda 2886 sayılı Devlet İhale Kanunu hükümleri uygulanır. İhtilaf halinde Adana Mahkemeleri ve İcra Daireleri yetkilidir.</w:t>
      </w:r>
    </w:p>
    <w:p w:rsidR="003F4CAD" w:rsidRPr="003F4CAD" w:rsidRDefault="003F4CAD" w:rsidP="003F4CAD">
      <w:pPr>
        <w:spacing w:after="0" w:line="240" w:lineRule="atLeast"/>
        <w:ind w:firstLine="567"/>
        <w:jc w:val="both"/>
        <w:rPr>
          <w:rFonts w:ascii="Times New Roman" w:eastAsia="Times New Roman" w:hAnsi="Times New Roman" w:cs="Times New Roman"/>
          <w:color w:val="000000"/>
          <w:sz w:val="20"/>
          <w:szCs w:val="20"/>
          <w:lang w:eastAsia="tr-TR"/>
        </w:rPr>
      </w:pPr>
      <w:r w:rsidRPr="003F4CAD">
        <w:rPr>
          <w:rFonts w:ascii="Times New Roman" w:eastAsia="Times New Roman" w:hAnsi="Times New Roman" w:cs="Times New Roman"/>
          <w:color w:val="000000"/>
          <w:sz w:val="18"/>
          <w:szCs w:val="18"/>
          <w:lang w:eastAsia="tr-TR"/>
        </w:rPr>
        <w:t>15 - Taşınmazların ihalesine teklif vereceklerin; </w:t>
      </w:r>
      <w:r w:rsidRPr="003F4CAD">
        <w:rPr>
          <w:rFonts w:ascii="Times New Roman" w:eastAsia="Times New Roman" w:hAnsi="Times New Roman" w:cs="Times New Roman"/>
          <w:color w:val="000000"/>
          <w:sz w:val="18"/>
          <w:lang w:eastAsia="tr-TR"/>
        </w:rPr>
        <w:t> </w:t>
      </w:r>
      <w:r w:rsidRPr="003F4CAD">
        <w:rPr>
          <w:rFonts w:ascii="Times New Roman" w:eastAsia="Times New Roman" w:hAnsi="Times New Roman" w:cs="Times New Roman"/>
          <w:color w:val="000000"/>
          <w:sz w:val="18"/>
          <w:szCs w:val="18"/>
          <w:lang w:eastAsia="tr-TR"/>
        </w:rPr>
        <w:t>şartnamede belirtilen maddelere uygun olarak hazırlayacakları ihale zarfını 05.10.2016 tarihi saat 09.00’a kadar Yazı İşleri ve Kararlar Müdürlüğü'ne alındı belgesi karşılığında teslim etmeleri zorunludur.</w:t>
      </w:r>
    </w:p>
    <w:p w:rsidR="003F4CAD" w:rsidRPr="003F4CAD" w:rsidRDefault="003F4CAD" w:rsidP="003F4CAD">
      <w:pPr>
        <w:spacing w:after="0" w:line="240" w:lineRule="atLeast"/>
        <w:ind w:firstLine="567"/>
        <w:jc w:val="both"/>
        <w:rPr>
          <w:rFonts w:ascii="Times New Roman" w:eastAsia="Times New Roman" w:hAnsi="Times New Roman" w:cs="Times New Roman"/>
          <w:color w:val="000000"/>
          <w:sz w:val="20"/>
          <w:szCs w:val="20"/>
          <w:lang w:eastAsia="tr-TR"/>
        </w:rPr>
      </w:pPr>
      <w:r w:rsidRPr="003F4CAD">
        <w:rPr>
          <w:rFonts w:ascii="Times New Roman" w:eastAsia="Times New Roman" w:hAnsi="Times New Roman" w:cs="Times New Roman"/>
          <w:color w:val="000000"/>
          <w:sz w:val="18"/>
          <w:szCs w:val="18"/>
          <w:lang w:eastAsia="tr-TR"/>
        </w:rPr>
        <w:t>16 - İdaremiz ihaleyi yapıp yapmamakta serbesttir.</w:t>
      </w:r>
    </w:p>
    <w:p w:rsidR="00DF6914" w:rsidRDefault="003F4CAD" w:rsidP="003F4CAD">
      <w:pPr>
        <w:spacing w:after="0" w:line="240" w:lineRule="atLeast"/>
        <w:ind w:firstLine="567"/>
        <w:jc w:val="both"/>
      </w:pPr>
      <w:r w:rsidRPr="003F4CAD">
        <w:rPr>
          <w:rFonts w:ascii="Times New Roman" w:eastAsia="Times New Roman" w:hAnsi="Times New Roman" w:cs="Times New Roman"/>
          <w:color w:val="000000"/>
          <w:sz w:val="18"/>
          <w:szCs w:val="18"/>
          <w:lang w:eastAsia="tr-TR"/>
        </w:rPr>
        <w:t>17 - Basılı evrak bedeli KDV</w:t>
      </w:r>
      <w:r w:rsidRPr="003F4CAD">
        <w:rPr>
          <w:rFonts w:ascii="Times New Roman" w:eastAsia="Times New Roman" w:hAnsi="Times New Roman" w:cs="Times New Roman"/>
          <w:color w:val="000000"/>
          <w:sz w:val="18"/>
          <w:lang w:eastAsia="tr-TR"/>
        </w:rPr>
        <w:t> dahil </w:t>
      </w:r>
      <w:r w:rsidRPr="003F4CAD">
        <w:rPr>
          <w:rFonts w:ascii="Times New Roman" w:eastAsia="Times New Roman" w:hAnsi="Times New Roman" w:cs="Times New Roman"/>
          <w:color w:val="000000"/>
          <w:sz w:val="18"/>
          <w:szCs w:val="18"/>
          <w:lang w:eastAsia="tr-TR"/>
        </w:rPr>
        <w:t>250 TL (</w:t>
      </w:r>
      <w:proofErr w:type="spellStart"/>
      <w:r w:rsidRPr="003F4CAD">
        <w:rPr>
          <w:rFonts w:ascii="Times New Roman" w:eastAsia="Times New Roman" w:hAnsi="Times New Roman" w:cs="Times New Roman"/>
          <w:color w:val="000000"/>
          <w:sz w:val="18"/>
          <w:lang w:eastAsia="tr-TR"/>
        </w:rPr>
        <w:t>ikiyüzelli</w:t>
      </w:r>
      <w:proofErr w:type="spellEnd"/>
      <w:r w:rsidRPr="003F4CAD">
        <w:rPr>
          <w:rFonts w:ascii="Times New Roman" w:eastAsia="Times New Roman" w:hAnsi="Times New Roman" w:cs="Times New Roman"/>
          <w:color w:val="000000"/>
          <w:sz w:val="18"/>
          <w:lang w:eastAsia="tr-TR"/>
        </w:rPr>
        <w:t> </w:t>
      </w:r>
      <w:r w:rsidRPr="003F4CAD">
        <w:rPr>
          <w:rFonts w:ascii="Times New Roman" w:eastAsia="Times New Roman" w:hAnsi="Times New Roman" w:cs="Times New Roman"/>
          <w:color w:val="000000"/>
          <w:sz w:val="18"/>
          <w:szCs w:val="18"/>
          <w:lang w:eastAsia="tr-TR"/>
        </w:rPr>
        <w:t>Türk Lirası)</w:t>
      </w:r>
      <w:r w:rsidRPr="003F4CAD">
        <w:rPr>
          <w:rFonts w:ascii="Times New Roman" w:eastAsia="Times New Roman" w:hAnsi="Times New Roman" w:cs="Times New Roman"/>
          <w:color w:val="000000"/>
          <w:sz w:val="18"/>
          <w:lang w:eastAsia="tr-TR"/>
        </w:rPr>
        <w:t> </w:t>
      </w:r>
      <w:proofErr w:type="spellStart"/>
      <w:r w:rsidRPr="003F4CAD">
        <w:rPr>
          <w:rFonts w:ascii="Times New Roman" w:eastAsia="Times New Roman" w:hAnsi="Times New Roman" w:cs="Times New Roman"/>
          <w:color w:val="000000"/>
          <w:sz w:val="18"/>
          <w:lang w:eastAsia="tr-TR"/>
        </w:rPr>
        <w:t>dir</w:t>
      </w:r>
      <w:proofErr w:type="spellEnd"/>
      <w:r w:rsidRPr="003F4CAD">
        <w:rPr>
          <w:rFonts w:ascii="Times New Roman" w:eastAsia="Times New Roman" w:hAnsi="Times New Roman" w:cs="Times New Roman"/>
          <w:color w:val="000000"/>
          <w:sz w:val="18"/>
          <w:szCs w:val="18"/>
          <w:lang w:eastAsia="tr-TR"/>
        </w:rPr>
        <w:t>.</w:t>
      </w:r>
      <w:r>
        <w:t xml:space="preserve"> </w:t>
      </w:r>
    </w:p>
    <w:sectPr w:rsidR="00DF6914" w:rsidSect="003F4CAD">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3F4CAD"/>
    <w:rsid w:val="003F4CAD"/>
    <w:rsid w:val="00DF691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91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3F4CAD"/>
  </w:style>
  <w:style w:type="character" w:customStyle="1" w:styleId="apple-converted-space">
    <w:name w:val="apple-converted-space"/>
    <w:basedOn w:val="VarsaylanParagrafYazTipi"/>
    <w:rsid w:val="003F4CAD"/>
  </w:style>
  <w:style w:type="character" w:customStyle="1" w:styleId="spelle">
    <w:name w:val="spelle"/>
    <w:basedOn w:val="VarsaylanParagrafYazTipi"/>
    <w:rsid w:val="003F4CAD"/>
  </w:style>
</w:styles>
</file>

<file path=word/webSettings.xml><?xml version="1.0" encoding="utf-8"?>
<w:webSettings xmlns:r="http://schemas.openxmlformats.org/officeDocument/2006/relationships" xmlns:w="http://schemas.openxmlformats.org/wordprocessingml/2006/main">
  <w:divs>
    <w:div w:id="151761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2016-09-21T06:20:00Z</dcterms:created>
  <dcterms:modified xsi:type="dcterms:W3CDTF">2016-09-21T06:20:00Z</dcterms:modified>
</cp:coreProperties>
</file>