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96" w:rsidRPr="008E6B96" w:rsidRDefault="008E6B96" w:rsidP="008E6B96">
      <w:pPr>
        <w:spacing w:after="0" w:line="240" w:lineRule="atLeast"/>
        <w:jc w:val="center"/>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VARLIKLAR, SATIŞ YÖNTEMİ UYGULANMAK SURETİYLE ÖZELLEŞTİRİLECEKTİR</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b/>
          <w:bCs/>
          <w:color w:val="0000FF"/>
          <w:sz w:val="18"/>
          <w:szCs w:val="18"/>
          <w:lang w:eastAsia="tr-TR"/>
        </w:rPr>
        <w:t>Ankara Doğal Elektrik Üretim ve Ticaret A.Ş. Genel Müdürlüğünden:</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Ankara Doğal Elektrik Üretim ve Ticaret A.Ş. (ADÜAŞ) tarafından aşağıda belirtilen varlıklar, “satış” yöntemi uygulanmak suretiyle 4046 sayılı özelleştirme uygulamaları hakkında kanun hükümleri çerçevesinde özelleştirilecektir.</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540"/>
        <w:gridCol w:w="6798"/>
        <w:gridCol w:w="1282"/>
        <w:gridCol w:w="1183"/>
        <w:gridCol w:w="1537"/>
      </w:tblGrid>
      <w:tr w:rsidR="008E6B96" w:rsidRPr="008E6B96" w:rsidTr="008E6B96">
        <w:trPr>
          <w:trHeight w:val="20"/>
        </w:trPr>
        <w:tc>
          <w:tcPr>
            <w:tcW w:w="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sz w:val="18"/>
                <w:szCs w:val="18"/>
                <w:lang w:eastAsia="tr-TR"/>
              </w:rPr>
              <w:t>Sıra</w:t>
            </w:r>
          </w:p>
        </w:tc>
        <w:tc>
          <w:tcPr>
            <w:tcW w:w="9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İhale Konusu Varlık</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Geçici Teminat Tutarı (TL)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İhale Şartnamesi Bedeli (TL)</w:t>
            </w:r>
          </w:p>
        </w:tc>
        <w:tc>
          <w:tcPr>
            <w:tcW w:w="1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Son Teklif Verme Tarih ve Saati</w:t>
            </w:r>
          </w:p>
        </w:tc>
      </w:tr>
      <w:tr w:rsidR="008E6B96" w:rsidRPr="008E6B96" w:rsidTr="008E6B96">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1</w:t>
            </w:r>
          </w:p>
        </w:tc>
        <w:tc>
          <w:tcPr>
            <w:tcW w:w="9356" w:type="dxa"/>
            <w:tcBorders>
              <w:top w:val="nil"/>
              <w:left w:val="nil"/>
              <w:bottom w:val="single" w:sz="8" w:space="0" w:color="auto"/>
              <w:right w:val="single" w:sz="8" w:space="0" w:color="auto"/>
            </w:tcBorders>
            <w:tcMar>
              <w:top w:w="0" w:type="dxa"/>
              <w:left w:w="108" w:type="dxa"/>
              <w:bottom w:w="0" w:type="dxa"/>
              <w:right w:w="108" w:type="dxa"/>
            </w:tcMar>
            <w:hideMark/>
          </w:tcPr>
          <w:p w:rsidR="008E6B96" w:rsidRPr="008E6B96" w:rsidRDefault="008E6B96" w:rsidP="008E6B96">
            <w:pPr>
              <w:spacing w:after="0" w:line="20" w:lineRule="atLeast"/>
              <w:jc w:val="both"/>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Grup Bilecik Taşınmazları: Bilecik ili, Merkez ilçesi,</w:t>
            </w:r>
            <w:r w:rsidRPr="008E6B96">
              <w:rPr>
                <w:rFonts w:ascii="Times New Roman" w:eastAsia="Times New Roman" w:hAnsi="Times New Roman" w:cs="Times New Roman"/>
                <w:color w:val="000000"/>
                <w:sz w:val="18"/>
                <w:lang w:eastAsia="tr-TR"/>
              </w:rPr>
              <w:t> </w:t>
            </w:r>
            <w:proofErr w:type="spellStart"/>
            <w:r w:rsidRPr="008E6B96">
              <w:rPr>
                <w:rFonts w:ascii="Times New Roman" w:eastAsia="Times New Roman" w:hAnsi="Times New Roman" w:cs="Times New Roman"/>
                <w:color w:val="000000"/>
                <w:sz w:val="18"/>
                <w:lang w:eastAsia="tr-TR"/>
              </w:rPr>
              <w:t>İsmetpaşa</w:t>
            </w:r>
            <w:proofErr w:type="spellEnd"/>
            <w:r w:rsidRPr="008E6B96">
              <w:rPr>
                <w:rFonts w:ascii="Times New Roman" w:eastAsia="Times New Roman" w:hAnsi="Times New Roman" w:cs="Times New Roman"/>
                <w:color w:val="000000"/>
                <w:sz w:val="18"/>
                <w:lang w:eastAsia="tr-TR"/>
              </w:rPr>
              <w:t> </w:t>
            </w:r>
            <w:r w:rsidRPr="008E6B96">
              <w:rPr>
                <w:rFonts w:ascii="Times New Roman" w:eastAsia="Times New Roman" w:hAnsi="Times New Roman" w:cs="Times New Roman"/>
                <w:color w:val="000000"/>
                <w:sz w:val="18"/>
                <w:szCs w:val="18"/>
                <w:lang w:eastAsia="tr-TR"/>
              </w:rPr>
              <w:t>Mahallesi, 735 ada 1 parsel (664,00 m</w:t>
            </w:r>
            <w:r w:rsidRPr="008E6B96">
              <w:rPr>
                <w:rFonts w:ascii="Times New Roman" w:eastAsia="Times New Roman" w:hAnsi="Times New Roman" w:cs="Times New Roman"/>
                <w:color w:val="000000"/>
                <w:sz w:val="18"/>
                <w:szCs w:val="18"/>
                <w:vertAlign w:val="superscript"/>
                <w:lang w:eastAsia="tr-TR"/>
              </w:rPr>
              <w:t>2</w:t>
            </w:r>
            <w:r w:rsidRPr="008E6B96">
              <w:rPr>
                <w:rFonts w:ascii="Times New Roman" w:eastAsia="Times New Roman" w:hAnsi="Times New Roman" w:cs="Times New Roman"/>
                <w:color w:val="000000"/>
                <w:sz w:val="18"/>
                <w:szCs w:val="18"/>
                <w:lang w:eastAsia="tr-TR"/>
              </w:rPr>
              <w:t>), 735 ada 2 parsel (671,00 m</w:t>
            </w:r>
            <w:r w:rsidRPr="008E6B96">
              <w:rPr>
                <w:rFonts w:ascii="Times New Roman" w:eastAsia="Times New Roman" w:hAnsi="Times New Roman" w:cs="Times New Roman"/>
                <w:color w:val="000000"/>
                <w:sz w:val="18"/>
                <w:szCs w:val="18"/>
                <w:vertAlign w:val="superscript"/>
                <w:lang w:eastAsia="tr-TR"/>
              </w:rPr>
              <w:t>2</w:t>
            </w:r>
            <w:r w:rsidRPr="008E6B96">
              <w:rPr>
                <w:rFonts w:ascii="Times New Roman" w:eastAsia="Times New Roman" w:hAnsi="Times New Roman" w:cs="Times New Roman"/>
                <w:color w:val="000000"/>
                <w:sz w:val="18"/>
                <w:szCs w:val="18"/>
                <w:lang w:eastAsia="tr-TR"/>
              </w:rPr>
              <w:t>), 735 ada 3 parsel (702,00 m</w:t>
            </w:r>
            <w:r w:rsidRPr="008E6B96">
              <w:rPr>
                <w:rFonts w:ascii="Times New Roman" w:eastAsia="Times New Roman" w:hAnsi="Times New Roman" w:cs="Times New Roman"/>
                <w:color w:val="000000"/>
                <w:sz w:val="18"/>
                <w:szCs w:val="18"/>
                <w:vertAlign w:val="superscript"/>
                <w:lang w:eastAsia="tr-TR"/>
              </w:rPr>
              <w:t>2</w:t>
            </w:r>
            <w:r w:rsidRPr="008E6B96">
              <w:rPr>
                <w:rFonts w:ascii="Times New Roman" w:eastAsia="Times New Roman" w:hAnsi="Times New Roman" w:cs="Times New Roman"/>
                <w:color w:val="000000"/>
                <w:sz w:val="18"/>
                <w:szCs w:val="18"/>
                <w:lang w:eastAsia="tr-TR"/>
              </w:rPr>
              <w:t>), 735 ada 5 parsel (610,00 m</w:t>
            </w:r>
            <w:r w:rsidRPr="008E6B96">
              <w:rPr>
                <w:rFonts w:ascii="Times New Roman" w:eastAsia="Times New Roman" w:hAnsi="Times New Roman" w:cs="Times New Roman"/>
                <w:color w:val="000000"/>
                <w:sz w:val="18"/>
                <w:szCs w:val="18"/>
                <w:vertAlign w:val="superscript"/>
                <w:lang w:eastAsia="tr-TR"/>
              </w:rPr>
              <w:t>2</w:t>
            </w:r>
            <w:r w:rsidRPr="008E6B96">
              <w:rPr>
                <w:rFonts w:ascii="Times New Roman" w:eastAsia="Times New Roman" w:hAnsi="Times New Roman" w:cs="Times New Roman"/>
                <w:color w:val="000000"/>
                <w:sz w:val="18"/>
                <w:szCs w:val="18"/>
                <w:lang w:eastAsia="tr-TR"/>
              </w:rPr>
              <w:t>) ve 736 ada 11 parsel (544,00 m</w:t>
            </w:r>
            <w:r w:rsidRPr="008E6B96">
              <w:rPr>
                <w:rFonts w:ascii="Times New Roman" w:eastAsia="Times New Roman" w:hAnsi="Times New Roman" w:cs="Times New Roman"/>
                <w:color w:val="000000"/>
                <w:sz w:val="18"/>
                <w:szCs w:val="18"/>
                <w:vertAlign w:val="superscript"/>
                <w:lang w:eastAsia="tr-TR"/>
              </w:rPr>
              <w:t>2</w:t>
            </w:r>
            <w:r w:rsidRPr="008E6B96">
              <w:rPr>
                <w:rFonts w:ascii="Times New Roman" w:eastAsia="Times New Roman" w:hAnsi="Times New Roman" w:cs="Times New Roman"/>
                <w:color w:val="000000"/>
                <w:sz w:val="18"/>
                <w:szCs w:val="18"/>
                <w:lang w:eastAsia="tr-TR"/>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30.000.-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1.000.-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sz w:val="18"/>
                <w:szCs w:val="18"/>
                <w:lang w:eastAsia="tr-TR"/>
              </w:rPr>
              <w:t>15.11.2016</w:t>
            </w:r>
            <w:r w:rsidRPr="008E6B96">
              <w:rPr>
                <w:rFonts w:ascii="Times New Roman" w:eastAsia="Times New Roman" w:hAnsi="Times New Roman" w:cs="Times New Roman"/>
                <w:sz w:val="18"/>
                <w:lang w:eastAsia="tr-TR"/>
              </w:rPr>
              <w:t> </w:t>
            </w:r>
            <w:proofErr w:type="gramStart"/>
            <w:r w:rsidRPr="008E6B96">
              <w:rPr>
                <w:rFonts w:ascii="Times New Roman" w:eastAsia="Times New Roman" w:hAnsi="Times New Roman" w:cs="Times New Roman"/>
                <w:sz w:val="18"/>
                <w:lang w:eastAsia="tr-TR"/>
              </w:rPr>
              <w:t>10:00</w:t>
            </w:r>
            <w:proofErr w:type="gramEnd"/>
          </w:p>
        </w:tc>
      </w:tr>
      <w:tr w:rsidR="008E6B96" w:rsidRPr="008E6B96" w:rsidTr="008E6B96">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2</w:t>
            </w:r>
          </w:p>
        </w:tc>
        <w:tc>
          <w:tcPr>
            <w:tcW w:w="9356" w:type="dxa"/>
            <w:tcBorders>
              <w:top w:val="nil"/>
              <w:left w:val="nil"/>
              <w:bottom w:val="single" w:sz="8" w:space="0" w:color="auto"/>
              <w:right w:val="single" w:sz="8" w:space="0" w:color="auto"/>
            </w:tcBorders>
            <w:tcMar>
              <w:top w:w="0" w:type="dxa"/>
              <w:left w:w="108" w:type="dxa"/>
              <w:bottom w:w="0" w:type="dxa"/>
              <w:right w:w="108" w:type="dxa"/>
            </w:tcMar>
            <w:hideMark/>
          </w:tcPr>
          <w:p w:rsidR="008E6B96" w:rsidRPr="008E6B96" w:rsidRDefault="008E6B96" w:rsidP="008E6B96">
            <w:pPr>
              <w:spacing w:after="0" w:line="20" w:lineRule="atLeast"/>
              <w:jc w:val="both"/>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Afyon ili, Merkez ilçesi, Karaman Mahallesi, 361 ada 5 parseldeki 75 no.lu bağımsız bölümdeki 1/2 oranındaki hisse.</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7.500.-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200.-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16.11.2016</w:t>
            </w:r>
            <w:r w:rsidRPr="008E6B96">
              <w:rPr>
                <w:rFonts w:ascii="Times New Roman" w:eastAsia="Times New Roman" w:hAnsi="Times New Roman" w:cs="Times New Roman"/>
                <w:color w:val="000000"/>
                <w:sz w:val="18"/>
                <w:lang w:eastAsia="tr-TR"/>
              </w:rPr>
              <w:t> </w:t>
            </w:r>
            <w:proofErr w:type="gramStart"/>
            <w:r w:rsidRPr="008E6B96">
              <w:rPr>
                <w:rFonts w:ascii="Times New Roman" w:eastAsia="Times New Roman" w:hAnsi="Times New Roman" w:cs="Times New Roman"/>
                <w:color w:val="000000"/>
                <w:sz w:val="18"/>
                <w:lang w:eastAsia="tr-TR"/>
              </w:rPr>
              <w:t>10:00</w:t>
            </w:r>
            <w:proofErr w:type="gramEnd"/>
          </w:p>
        </w:tc>
      </w:tr>
      <w:tr w:rsidR="008E6B96" w:rsidRPr="008E6B96" w:rsidTr="008E6B96">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3</w:t>
            </w:r>
          </w:p>
        </w:tc>
        <w:tc>
          <w:tcPr>
            <w:tcW w:w="9356" w:type="dxa"/>
            <w:tcBorders>
              <w:top w:val="nil"/>
              <w:left w:val="nil"/>
              <w:bottom w:val="single" w:sz="8" w:space="0" w:color="auto"/>
              <w:right w:val="single" w:sz="8" w:space="0" w:color="auto"/>
            </w:tcBorders>
            <w:tcMar>
              <w:top w:w="0" w:type="dxa"/>
              <w:left w:w="108" w:type="dxa"/>
              <w:bottom w:w="0" w:type="dxa"/>
              <w:right w:w="108" w:type="dxa"/>
            </w:tcMar>
            <w:hideMark/>
          </w:tcPr>
          <w:p w:rsidR="008E6B96" w:rsidRPr="008E6B96" w:rsidRDefault="008E6B96" w:rsidP="008E6B96">
            <w:pPr>
              <w:spacing w:after="0" w:line="20" w:lineRule="atLeast"/>
              <w:jc w:val="both"/>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Eskişehir ili,</w:t>
            </w:r>
            <w:r w:rsidRPr="008E6B96">
              <w:rPr>
                <w:rFonts w:ascii="Times New Roman" w:eastAsia="Times New Roman" w:hAnsi="Times New Roman" w:cs="Times New Roman"/>
                <w:color w:val="000000"/>
                <w:sz w:val="18"/>
                <w:lang w:eastAsia="tr-TR"/>
              </w:rPr>
              <w:t> </w:t>
            </w:r>
            <w:proofErr w:type="spellStart"/>
            <w:r w:rsidRPr="008E6B96">
              <w:rPr>
                <w:rFonts w:ascii="Times New Roman" w:eastAsia="Times New Roman" w:hAnsi="Times New Roman" w:cs="Times New Roman"/>
                <w:color w:val="000000"/>
                <w:sz w:val="18"/>
                <w:lang w:eastAsia="tr-TR"/>
              </w:rPr>
              <w:t>Odunpazarı</w:t>
            </w:r>
            <w:proofErr w:type="spellEnd"/>
            <w:r w:rsidRPr="008E6B96">
              <w:rPr>
                <w:rFonts w:ascii="Times New Roman" w:eastAsia="Times New Roman" w:hAnsi="Times New Roman" w:cs="Times New Roman"/>
                <w:color w:val="000000"/>
                <w:sz w:val="18"/>
                <w:lang w:eastAsia="tr-TR"/>
              </w:rPr>
              <w:t> </w:t>
            </w:r>
            <w:r w:rsidRPr="008E6B96">
              <w:rPr>
                <w:rFonts w:ascii="Times New Roman" w:eastAsia="Times New Roman" w:hAnsi="Times New Roman" w:cs="Times New Roman"/>
                <w:color w:val="000000"/>
                <w:sz w:val="18"/>
                <w:szCs w:val="18"/>
                <w:lang w:eastAsia="tr-TR"/>
              </w:rPr>
              <w:t xml:space="preserve">ilçesi, </w:t>
            </w:r>
            <w:proofErr w:type="spellStart"/>
            <w:r w:rsidRPr="008E6B96">
              <w:rPr>
                <w:rFonts w:ascii="Times New Roman" w:eastAsia="Times New Roman" w:hAnsi="Times New Roman" w:cs="Times New Roman"/>
                <w:color w:val="000000"/>
                <w:sz w:val="18"/>
                <w:szCs w:val="18"/>
                <w:lang w:eastAsia="tr-TR"/>
              </w:rPr>
              <w:t>Yıldıztepe</w:t>
            </w:r>
            <w:proofErr w:type="spellEnd"/>
            <w:r w:rsidRPr="008E6B96">
              <w:rPr>
                <w:rFonts w:ascii="Times New Roman" w:eastAsia="Times New Roman" w:hAnsi="Times New Roman" w:cs="Times New Roman"/>
                <w:color w:val="000000"/>
                <w:sz w:val="18"/>
                <w:szCs w:val="18"/>
                <w:lang w:eastAsia="tr-TR"/>
              </w:rPr>
              <w:t xml:space="preserve"> Mahallesi, 7930 ada, 1 parsel (3.276,00 m</w:t>
            </w:r>
            <w:r w:rsidRPr="008E6B96">
              <w:rPr>
                <w:rFonts w:ascii="Times New Roman" w:eastAsia="Times New Roman" w:hAnsi="Times New Roman" w:cs="Times New Roman"/>
                <w:color w:val="000000"/>
                <w:sz w:val="18"/>
                <w:szCs w:val="18"/>
                <w:vertAlign w:val="superscript"/>
                <w:lang w:eastAsia="tr-TR"/>
              </w:rPr>
              <w:t>2</w:t>
            </w:r>
            <w:r w:rsidRPr="008E6B96">
              <w:rPr>
                <w:rFonts w:ascii="Times New Roman" w:eastAsia="Times New Roman" w:hAnsi="Times New Roman" w:cs="Times New Roman"/>
                <w:color w:val="000000"/>
                <w:sz w:val="18"/>
                <w:szCs w:val="18"/>
                <w:lang w:eastAsia="tr-TR"/>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50.000.-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500.-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18.11.2016</w:t>
            </w:r>
            <w:r w:rsidRPr="008E6B96">
              <w:rPr>
                <w:rFonts w:ascii="Times New Roman" w:eastAsia="Times New Roman" w:hAnsi="Times New Roman" w:cs="Times New Roman"/>
                <w:color w:val="000000"/>
                <w:sz w:val="18"/>
                <w:lang w:eastAsia="tr-TR"/>
              </w:rPr>
              <w:t> </w:t>
            </w:r>
            <w:proofErr w:type="gramStart"/>
            <w:r w:rsidRPr="008E6B96">
              <w:rPr>
                <w:rFonts w:ascii="Times New Roman" w:eastAsia="Times New Roman" w:hAnsi="Times New Roman" w:cs="Times New Roman"/>
                <w:color w:val="000000"/>
                <w:sz w:val="18"/>
                <w:lang w:eastAsia="tr-TR"/>
              </w:rPr>
              <w:t>10:00</w:t>
            </w:r>
            <w:proofErr w:type="gramEnd"/>
          </w:p>
        </w:tc>
      </w:tr>
      <w:tr w:rsidR="008E6B96" w:rsidRPr="008E6B96" w:rsidTr="008E6B96">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4</w:t>
            </w:r>
          </w:p>
        </w:tc>
        <w:tc>
          <w:tcPr>
            <w:tcW w:w="9356" w:type="dxa"/>
            <w:tcBorders>
              <w:top w:val="nil"/>
              <w:left w:val="nil"/>
              <w:bottom w:val="single" w:sz="8" w:space="0" w:color="auto"/>
              <w:right w:val="single" w:sz="8" w:space="0" w:color="auto"/>
            </w:tcBorders>
            <w:tcMar>
              <w:top w:w="0" w:type="dxa"/>
              <w:left w:w="108" w:type="dxa"/>
              <w:bottom w:w="0" w:type="dxa"/>
              <w:right w:w="108" w:type="dxa"/>
            </w:tcMar>
            <w:hideMark/>
          </w:tcPr>
          <w:p w:rsidR="008E6B96" w:rsidRPr="008E6B96" w:rsidRDefault="008E6B96" w:rsidP="008E6B96">
            <w:pPr>
              <w:spacing w:after="0" w:line="20" w:lineRule="atLeast"/>
              <w:jc w:val="both"/>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 xml:space="preserve">Samsun ili, Terme ilçesi, </w:t>
            </w:r>
            <w:proofErr w:type="spellStart"/>
            <w:r w:rsidRPr="008E6B96">
              <w:rPr>
                <w:rFonts w:ascii="Times New Roman" w:eastAsia="Times New Roman" w:hAnsi="Times New Roman" w:cs="Times New Roman"/>
                <w:color w:val="000000"/>
                <w:sz w:val="18"/>
                <w:szCs w:val="18"/>
                <w:lang w:eastAsia="tr-TR"/>
              </w:rPr>
              <w:t>Taşpınar</w:t>
            </w:r>
            <w:proofErr w:type="spellEnd"/>
            <w:r w:rsidRPr="008E6B96">
              <w:rPr>
                <w:rFonts w:ascii="Times New Roman" w:eastAsia="Times New Roman" w:hAnsi="Times New Roman" w:cs="Times New Roman"/>
                <w:color w:val="000000"/>
                <w:sz w:val="18"/>
                <w:szCs w:val="18"/>
                <w:lang w:eastAsia="tr-TR"/>
              </w:rPr>
              <w:t xml:space="preserve"> Mahallesi, 113 ada, 59 parsel (33.943,63 m</w:t>
            </w:r>
            <w:r w:rsidRPr="008E6B96">
              <w:rPr>
                <w:rFonts w:ascii="Times New Roman" w:eastAsia="Times New Roman" w:hAnsi="Times New Roman" w:cs="Times New Roman"/>
                <w:color w:val="000000"/>
                <w:sz w:val="18"/>
                <w:szCs w:val="18"/>
                <w:vertAlign w:val="superscript"/>
                <w:lang w:eastAsia="tr-TR"/>
              </w:rPr>
              <w:t>2</w:t>
            </w:r>
            <w:r w:rsidRPr="008E6B96">
              <w:rPr>
                <w:rFonts w:ascii="Times New Roman" w:eastAsia="Times New Roman" w:hAnsi="Times New Roman" w:cs="Times New Roman"/>
                <w:color w:val="000000"/>
                <w:sz w:val="18"/>
                <w:szCs w:val="18"/>
                <w:lang w:eastAsia="tr-TR"/>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10.000.-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200.-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22.11.2016</w:t>
            </w:r>
            <w:r w:rsidRPr="008E6B96">
              <w:rPr>
                <w:rFonts w:ascii="Times New Roman" w:eastAsia="Times New Roman" w:hAnsi="Times New Roman" w:cs="Times New Roman"/>
                <w:color w:val="000000"/>
                <w:sz w:val="18"/>
                <w:lang w:eastAsia="tr-TR"/>
              </w:rPr>
              <w:t> </w:t>
            </w:r>
            <w:proofErr w:type="gramStart"/>
            <w:r w:rsidRPr="008E6B96">
              <w:rPr>
                <w:rFonts w:ascii="Times New Roman" w:eastAsia="Times New Roman" w:hAnsi="Times New Roman" w:cs="Times New Roman"/>
                <w:color w:val="000000"/>
                <w:sz w:val="18"/>
                <w:lang w:eastAsia="tr-TR"/>
              </w:rPr>
              <w:t>10:00</w:t>
            </w:r>
            <w:proofErr w:type="gramEnd"/>
          </w:p>
        </w:tc>
      </w:tr>
      <w:tr w:rsidR="008E6B96" w:rsidRPr="008E6B96" w:rsidTr="008E6B96">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5</w:t>
            </w:r>
          </w:p>
        </w:tc>
        <w:tc>
          <w:tcPr>
            <w:tcW w:w="9356" w:type="dxa"/>
            <w:tcBorders>
              <w:top w:val="nil"/>
              <w:left w:val="nil"/>
              <w:bottom w:val="single" w:sz="8" w:space="0" w:color="auto"/>
              <w:right w:val="single" w:sz="8" w:space="0" w:color="auto"/>
            </w:tcBorders>
            <w:tcMar>
              <w:top w:w="0" w:type="dxa"/>
              <w:left w:w="108" w:type="dxa"/>
              <w:bottom w:w="0" w:type="dxa"/>
              <w:right w:w="108" w:type="dxa"/>
            </w:tcMar>
            <w:hideMark/>
          </w:tcPr>
          <w:p w:rsidR="008E6B96" w:rsidRPr="008E6B96" w:rsidRDefault="008E6B96" w:rsidP="008E6B96">
            <w:pPr>
              <w:spacing w:after="0" w:line="20" w:lineRule="atLeast"/>
              <w:jc w:val="both"/>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Samsun ili, Tekkeköy ilçesi,</w:t>
            </w:r>
            <w:r w:rsidRPr="008E6B96">
              <w:rPr>
                <w:rFonts w:ascii="Times New Roman" w:eastAsia="Times New Roman" w:hAnsi="Times New Roman" w:cs="Times New Roman"/>
                <w:color w:val="000000"/>
                <w:sz w:val="18"/>
                <w:lang w:eastAsia="tr-TR"/>
              </w:rPr>
              <w:t> </w:t>
            </w:r>
            <w:proofErr w:type="spellStart"/>
            <w:r w:rsidRPr="008E6B96">
              <w:rPr>
                <w:rFonts w:ascii="Times New Roman" w:eastAsia="Times New Roman" w:hAnsi="Times New Roman" w:cs="Times New Roman"/>
                <w:color w:val="000000"/>
                <w:sz w:val="18"/>
                <w:lang w:eastAsia="tr-TR"/>
              </w:rPr>
              <w:t>Asarağaç</w:t>
            </w:r>
            <w:proofErr w:type="spellEnd"/>
            <w:r w:rsidRPr="008E6B96">
              <w:rPr>
                <w:rFonts w:ascii="Times New Roman" w:eastAsia="Times New Roman" w:hAnsi="Times New Roman" w:cs="Times New Roman"/>
                <w:color w:val="000000"/>
                <w:sz w:val="18"/>
                <w:lang w:eastAsia="tr-TR"/>
              </w:rPr>
              <w:t> </w:t>
            </w:r>
            <w:r w:rsidRPr="008E6B96">
              <w:rPr>
                <w:rFonts w:ascii="Times New Roman" w:eastAsia="Times New Roman" w:hAnsi="Times New Roman" w:cs="Times New Roman"/>
                <w:color w:val="000000"/>
                <w:sz w:val="18"/>
                <w:szCs w:val="18"/>
                <w:lang w:eastAsia="tr-TR"/>
              </w:rPr>
              <w:t>Mahallesi, 286 ada, 2 parselde 1258/2400 oranındaki hisse (570,67 m</w:t>
            </w:r>
            <w:r w:rsidRPr="008E6B96">
              <w:rPr>
                <w:rFonts w:ascii="Times New Roman" w:eastAsia="Times New Roman" w:hAnsi="Times New Roman" w:cs="Times New Roman"/>
                <w:color w:val="000000"/>
                <w:sz w:val="18"/>
                <w:szCs w:val="18"/>
                <w:vertAlign w:val="superscript"/>
                <w:lang w:eastAsia="tr-TR"/>
              </w:rPr>
              <w:t>2</w:t>
            </w:r>
            <w:r w:rsidRPr="008E6B96">
              <w:rPr>
                <w:rFonts w:ascii="Times New Roman" w:eastAsia="Times New Roman" w:hAnsi="Times New Roman" w:cs="Times New Roman"/>
                <w:color w:val="000000"/>
                <w:sz w:val="18"/>
                <w:szCs w:val="18"/>
                <w:lang w:eastAsia="tr-TR"/>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25.000.-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500.-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23.11.2016</w:t>
            </w:r>
            <w:r w:rsidRPr="008E6B96">
              <w:rPr>
                <w:rFonts w:ascii="Times New Roman" w:eastAsia="Times New Roman" w:hAnsi="Times New Roman" w:cs="Times New Roman"/>
                <w:color w:val="000000"/>
                <w:sz w:val="18"/>
                <w:lang w:eastAsia="tr-TR"/>
              </w:rPr>
              <w:t> </w:t>
            </w:r>
            <w:proofErr w:type="gramStart"/>
            <w:r w:rsidRPr="008E6B96">
              <w:rPr>
                <w:rFonts w:ascii="Times New Roman" w:eastAsia="Times New Roman" w:hAnsi="Times New Roman" w:cs="Times New Roman"/>
                <w:color w:val="000000"/>
                <w:sz w:val="18"/>
                <w:lang w:eastAsia="tr-TR"/>
              </w:rPr>
              <w:t>10:00</w:t>
            </w:r>
            <w:proofErr w:type="gramEnd"/>
          </w:p>
        </w:tc>
      </w:tr>
      <w:tr w:rsidR="008E6B96" w:rsidRPr="008E6B96" w:rsidTr="008E6B96">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6</w:t>
            </w:r>
          </w:p>
        </w:tc>
        <w:tc>
          <w:tcPr>
            <w:tcW w:w="9356" w:type="dxa"/>
            <w:tcBorders>
              <w:top w:val="nil"/>
              <w:left w:val="nil"/>
              <w:bottom w:val="single" w:sz="8" w:space="0" w:color="auto"/>
              <w:right w:val="single" w:sz="8" w:space="0" w:color="auto"/>
            </w:tcBorders>
            <w:tcMar>
              <w:top w:w="0" w:type="dxa"/>
              <w:left w:w="108" w:type="dxa"/>
              <w:bottom w:w="0" w:type="dxa"/>
              <w:right w:w="108" w:type="dxa"/>
            </w:tcMar>
            <w:hideMark/>
          </w:tcPr>
          <w:p w:rsidR="008E6B96" w:rsidRPr="008E6B96" w:rsidRDefault="008E6B96" w:rsidP="008E6B96">
            <w:pPr>
              <w:spacing w:after="0" w:line="20" w:lineRule="atLeast"/>
              <w:jc w:val="both"/>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Bitlis ili, Tatvan ilçesi, Sahil Mahallesi, 306 ada 1 parseldeki 5.303,69 m</w:t>
            </w:r>
            <w:r w:rsidRPr="008E6B96">
              <w:rPr>
                <w:rFonts w:ascii="Times New Roman" w:eastAsia="Times New Roman" w:hAnsi="Times New Roman" w:cs="Times New Roman"/>
                <w:color w:val="000000"/>
                <w:sz w:val="18"/>
                <w:szCs w:val="18"/>
                <w:vertAlign w:val="superscript"/>
                <w:lang w:eastAsia="tr-TR"/>
              </w:rPr>
              <w:t>2</w:t>
            </w:r>
            <w:r w:rsidRPr="008E6B96">
              <w:rPr>
                <w:rFonts w:ascii="Times New Roman" w:eastAsia="Times New Roman" w:hAnsi="Times New Roman" w:cs="Times New Roman"/>
                <w:color w:val="000000"/>
                <w:sz w:val="18"/>
                <w:lang w:eastAsia="tr-TR"/>
              </w:rPr>
              <w:t> </w:t>
            </w:r>
            <w:r w:rsidRPr="008E6B96">
              <w:rPr>
                <w:rFonts w:ascii="Times New Roman" w:eastAsia="Times New Roman" w:hAnsi="Times New Roman" w:cs="Times New Roman"/>
                <w:color w:val="000000"/>
                <w:sz w:val="18"/>
                <w:szCs w:val="18"/>
                <w:lang w:eastAsia="tr-TR"/>
              </w:rPr>
              <w:t>yüz ölçümlü taşınmaz ve üzerindeki 6 katlı betonarme bina (Yaşam AVM).</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2.000.000.-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1.000.-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B96" w:rsidRPr="008E6B96" w:rsidRDefault="008E6B96" w:rsidP="008E6B96">
            <w:pPr>
              <w:spacing w:after="0" w:line="20" w:lineRule="atLeast"/>
              <w:jc w:val="center"/>
              <w:rPr>
                <w:rFonts w:ascii="Times New Roman" w:eastAsia="Times New Roman" w:hAnsi="Times New Roman" w:cs="Times New Roman"/>
                <w:sz w:val="20"/>
                <w:szCs w:val="20"/>
                <w:lang w:eastAsia="tr-TR"/>
              </w:rPr>
            </w:pPr>
            <w:r w:rsidRPr="008E6B96">
              <w:rPr>
                <w:rFonts w:ascii="Times New Roman" w:eastAsia="Times New Roman" w:hAnsi="Times New Roman" w:cs="Times New Roman"/>
                <w:color w:val="000000"/>
                <w:sz w:val="18"/>
                <w:szCs w:val="18"/>
                <w:lang w:eastAsia="tr-TR"/>
              </w:rPr>
              <w:t>25.11.2016</w:t>
            </w:r>
            <w:r w:rsidRPr="008E6B96">
              <w:rPr>
                <w:rFonts w:ascii="Times New Roman" w:eastAsia="Times New Roman" w:hAnsi="Times New Roman" w:cs="Times New Roman"/>
                <w:color w:val="000000"/>
                <w:sz w:val="18"/>
                <w:lang w:eastAsia="tr-TR"/>
              </w:rPr>
              <w:t> </w:t>
            </w:r>
            <w:proofErr w:type="gramStart"/>
            <w:r w:rsidRPr="008E6B96">
              <w:rPr>
                <w:rFonts w:ascii="Times New Roman" w:eastAsia="Times New Roman" w:hAnsi="Times New Roman" w:cs="Times New Roman"/>
                <w:color w:val="000000"/>
                <w:sz w:val="18"/>
                <w:lang w:eastAsia="tr-TR"/>
              </w:rPr>
              <w:t>10:00</w:t>
            </w:r>
            <w:proofErr w:type="gramEnd"/>
          </w:p>
        </w:tc>
      </w:tr>
    </w:tbl>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 </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görülmesi halinde ihaleler, pazarlık görüşmesine devam edilen teklif sahiplerinin katılımıyla “Açık Artırma” suretiyle sonuçlandırılabilecektir.</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 xml:space="preserve">2 - İhale konusu varlıklardan birine teklif verilebileceği gibi ayrı </w:t>
      </w:r>
      <w:proofErr w:type="spellStart"/>
      <w:r w:rsidRPr="008E6B96">
        <w:rPr>
          <w:rFonts w:ascii="Times New Roman" w:eastAsia="Times New Roman" w:hAnsi="Times New Roman" w:cs="Times New Roman"/>
          <w:color w:val="000000"/>
          <w:sz w:val="18"/>
          <w:szCs w:val="18"/>
          <w:lang w:eastAsia="tr-TR"/>
        </w:rPr>
        <w:t>ayrı</w:t>
      </w:r>
      <w:proofErr w:type="spellEnd"/>
      <w:r w:rsidRPr="008E6B96">
        <w:rPr>
          <w:rFonts w:ascii="Times New Roman" w:eastAsia="Times New Roman" w:hAnsi="Times New Roman" w:cs="Times New Roman"/>
          <w:color w:val="000000"/>
          <w:sz w:val="18"/>
          <w:szCs w:val="18"/>
          <w:lang w:eastAsia="tr-TR"/>
        </w:rPr>
        <w:t xml:space="preserve"> olmak koşuluyla birden fazla varlık için de teklif verilebilir. 1. sırada yer alan varlıkların (Grup Bilecik Taşınmazları) tamamı için tek teklif verilecektir. Verilen teklifler herhangi bir şartı içeremez ve birden fazla varlık için teklif verilmesi halinde bu teklifler birbiriyle ilişkilendirilemez.</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E6B96">
        <w:rPr>
          <w:rFonts w:ascii="Times New Roman" w:eastAsia="Times New Roman" w:hAnsi="Times New Roman" w:cs="Times New Roman"/>
          <w:color w:val="000000"/>
          <w:sz w:val="18"/>
          <w:lang w:eastAsia="tr-TR"/>
        </w:rPr>
        <w:t>3 - İhale konusu varlıklar için, ihale şartnamelerinde belirtilen hususlar da dikkate alınarak hazırlanacak teklifler, yukarıdaki tabloda belirtilen son teklif verme tarihine kadar kapalı zarf içerisinde, 6. sıradaki varlık hariç </w:t>
      </w:r>
      <w:proofErr w:type="spellStart"/>
      <w:r w:rsidRPr="008E6B96">
        <w:rPr>
          <w:rFonts w:ascii="Times New Roman" w:eastAsia="Times New Roman" w:hAnsi="Times New Roman" w:cs="Times New Roman"/>
          <w:color w:val="000000"/>
          <w:sz w:val="18"/>
          <w:lang w:eastAsia="tr-TR"/>
        </w:rPr>
        <w:t>ADÜAŞ’ın</w:t>
      </w:r>
      <w:proofErr w:type="spellEnd"/>
      <w:r w:rsidRPr="008E6B96">
        <w:rPr>
          <w:rFonts w:ascii="Times New Roman" w:eastAsia="Times New Roman" w:hAnsi="Times New Roman" w:cs="Times New Roman"/>
          <w:color w:val="000000"/>
          <w:sz w:val="18"/>
          <w:lang w:eastAsia="tr-TR"/>
        </w:rPr>
        <w:t> aşağıda belirtilen adresine, 6. sıradaki varlık için hazırlanan teklifler ise </w:t>
      </w:r>
      <w:proofErr w:type="spellStart"/>
      <w:r w:rsidRPr="008E6B96">
        <w:rPr>
          <w:rFonts w:ascii="Times New Roman" w:eastAsia="Times New Roman" w:hAnsi="Times New Roman" w:cs="Times New Roman"/>
          <w:color w:val="000000"/>
          <w:sz w:val="18"/>
          <w:lang w:eastAsia="tr-TR"/>
        </w:rPr>
        <w:t>ADÜAŞ’ın</w:t>
      </w:r>
      <w:proofErr w:type="spellEnd"/>
      <w:r w:rsidRPr="008E6B96">
        <w:rPr>
          <w:rFonts w:ascii="Times New Roman" w:eastAsia="Times New Roman" w:hAnsi="Times New Roman" w:cs="Times New Roman"/>
          <w:color w:val="000000"/>
          <w:sz w:val="18"/>
          <w:lang w:eastAsia="tr-TR"/>
        </w:rPr>
        <w:t> sermayesinin tamamının ait olduğu Özelleştirme İdaresi Başkanlığının Ziya Gökalp Caddesi No:80 Kurtuluş-Ankara adresine elden teslim edilecektir. </w:t>
      </w:r>
      <w:proofErr w:type="gramEnd"/>
      <w:r w:rsidRPr="008E6B96">
        <w:rPr>
          <w:rFonts w:ascii="Times New Roman" w:eastAsia="Times New Roman" w:hAnsi="Times New Roman" w:cs="Times New Roman"/>
          <w:color w:val="000000"/>
          <w:sz w:val="18"/>
          <w:szCs w:val="18"/>
          <w:lang w:eastAsia="tr-TR"/>
        </w:rPr>
        <w:t>Son teklif verme tarih ve saatinden sonra verilecek teklifler değerlendirmeye alınmayacaktır.</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4 - İhalelere katılabilmek için İhale Şartnamelerinin ve Tanıtım Dokümanlarının satın alınması zorunludur. İhale Şartnameleri ve Tanıtım Dokümanları;</w:t>
      </w:r>
      <w:r w:rsidRPr="008E6B96">
        <w:rPr>
          <w:rFonts w:ascii="Times New Roman" w:eastAsia="Times New Roman" w:hAnsi="Times New Roman" w:cs="Times New Roman"/>
          <w:color w:val="000000"/>
          <w:sz w:val="18"/>
          <w:lang w:eastAsia="tr-TR"/>
        </w:rPr>
        <w:t> T.Halk </w:t>
      </w:r>
      <w:r w:rsidRPr="008E6B96">
        <w:rPr>
          <w:rFonts w:ascii="Times New Roman" w:eastAsia="Times New Roman" w:hAnsi="Times New Roman" w:cs="Times New Roman"/>
          <w:color w:val="000000"/>
          <w:sz w:val="18"/>
          <w:szCs w:val="18"/>
          <w:lang w:eastAsia="tr-TR"/>
        </w:rPr>
        <w:t>Bankası Ankara</w:t>
      </w:r>
      <w:r w:rsidRPr="008E6B96">
        <w:rPr>
          <w:rFonts w:ascii="Times New Roman" w:eastAsia="Times New Roman" w:hAnsi="Times New Roman" w:cs="Times New Roman"/>
          <w:color w:val="000000"/>
          <w:sz w:val="18"/>
          <w:lang w:eastAsia="tr-TR"/>
        </w:rPr>
        <w:t> </w:t>
      </w:r>
      <w:proofErr w:type="spellStart"/>
      <w:r w:rsidRPr="008E6B96">
        <w:rPr>
          <w:rFonts w:ascii="Times New Roman" w:eastAsia="Times New Roman" w:hAnsi="Times New Roman" w:cs="Times New Roman"/>
          <w:color w:val="000000"/>
          <w:sz w:val="18"/>
          <w:lang w:eastAsia="tr-TR"/>
        </w:rPr>
        <w:t>Mithatpaşa</w:t>
      </w:r>
      <w:proofErr w:type="spellEnd"/>
      <w:r w:rsidRPr="008E6B96">
        <w:rPr>
          <w:rFonts w:ascii="Times New Roman" w:eastAsia="Times New Roman" w:hAnsi="Times New Roman" w:cs="Times New Roman"/>
          <w:color w:val="000000"/>
          <w:sz w:val="18"/>
          <w:lang w:eastAsia="tr-TR"/>
        </w:rPr>
        <w:t> </w:t>
      </w:r>
      <w:r w:rsidRPr="008E6B96">
        <w:rPr>
          <w:rFonts w:ascii="Times New Roman" w:eastAsia="Times New Roman" w:hAnsi="Times New Roman" w:cs="Times New Roman"/>
          <w:color w:val="000000"/>
          <w:sz w:val="18"/>
          <w:szCs w:val="18"/>
          <w:lang w:eastAsia="tr-TR"/>
        </w:rPr>
        <w:t xml:space="preserve">Şubesi nezdinde bulunan ADÜAŞ Genel Müdürlüğünün TR820001200939600010260124 no.lu hesabına yukarıdaki tabloda belirtilen tutarlar, birden fazla varlık için teklif verilmesi halinde her biri için ayrı </w:t>
      </w:r>
      <w:proofErr w:type="spellStart"/>
      <w:r w:rsidRPr="008E6B96">
        <w:rPr>
          <w:rFonts w:ascii="Times New Roman" w:eastAsia="Times New Roman" w:hAnsi="Times New Roman" w:cs="Times New Roman"/>
          <w:color w:val="000000"/>
          <w:sz w:val="18"/>
          <w:szCs w:val="18"/>
          <w:lang w:eastAsia="tr-TR"/>
        </w:rPr>
        <w:t>ayrı</w:t>
      </w:r>
      <w:proofErr w:type="spellEnd"/>
      <w:r w:rsidRPr="008E6B96">
        <w:rPr>
          <w:rFonts w:ascii="Times New Roman" w:eastAsia="Times New Roman" w:hAnsi="Times New Roman" w:cs="Times New Roman"/>
          <w:color w:val="000000"/>
          <w:sz w:val="18"/>
          <w:szCs w:val="18"/>
          <w:lang w:eastAsia="tr-TR"/>
        </w:rPr>
        <w:t xml:space="preserve"> yatırılarak ve “İhale Konusu Varlık, İhale Şartnamesi-Tanıtım Dokümanı Bedeli” ifadesini içerir şekilde ve üstünde ihaleye katılacak olan gerçek kişi, tüzel kişi veya ortak girişim grubunun ve/veya ortak girişim gurubu üyelerinden birinin adının belirtildiği</w:t>
      </w:r>
      <w:r w:rsidRPr="008E6B96">
        <w:rPr>
          <w:rFonts w:ascii="Times New Roman" w:eastAsia="Times New Roman" w:hAnsi="Times New Roman" w:cs="Times New Roman"/>
          <w:color w:val="000000"/>
          <w:sz w:val="18"/>
          <w:lang w:eastAsia="tr-TR"/>
        </w:rPr>
        <w:t> </w:t>
      </w:r>
      <w:proofErr w:type="gramStart"/>
      <w:r w:rsidRPr="008E6B96">
        <w:rPr>
          <w:rFonts w:ascii="Times New Roman" w:eastAsia="Times New Roman" w:hAnsi="Times New Roman" w:cs="Times New Roman"/>
          <w:color w:val="000000"/>
          <w:sz w:val="18"/>
          <w:lang w:eastAsia="tr-TR"/>
        </w:rPr>
        <w:t>dekont</w:t>
      </w:r>
      <w:proofErr w:type="gramEnd"/>
      <w:r w:rsidRPr="008E6B96">
        <w:rPr>
          <w:rFonts w:ascii="Times New Roman" w:eastAsia="Times New Roman" w:hAnsi="Times New Roman" w:cs="Times New Roman"/>
          <w:color w:val="000000"/>
          <w:sz w:val="18"/>
          <w:lang w:eastAsia="tr-TR"/>
        </w:rPr>
        <w:t> </w:t>
      </w:r>
      <w:r w:rsidRPr="008E6B96">
        <w:rPr>
          <w:rFonts w:ascii="Times New Roman" w:eastAsia="Times New Roman" w:hAnsi="Times New Roman" w:cs="Times New Roman"/>
          <w:color w:val="000000"/>
          <w:sz w:val="18"/>
          <w:szCs w:val="18"/>
          <w:lang w:eastAsia="tr-TR"/>
        </w:rPr>
        <w:t>karşılığında,</w:t>
      </w:r>
      <w:r w:rsidRPr="008E6B96">
        <w:rPr>
          <w:rFonts w:ascii="Times New Roman" w:eastAsia="Times New Roman" w:hAnsi="Times New Roman" w:cs="Times New Roman"/>
          <w:color w:val="000000"/>
          <w:sz w:val="18"/>
          <w:lang w:eastAsia="tr-TR"/>
        </w:rPr>
        <w:t> </w:t>
      </w:r>
      <w:proofErr w:type="spellStart"/>
      <w:r w:rsidRPr="008E6B96">
        <w:rPr>
          <w:rFonts w:ascii="Times New Roman" w:eastAsia="Times New Roman" w:hAnsi="Times New Roman" w:cs="Times New Roman"/>
          <w:color w:val="000000"/>
          <w:sz w:val="18"/>
          <w:lang w:eastAsia="tr-TR"/>
        </w:rPr>
        <w:t>ADÜAŞ’ın</w:t>
      </w:r>
      <w:proofErr w:type="spellEnd"/>
      <w:r w:rsidRPr="008E6B96">
        <w:rPr>
          <w:rFonts w:ascii="Times New Roman" w:eastAsia="Times New Roman" w:hAnsi="Times New Roman" w:cs="Times New Roman"/>
          <w:color w:val="000000"/>
          <w:sz w:val="18"/>
          <w:lang w:eastAsia="tr-TR"/>
        </w:rPr>
        <w:t> </w:t>
      </w:r>
      <w:r w:rsidRPr="008E6B96">
        <w:rPr>
          <w:rFonts w:ascii="Times New Roman" w:eastAsia="Times New Roman" w:hAnsi="Times New Roman" w:cs="Times New Roman"/>
          <w:color w:val="000000"/>
          <w:sz w:val="18"/>
          <w:szCs w:val="18"/>
          <w:lang w:eastAsia="tr-TR"/>
        </w:rPr>
        <w:t>aşağıda belirtilen adresinden temin edilebilir. Yatırılan bedel hiçbir surette iade edilmez.</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5 - Özelleştirme ihaleleri, 2886 sayılı Devlet İhale Kanununa tabi olmayıp, ADÜAŞ ihaleyi yapıp yapmamakta, dilediğine yapmakta serbesttir.</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6 - ADÜAŞ son teklif verme tarihini belirli bir tarihe kadar veya bilahare belirlenecek bir tarihe kadar uzatabilir. Bu husus son teklif verme süresinin sona ermesinden önce duyurulacaktır.</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7 - Özelleştirme işlemleri her türlü vergi, resim, harç ve KDV’den muaftır.</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8 - İhale konusu varlıkların yabancı uyruklu gerçek kişiler ile yabancı ülkelerde kendi ülkelerinin kanunlarına göre kurulan tüzel kişiliğe sahip şirketler ve Türkiye’de kurulan yabancı sermayeli şirketlere satışı ve işletme hakkının verilmesi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8E6B96" w:rsidRPr="008E6B96" w:rsidRDefault="008E6B96" w:rsidP="008E6B96">
      <w:pPr>
        <w:spacing w:after="0" w:line="240" w:lineRule="atLeast"/>
        <w:ind w:firstLine="567"/>
        <w:jc w:val="both"/>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lastRenderedPageBreak/>
        <w:t>9 - İhalelere ilişkin diğer hususlar İhale Şartnamelerinde yer almaktadır.</w:t>
      </w:r>
    </w:p>
    <w:p w:rsidR="008E6B96" w:rsidRPr="008E6B96" w:rsidRDefault="008E6B96" w:rsidP="008E6B96">
      <w:pPr>
        <w:spacing w:after="0" w:line="240" w:lineRule="atLeast"/>
        <w:jc w:val="center"/>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ANKARA DOĞAL ELEKTRİK ÜRETİM VE TİCARET A.Ş. GENEL MÜDÜRLÜĞÜ</w:t>
      </w:r>
    </w:p>
    <w:p w:rsidR="008E6B96" w:rsidRPr="008E6B96" w:rsidRDefault="008E6B96" w:rsidP="008E6B96">
      <w:pPr>
        <w:spacing w:after="0" w:line="240" w:lineRule="atLeast"/>
        <w:jc w:val="center"/>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 xml:space="preserve">Cumhuriyet Mah. </w:t>
      </w:r>
      <w:proofErr w:type="gramStart"/>
      <w:r w:rsidRPr="008E6B96">
        <w:rPr>
          <w:rFonts w:ascii="Times New Roman" w:eastAsia="Times New Roman" w:hAnsi="Times New Roman" w:cs="Times New Roman"/>
          <w:color w:val="000000"/>
          <w:sz w:val="18"/>
          <w:szCs w:val="18"/>
          <w:lang w:eastAsia="tr-TR"/>
        </w:rPr>
        <w:t>İnkılap</w:t>
      </w:r>
      <w:proofErr w:type="gramEnd"/>
      <w:r w:rsidRPr="008E6B96">
        <w:rPr>
          <w:rFonts w:ascii="Times New Roman" w:eastAsia="Times New Roman" w:hAnsi="Times New Roman" w:cs="Times New Roman"/>
          <w:color w:val="000000"/>
          <w:sz w:val="18"/>
          <w:szCs w:val="18"/>
          <w:lang w:eastAsia="tr-TR"/>
        </w:rPr>
        <w:t xml:space="preserve"> Sok. No: 4 D: 4-</w:t>
      </w:r>
      <w:r w:rsidRPr="008E6B96">
        <w:rPr>
          <w:rFonts w:ascii="Times New Roman" w:eastAsia="Times New Roman" w:hAnsi="Times New Roman" w:cs="Times New Roman"/>
          <w:color w:val="000000"/>
          <w:sz w:val="18"/>
          <w:lang w:eastAsia="tr-TR"/>
        </w:rPr>
        <w:t>6   Kızılay </w:t>
      </w:r>
      <w:r w:rsidRPr="008E6B96">
        <w:rPr>
          <w:rFonts w:ascii="Times New Roman" w:eastAsia="Times New Roman" w:hAnsi="Times New Roman" w:cs="Times New Roman"/>
          <w:color w:val="000000"/>
          <w:sz w:val="18"/>
          <w:szCs w:val="18"/>
          <w:lang w:eastAsia="tr-TR"/>
        </w:rPr>
        <w:t>Çankaya-ANKARA</w:t>
      </w:r>
    </w:p>
    <w:p w:rsidR="008E6B96" w:rsidRPr="008E6B96" w:rsidRDefault="008E6B96" w:rsidP="008E6B96">
      <w:pPr>
        <w:spacing w:after="0" w:line="240" w:lineRule="atLeast"/>
        <w:jc w:val="center"/>
        <w:rPr>
          <w:rFonts w:ascii="Times New Roman" w:eastAsia="Times New Roman" w:hAnsi="Times New Roman" w:cs="Times New Roman"/>
          <w:color w:val="000000"/>
          <w:sz w:val="20"/>
          <w:szCs w:val="20"/>
          <w:lang w:eastAsia="tr-TR"/>
        </w:rPr>
      </w:pPr>
      <w:r w:rsidRPr="008E6B96">
        <w:rPr>
          <w:rFonts w:ascii="Times New Roman" w:eastAsia="Times New Roman" w:hAnsi="Times New Roman" w:cs="Times New Roman"/>
          <w:color w:val="000000"/>
          <w:sz w:val="18"/>
          <w:szCs w:val="18"/>
          <w:lang w:eastAsia="tr-TR"/>
        </w:rPr>
        <w:t>Tel: (312) 286 62 46 * Faks: (312) 286 62 48* www.</w:t>
      </w:r>
      <w:proofErr w:type="spellStart"/>
      <w:r w:rsidRPr="008E6B96">
        <w:rPr>
          <w:rFonts w:ascii="Times New Roman" w:eastAsia="Times New Roman" w:hAnsi="Times New Roman" w:cs="Times New Roman"/>
          <w:color w:val="000000"/>
          <w:sz w:val="18"/>
          <w:szCs w:val="18"/>
          <w:lang w:eastAsia="tr-TR"/>
        </w:rPr>
        <w:t>aduas</w:t>
      </w:r>
      <w:proofErr w:type="spellEnd"/>
      <w:r w:rsidRPr="008E6B96">
        <w:rPr>
          <w:rFonts w:ascii="Times New Roman" w:eastAsia="Times New Roman" w:hAnsi="Times New Roman" w:cs="Times New Roman"/>
          <w:color w:val="000000"/>
          <w:sz w:val="18"/>
          <w:szCs w:val="18"/>
          <w:lang w:eastAsia="tr-TR"/>
        </w:rPr>
        <w:t>.gov.tr</w:t>
      </w:r>
    </w:p>
    <w:p w:rsidR="00BB449C" w:rsidRDefault="00BB449C"/>
    <w:sectPr w:rsidR="00BB449C" w:rsidSect="008E6B9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8E6B96"/>
    <w:rsid w:val="008E6B96"/>
    <w:rsid w:val="00BB44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4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E6B96"/>
  </w:style>
  <w:style w:type="character" w:customStyle="1" w:styleId="spelle">
    <w:name w:val="spelle"/>
    <w:basedOn w:val="VarsaylanParagrafYazTipi"/>
    <w:rsid w:val="008E6B96"/>
  </w:style>
  <w:style w:type="character" w:customStyle="1" w:styleId="grame">
    <w:name w:val="grame"/>
    <w:basedOn w:val="VarsaylanParagrafYazTipi"/>
    <w:rsid w:val="008E6B96"/>
  </w:style>
</w:styles>
</file>

<file path=word/webSettings.xml><?xml version="1.0" encoding="utf-8"?>
<w:webSettings xmlns:r="http://schemas.openxmlformats.org/officeDocument/2006/relationships" xmlns:w="http://schemas.openxmlformats.org/wordprocessingml/2006/main">
  <w:divs>
    <w:div w:id="20017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2016-09-27T06:42:00Z</dcterms:created>
  <dcterms:modified xsi:type="dcterms:W3CDTF">2016-09-27T06:42:00Z</dcterms:modified>
</cp:coreProperties>
</file>