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59" w:rsidRPr="00025859" w:rsidRDefault="00025859" w:rsidP="00025859">
      <w:pPr>
        <w:spacing w:after="0" w:line="240" w:lineRule="atLeast"/>
        <w:jc w:val="center"/>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ARSA SATILACAKTIR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b/>
          <w:bCs/>
          <w:color w:val="0000FF"/>
          <w:sz w:val="18"/>
          <w:szCs w:val="18"/>
          <w:lang w:eastAsia="tr-TR"/>
        </w:rPr>
        <w:t>Tire Belediye Başkanlığından:</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1 - Mülkiyeti Tire Belediyesine ait, İzmir İli, Tire İlçesi, Cumhuriyet Mahallesinde bulunan pafta, 1672 ada 1 parsel numaraları aşağıda belirtilen imar planında (Ticaret - Turizm ) olan 1 adet arsa, 2886 Sayılı İhale Kanunun 36. maddesi gereğince “Kapalı Teklif Usulü” arttırma suretiyle satış ihalesi yapılacaktır.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2 - Adı geçen arsanın satış ihalesi 17.08.2016 Çarşamba günü saat 10.00’da Cumhuriyet Mahallesi 29 Ekim Caddesi No: 19 TİRE/İZMİR adresindeki Belediye Encümeni toplantı salonunda yapılacaktır.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3 - Satışı yapılacak olan Cumhuriyet Mahallesinde bulunan 1 adet arsa:</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701"/>
        <w:gridCol w:w="1577"/>
        <w:gridCol w:w="894"/>
        <w:gridCol w:w="894"/>
        <w:gridCol w:w="915"/>
        <w:gridCol w:w="1637"/>
        <w:gridCol w:w="1144"/>
        <w:gridCol w:w="1789"/>
        <w:gridCol w:w="1789"/>
      </w:tblGrid>
      <w:tr w:rsidR="00025859" w:rsidRPr="00025859" w:rsidTr="00025859">
        <w:trPr>
          <w:trHeight w:val="22"/>
        </w:trPr>
        <w:tc>
          <w:tcPr>
            <w:tcW w:w="4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Sıra No</w:t>
            </w:r>
          </w:p>
        </w:tc>
        <w:tc>
          <w:tcPr>
            <w:tcW w:w="9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Mahallesi</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Pafta</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Ada</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Parsel</w:t>
            </w:r>
          </w:p>
        </w:tc>
        <w:tc>
          <w:tcPr>
            <w:tcW w:w="10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Cinsi İmar Durumu</w:t>
            </w:r>
          </w:p>
        </w:tc>
        <w:tc>
          <w:tcPr>
            <w:tcW w:w="6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M</w:t>
            </w:r>
            <w:r w:rsidRPr="00025859">
              <w:rPr>
                <w:rFonts w:ascii="Times New Roman" w:eastAsia="Times New Roman" w:hAnsi="Times New Roman" w:cs="Times New Roman"/>
                <w:color w:val="000000"/>
                <w:sz w:val="18"/>
                <w:szCs w:val="18"/>
                <w:vertAlign w:val="superscript"/>
                <w:lang w:eastAsia="tr-TR"/>
              </w:rPr>
              <w:t>2</w:t>
            </w:r>
          </w:p>
        </w:tc>
        <w:tc>
          <w:tcPr>
            <w:tcW w:w="1134" w:type="dxa"/>
            <w:tcBorders>
              <w:top w:val="single" w:sz="8" w:space="0" w:color="auto"/>
              <w:left w:val="nil"/>
              <w:bottom w:val="single" w:sz="8" w:space="0" w:color="auto"/>
              <w:right w:val="single" w:sz="8" w:space="0" w:color="auto"/>
            </w:tcBorders>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Muhammen Bedeli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Teminat Bedeli</w:t>
            </w:r>
          </w:p>
        </w:tc>
      </w:tr>
      <w:tr w:rsidR="00025859" w:rsidRPr="00025859" w:rsidTr="00025859">
        <w:trPr>
          <w:trHeight w:val="22"/>
        </w:trPr>
        <w:tc>
          <w:tcPr>
            <w:tcW w:w="4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1</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Cumhuriyet</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1672</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1</w:t>
            </w:r>
          </w:p>
        </w:tc>
        <w:tc>
          <w:tcPr>
            <w:tcW w:w="10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color w:val="000000"/>
                <w:sz w:val="18"/>
                <w:szCs w:val="18"/>
                <w:lang w:eastAsia="tr-TR"/>
              </w:rPr>
              <w:t>Arsa (</w:t>
            </w:r>
            <w:r w:rsidRPr="00025859">
              <w:rPr>
                <w:rFonts w:ascii="Times New Roman" w:eastAsia="Times New Roman" w:hAnsi="Times New Roman" w:cs="Times New Roman"/>
                <w:sz w:val="18"/>
                <w:szCs w:val="18"/>
                <w:lang w:eastAsia="tr-TR"/>
              </w:rPr>
              <w:t>Ticaret - Turizm</w:t>
            </w:r>
            <w:r w:rsidRPr="00025859">
              <w:rPr>
                <w:rFonts w:ascii="Times New Roman" w:eastAsia="Times New Roman" w:hAnsi="Times New Roman" w:cs="Times New Roman"/>
                <w:color w:val="000000"/>
                <w:sz w:val="18"/>
                <w:szCs w:val="18"/>
                <w:lang w:eastAsia="tr-TR"/>
              </w:rPr>
              <w:t>)</w:t>
            </w:r>
          </w:p>
        </w:tc>
        <w:tc>
          <w:tcPr>
            <w:tcW w:w="6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4611,21</w:t>
            </w:r>
          </w:p>
        </w:tc>
        <w:tc>
          <w:tcPr>
            <w:tcW w:w="1134" w:type="dxa"/>
            <w:tcBorders>
              <w:top w:val="nil"/>
              <w:left w:val="nil"/>
              <w:bottom w:val="single" w:sz="8" w:space="0" w:color="auto"/>
              <w:right w:val="single" w:sz="8" w:space="0" w:color="auto"/>
            </w:tcBorders>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2.500.000,00 TL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859" w:rsidRPr="00025859" w:rsidRDefault="00025859" w:rsidP="00025859">
            <w:pPr>
              <w:spacing w:after="0" w:line="22" w:lineRule="atLeast"/>
              <w:jc w:val="center"/>
              <w:rPr>
                <w:rFonts w:ascii="Times New Roman" w:eastAsia="Times New Roman" w:hAnsi="Times New Roman" w:cs="Times New Roman"/>
                <w:sz w:val="20"/>
                <w:szCs w:val="20"/>
                <w:lang w:eastAsia="tr-TR"/>
              </w:rPr>
            </w:pPr>
            <w:r w:rsidRPr="00025859">
              <w:rPr>
                <w:rFonts w:ascii="Times New Roman" w:eastAsia="Times New Roman" w:hAnsi="Times New Roman" w:cs="Times New Roman"/>
                <w:sz w:val="18"/>
                <w:szCs w:val="18"/>
                <w:lang w:eastAsia="tr-TR"/>
              </w:rPr>
              <w:t>75.000,00 TL</w:t>
            </w:r>
          </w:p>
        </w:tc>
      </w:tr>
    </w:tbl>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 </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4 - İhaleye katılacaklardan aşağıdaki belgeler istenecektir.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a) Teklif Mektubu</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 xml:space="preserve">b) Taşınmazın satış şartnamesi (Şartnamenin her sayfası ayrı </w:t>
      </w:r>
      <w:proofErr w:type="spellStart"/>
      <w:r w:rsidRPr="00025859">
        <w:rPr>
          <w:rFonts w:ascii="Times New Roman" w:eastAsia="Times New Roman" w:hAnsi="Times New Roman" w:cs="Times New Roman"/>
          <w:color w:val="000000"/>
          <w:sz w:val="18"/>
          <w:szCs w:val="18"/>
          <w:lang w:eastAsia="tr-TR"/>
        </w:rPr>
        <w:t>ayrı</w:t>
      </w:r>
      <w:proofErr w:type="spellEnd"/>
      <w:r w:rsidRPr="00025859">
        <w:rPr>
          <w:rFonts w:ascii="Times New Roman" w:eastAsia="Times New Roman" w:hAnsi="Times New Roman" w:cs="Times New Roman"/>
          <w:color w:val="000000"/>
          <w:sz w:val="18"/>
          <w:szCs w:val="18"/>
          <w:lang w:eastAsia="tr-TR"/>
        </w:rPr>
        <w:t xml:space="preserve"> ihaleye iştirak eden tarafından imzalanmak zorundadır.)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c) Geçici teminat bedeli makbuzu veya teminat mektubu</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d) Gerçek kişiler için Nüfus cüzdanı sureti (Nüfus Müdürlüğünden)</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e) Gerçek kişiler için</w:t>
      </w:r>
      <w:r w:rsidRPr="00025859">
        <w:rPr>
          <w:rFonts w:ascii="Times New Roman" w:eastAsia="Times New Roman" w:hAnsi="Times New Roman" w:cs="Times New Roman"/>
          <w:color w:val="000000"/>
          <w:sz w:val="18"/>
          <w:lang w:eastAsia="tr-TR"/>
        </w:rPr>
        <w:t> İkametgah </w:t>
      </w:r>
      <w:r w:rsidRPr="00025859">
        <w:rPr>
          <w:rFonts w:ascii="Times New Roman" w:eastAsia="Times New Roman" w:hAnsi="Times New Roman" w:cs="Times New Roman"/>
          <w:color w:val="000000"/>
          <w:sz w:val="18"/>
          <w:szCs w:val="18"/>
          <w:lang w:eastAsia="tr-TR"/>
        </w:rPr>
        <w:t>belgesi (Muhtarlık veya Nüfus Müdürlüğü)</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f) Tebligat için Türkiye’de adres göstermek</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g) İstekli adına</w:t>
      </w:r>
      <w:r w:rsidRPr="00025859">
        <w:rPr>
          <w:rFonts w:ascii="Times New Roman" w:eastAsia="Times New Roman" w:hAnsi="Times New Roman" w:cs="Times New Roman"/>
          <w:color w:val="000000"/>
          <w:sz w:val="18"/>
          <w:lang w:eastAsia="tr-TR"/>
        </w:rPr>
        <w:t> vekaleten </w:t>
      </w:r>
      <w:r w:rsidRPr="00025859">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lang w:eastAsia="tr-TR"/>
        </w:rPr>
        <w:t>h)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ı) Ortak girişim olması halinde şekli ve içeriği ilgili mevzuatlarca belirlenen noter tasdikli ortak girişim beyannamesi</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j) Belediyemize borcu olmadığına dair Belediyemiz Emlak Servisinden alınmış borcu yoktur belgesi</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5 - Adı geçen taşınmazın satış bedeli 8 eşit</w:t>
      </w:r>
      <w:r w:rsidRPr="00025859">
        <w:rPr>
          <w:rFonts w:ascii="Times New Roman" w:eastAsia="Times New Roman" w:hAnsi="Times New Roman" w:cs="Times New Roman"/>
          <w:color w:val="000000"/>
          <w:sz w:val="18"/>
          <w:lang w:eastAsia="tr-TR"/>
        </w:rPr>
        <w:t> </w:t>
      </w:r>
      <w:proofErr w:type="spellStart"/>
      <w:r w:rsidRPr="00025859">
        <w:rPr>
          <w:rFonts w:ascii="Times New Roman" w:eastAsia="Times New Roman" w:hAnsi="Times New Roman" w:cs="Times New Roman"/>
          <w:color w:val="000000"/>
          <w:sz w:val="18"/>
          <w:lang w:eastAsia="tr-TR"/>
        </w:rPr>
        <w:t>taksit’de</w:t>
      </w:r>
      <w:proofErr w:type="spellEnd"/>
      <w:r w:rsidRPr="00025859">
        <w:rPr>
          <w:rFonts w:ascii="Times New Roman" w:eastAsia="Times New Roman" w:hAnsi="Times New Roman" w:cs="Times New Roman"/>
          <w:color w:val="000000"/>
          <w:sz w:val="18"/>
          <w:lang w:eastAsia="tr-TR"/>
        </w:rPr>
        <w:t> </w:t>
      </w:r>
      <w:r w:rsidRPr="00025859">
        <w:rPr>
          <w:rFonts w:ascii="Times New Roman" w:eastAsia="Times New Roman" w:hAnsi="Times New Roman" w:cs="Times New Roman"/>
          <w:color w:val="000000"/>
          <w:sz w:val="18"/>
          <w:szCs w:val="18"/>
          <w:lang w:eastAsia="tr-TR"/>
        </w:rPr>
        <w:t>ödenecek olup, %18 KDV peşin ödenecektir.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6 - Tahmini bedel üzerinden %3 Geçici Teminat alınır.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7 - İhale komisyonu gerekçesi kararda belirtmek suretiyle ihaleyi yapıp yapmamakta serbesttir. (Komisyonun ihaleyi yapmama kararına itiraz edilemez.)</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8 - Kapalı Teklif Usulü Taşınmaz ihalesine teklif vereceklerin şartnamede belirtilen maddeler uygun olarak hazırlayacakları ihale zarfını 17.08.2016 Çarşamba günü saat</w:t>
      </w:r>
      <w:r w:rsidRPr="00025859">
        <w:rPr>
          <w:rFonts w:ascii="Times New Roman" w:eastAsia="Times New Roman" w:hAnsi="Times New Roman" w:cs="Times New Roman"/>
          <w:color w:val="000000"/>
          <w:sz w:val="18"/>
          <w:lang w:eastAsia="tr-TR"/>
        </w:rPr>
        <w:t> 09:30’a </w:t>
      </w:r>
      <w:r w:rsidRPr="00025859">
        <w:rPr>
          <w:rFonts w:ascii="Times New Roman" w:eastAsia="Times New Roman" w:hAnsi="Times New Roman" w:cs="Times New Roman"/>
          <w:color w:val="000000"/>
          <w:sz w:val="18"/>
          <w:szCs w:val="18"/>
          <w:lang w:eastAsia="tr-TR"/>
        </w:rPr>
        <w:t>kadar Yazı İşleri Müdürlüğünden alındı belgesi karşılığında teslim etmeleri zorunludur.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9 - İlgililer ihale şartnamesini mesai saatleri</w:t>
      </w:r>
      <w:r w:rsidRPr="00025859">
        <w:rPr>
          <w:rFonts w:ascii="Times New Roman" w:eastAsia="Times New Roman" w:hAnsi="Times New Roman" w:cs="Times New Roman"/>
          <w:color w:val="000000"/>
          <w:sz w:val="18"/>
          <w:lang w:eastAsia="tr-TR"/>
        </w:rPr>
        <w:t> dahilinde </w:t>
      </w:r>
      <w:r w:rsidRPr="00025859">
        <w:rPr>
          <w:rFonts w:ascii="Times New Roman" w:eastAsia="Times New Roman" w:hAnsi="Times New Roman" w:cs="Times New Roman"/>
          <w:color w:val="000000"/>
          <w:sz w:val="18"/>
          <w:szCs w:val="18"/>
          <w:lang w:eastAsia="tr-TR"/>
        </w:rPr>
        <w:t>Emlak ve İstimlak Müdürlüğünden görebilecekleri gibi, aynı zamanda şartname bedeli olan 1.000,00 TL Belediye veznelerine yatırarak alabileceklerdir.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11 - 2886 Sayılı Devlet İhale Kanunu’nun 6. maddesinde yazılı olanlar doğrudan veya dolaylı yollardan ihaleye katılamazlar.</w:t>
      </w:r>
    </w:p>
    <w:p w:rsidR="00025859" w:rsidRPr="00025859" w:rsidRDefault="00025859" w:rsidP="00025859">
      <w:pPr>
        <w:spacing w:after="0" w:line="240" w:lineRule="atLeast"/>
        <w:ind w:firstLine="567"/>
        <w:jc w:val="both"/>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12 - Mülkiyeti Belediyemize ait Cumhuriyet Mahallesi'nde bulunan 1672 Ada 1 parselde kayıtlı toplam 1 adet arsanın satış ihalesine katılmak isteyenlerin geçici teminat makbuzları ile birlikte belirtilen gün ve saatte Belediye Encümeni huzurunda hazır bulunmaları ilan olunur.</w:t>
      </w:r>
    </w:p>
    <w:p w:rsidR="00025859" w:rsidRPr="00025859" w:rsidRDefault="00025859" w:rsidP="00025859">
      <w:pPr>
        <w:spacing w:after="0" w:line="240" w:lineRule="atLeast"/>
        <w:ind w:firstLine="567"/>
        <w:jc w:val="right"/>
        <w:rPr>
          <w:rFonts w:ascii="Times New Roman" w:eastAsia="Times New Roman" w:hAnsi="Times New Roman" w:cs="Times New Roman"/>
          <w:color w:val="000000"/>
          <w:sz w:val="20"/>
          <w:szCs w:val="20"/>
          <w:lang w:eastAsia="tr-TR"/>
        </w:rPr>
      </w:pPr>
      <w:r w:rsidRPr="00025859">
        <w:rPr>
          <w:rFonts w:ascii="Times New Roman" w:eastAsia="Times New Roman" w:hAnsi="Times New Roman" w:cs="Times New Roman"/>
          <w:color w:val="000000"/>
          <w:sz w:val="18"/>
          <w:szCs w:val="18"/>
          <w:lang w:eastAsia="tr-TR"/>
        </w:rPr>
        <w:t>7139/1-1</w:t>
      </w:r>
    </w:p>
    <w:p w:rsidR="005A66E9" w:rsidRDefault="005A66E9"/>
    <w:sectPr w:rsidR="005A66E9" w:rsidSect="001015F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025859"/>
    <w:rsid w:val="00025859"/>
    <w:rsid w:val="001015F1"/>
    <w:rsid w:val="00182611"/>
    <w:rsid w:val="00293AF4"/>
    <w:rsid w:val="003A7A7B"/>
    <w:rsid w:val="00472103"/>
    <w:rsid w:val="005A66E9"/>
    <w:rsid w:val="00640992"/>
    <w:rsid w:val="00824DE8"/>
    <w:rsid w:val="009325DF"/>
    <w:rsid w:val="00964740"/>
    <w:rsid w:val="00A84760"/>
    <w:rsid w:val="00AE52D4"/>
    <w:rsid w:val="00AF7AEC"/>
    <w:rsid w:val="00B22AE6"/>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25859"/>
  </w:style>
  <w:style w:type="character" w:customStyle="1" w:styleId="grame">
    <w:name w:val="grame"/>
    <w:basedOn w:val="VarsaylanParagrafYazTipi"/>
    <w:rsid w:val="00025859"/>
  </w:style>
  <w:style w:type="character" w:customStyle="1" w:styleId="spelle">
    <w:name w:val="spelle"/>
    <w:basedOn w:val="VarsaylanParagrafYazTipi"/>
    <w:rsid w:val="00025859"/>
  </w:style>
  <w:style w:type="paragraph" w:styleId="NormalWeb">
    <w:name w:val="Normal (Web)"/>
    <w:basedOn w:val="Normal"/>
    <w:uiPriority w:val="99"/>
    <w:semiHidden/>
    <w:unhideWhenUsed/>
    <w:rsid w:val="00025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25859"/>
    <w:rPr>
      <w:color w:val="0000FF"/>
      <w:u w:val="single"/>
    </w:rPr>
  </w:style>
</w:styles>
</file>

<file path=word/webSettings.xml><?xml version="1.0" encoding="utf-8"?>
<w:webSettings xmlns:r="http://schemas.openxmlformats.org/officeDocument/2006/relationships" xmlns:w="http://schemas.openxmlformats.org/wordprocessingml/2006/main">
  <w:divs>
    <w:div w:id="9315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2016-08-06T09:29:00Z</dcterms:created>
  <dcterms:modified xsi:type="dcterms:W3CDTF">2016-08-06T09:29:00Z</dcterms:modified>
</cp:coreProperties>
</file>