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5E8" w:rsidRPr="000D75E8" w:rsidRDefault="000D75E8" w:rsidP="000D75E8">
      <w:pPr>
        <w:spacing w:after="0" w:line="240" w:lineRule="atLeast"/>
        <w:jc w:val="center"/>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ALTYAPI YAPIM İŞİ İHALE EDİLECEKTİR</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b/>
          <w:bCs/>
          <w:color w:val="0000FF"/>
          <w:sz w:val="18"/>
          <w:szCs w:val="18"/>
          <w:lang w:eastAsia="tr-TR"/>
        </w:rPr>
        <w:t>Çankırı Çerkeş Organize Sanayi Bölgesi Müteşebbis Heyet Başkanlığından:</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lang w:eastAsia="tr-TR"/>
        </w:rPr>
        <w:t>Bilim, Sanayi ve Teknoloji Bakanlığının kredi desteği ile Müteşebbis Heyet Başkanlığımızın sorumluluğu altında yapılacak olan, Çankırı Çerkeş Organize Sanayi Bölgesi (II. Kısım) alanına ait yol, </w:t>
      </w:r>
      <w:proofErr w:type="spellStart"/>
      <w:r w:rsidRPr="000D75E8">
        <w:rPr>
          <w:rFonts w:ascii="Times New Roman" w:eastAsia="Times New Roman" w:hAnsi="Times New Roman" w:cs="Times New Roman"/>
          <w:color w:val="000000"/>
          <w:sz w:val="18"/>
          <w:lang w:eastAsia="tr-TR"/>
        </w:rPr>
        <w:t>atıksu</w:t>
      </w:r>
      <w:proofErr w:type="spellEnd"/>
      <w:r w:rsidRPr="000D75E8">
        <w:rPr>
          <w:rFonts w:ascii="Times New Roman" w:eastAsia="Times New Roman" w:hAnsi="Times New Roman" w:cs="Times New Roman"/>
          <w:color w:val="000000"/>
          <w:sz w:val="18"/>
          <w:lang w:eastAsia="tr-TR"/>
        </w:rPr>
        <w:t>, yağmursuyu,</w:t>
      </w:r>
      <w:proofErr w:type="spellStart"/>
      <w:r w:rsidRPr="000D75E8">
        <w:rPr>
          <w:rFonts w:ascii="Times New Roman" w:eastAsia="Times New Roman" w:hAnsi="Times New Roman" w:cs="Times New Roman"/>
          <w:color w:val="000000"/>
          <w:sz w:val="18"/>
          <w:lang w:eastAsia="tr-TR"/>
        </w:rPr>
        <w:t>içmesuyu</w:t>
      </w:r>
      <w:proofErr w:type="spellEnd"/>
      <w:r w:rsidRPr="000D75E8">
        <w:rPr>
          <w:rFonts w:ascii="Times New Roman" w:eastAsia="Times New Roman" w:hAnsi="Times New Roman" w:cs="Times New Roman"/>
          <w:color w:val="000000"/>
          <w:sz w:val="18"/>
          <w:lang w:eastAsia="tr-TR"/>
        </w:rPr>
        <w:t> ve Telekom inşaatlarından müteşekkil altyapı yapım işi, birim fiyat esası ve birim fiyatların her biri için geçerli olmak üzere işin tümüne indirim verilmek suretiyle, kapalı zarf teklif alma usulü ile ihale edilecektir.</w:t>
      </w:r>
    </w:p>
    <w:p w:rsidR="000D75E8" w:rsidRPr="000D75E8" w:rsidRDefault="000D75E8" w:rsidP="000D75E8">
      <w:pPr>
        <w:spacing w:after="0" w:line="240" w:lineRule="atLeast"/>
        <w:ind w:left="2977" w:hanging="2410"/>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1 - İdarenin Adresi                   </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 </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Hükümet Caddesi No:</w:t>
      </w:r>
      <w:r w:rsidRPr="000D75E8">
        <w:rPr>
          <w:rFonts w:ascii="Times New Roman" w:eastAsia="Times New Roman" w:hAnsi="Times New Roman" w:cs="Times New Roman"/>
          <w:color w:val="000000"/>
          <w:sz w:val="18"/>
          <w:lang w:eastAsia="tr-TR"/>
        </w:rPr>
        <w:t> 60     18600 </w:t>
      </w:r>
      <w:r w:rsidRPr="000D75E8">
        <w:rPr>
          <w:rFonts w:ascii="Times New Roman" w:eastAsia="Times New Roman" w:hAnsi="Times New Roman" w:cs="Times New Roman"/>
          <w:color w:val="000000"/>
          <w:sz w:val="18"/>
          <w:szCs w:val="18"/>
          <w:lang w:eastAsia="tr-TR"/>
        </w:rPr>
        <w:t>Çerkeş/ÇANKIRI</w:t>
      </w:r>
    </w:p>
    <w:p w:rsidR="000D75E8" w:rsidRPr="000D75E8" w:rsidRDefault="000D75E8" w:rsidP="000D75E8">
      <w:pPr>
        <w:spacing w:after="0" w:line="240" w:lineRule="atLeast"/>
        <w:ind w:left="2977" w:hanging="2410"/>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2 - İhale konusu yapım işinin</w:t>
      </w:r>
    </w:p>
    <w:p w:rsidR="000D75E8" w:rsidRPr="000D75E8" w:rsidRDefault="000D75E8" w:rsidP="000D75E8">
      <w:pPr>
        <w:spacing w:after="0" w:line="240" w:lineRule="atLeast"/>
        <w:ind w:left="2977" w:hanging="2410"/>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a) Niteliği, türü ve miktarı         </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 </w:t>
      </w:r>
      <w:r w:rsidRPr="000D75E8">
        <w:rPr>
          <w:rFonts w:ascii="Times New Roman" w:eastAsia="Times New Roman" w:hAnsi="Times New Roman" w:cs="Times New Roman"/>
          <w:color w:val="000000"/>
          <w:sz w:val="18"/>
          <w:lang w:eastAsia="tr-TR"/>
        </w:rPr>
        <w:t> </w:t>
      </w:r>
      <w:proofErr w:type="spellStart"/>
      <w:r w:rsidRPr="000D75E8">
        <w:rPr>
          <w:rFonts w:ascii="Times New Roman" w:eastAsia="Times New Roman" w:hAnsi="Times New Roman" w:cs="Times New Roman"/>
          <w:color w:val="000000"/>
          <w:sz w:val="18"/>
          <w:lang w:eastAsia="tr-TR"/>
        </w:rPr>
        <w:t>Çerkes</w:t>
      </w:r>
      <w:proofErr w:type="spellEnd"/>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Organize Sanayi Bölgesi (II. Kısım) 49 Ha alanına ait yol,</w:t>
      </w:r>
      <w:r w:rsidRPr="000D75E8">
        <w:rPr>
          <w:rFonts w:ascii="Times New Roman" w:eastAsia="Times New Roman" w:hAnsi="Times New Roman" w:cs="Times New Roman"/>
          <w:color w:val="000000"/>
          <w:sz w:val="18"/>
          <w:lang w:eastAsia="tr-TR"/>
        </w:rPr>
        <w:t> </w:t>
      </w:r>
      <w:proofErr w:type="spellStart"/>
      <w:r w:rsidRPr="000D75E8">
        <w:rPr>
          <w:rFonts w:ascii="Times New Roman" w:eastAsia="Times New Roman" w:hAnsi="Times New Roman" w:cs="Times New Roman"/>
          <w:color w:val="000000"/>
          <w:sz w:val="18"/>
          <w:lang w:eastAsia="tr-TR"/>
        </w:rPr>
        <w:t>içmesuyu</w:t>
      </w:r>
      <w:proofErr w:type="spellEnd"/>
      <w:r w:rsidRPr="000D75E8">
        <w:rPr>
          <w:rFonts w:ascii="Times New Roman" w:eastAsia="Times New Roman" w:hAnsi="Times New Roman" w:cs="Times New Roman"/>
          <w:color w:val="000000"/>
          <w:sz w:val="18"/>
          <w:szCs w:val="18"/>
          <w:lang w:eastAsia="tr-TR"/>
        </w:rPr>
        <w:t>,</w:t>
      </w:r>
      <w:proofErr w:type="spellStart"/>
      <w:r w:rsidRPr="000D75E8">
        <w:rPr>
          <w:rFonts w:ascii="Times New Roman" w:eastAsia="Times New Roman" w:hAnsi="Times New Roman" w:cs="Times New Roman"/>
          <w:color w:val="000000"/>
          <w:sz w:val="18"/>
          <w:lang w:eastAsia="tr-TR"/>
        </w:rPr>
        <w:t>atıksu</w:t>
      </w:r>
      <w:proofErr w:type="spellEnd"/>
      <w:r w:rsidRPr="000D75E8">
        <w:rPr>
          <w:rFonts w:ascii="Times New Roman" w:eastAsia="Times New Roman" w:hAnsi="Times New Roman" w:cs="Times New Roman"/>
          <w:color w:val="000000"/>
          <w:sz w:val="18"/>
          <w:szCs w:val="18"/>
          <w:lang w:eastAsia="tr-TR"/>
        </w:rPr>
        <w:t>, yağmursuyu ve</w:t>
      </w:r>
      <w:r w:rsidRPr="000D75E8">
        <w:rPr>
          <w:rFonts w:ascii="Times New Roman" w:eastAsia="Times New Roman" w:hAnsi="Times New Roman" w:cs="Times New Roman"/>
          <w:color w:val="000000"/>
          <w:sz w:val="18"/>
          <w:lang w:eastAsia="tr-TR"/>
        </w:rPr>
        <w:t> </w:t>
      </w:r>
      <w:proofErr w:type="spellStart"/>
      <w:r w:rsidRPr="000D75E8">
        <w:rPr>
          <w:rFonts w:ascii="Times New Roman" w:eastAsia="Times New Roman" w:hAnsi="Times New Roman" w:cs="Times New Roman"/>
          <w:color w:val="000000"/>
          <w:sz w:val="18"/>
          <w:lang w:eastAsia="tr-TR"/>
        </w:rPr>
        <w:t>telekom</w:t>
      </w:r>
      <w:proofErr w:type="spellEnd"/>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inşaatlarından müteşekkil altyapı yapım işi.</w:t>
      </w:r>
    </w:p>
    <w:p w:rsidR="000D75E8" w:rsidRPr="000D75E8" w:rsidRDefault="000D75E8" w:rsidP="000D75E8">
      <w:pPr>
        <w:spacing w:after="0" w:line="240" w:lineRule="atLeast"/>
        <w:ind w:left="2977" w:hanging="2410"/>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b) Yapılacağı yer                      </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 </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Çerkeş/ÇANKIRI</w:t>
      </w:r>
    </w:p>
    <w:p w:rsidR="000D75E8" w:rsidRPr="000D75E8" w:rsidRDefault="000D75E8" w:rsidP="000D75E8">
      <w:pPr>
        <w:spacing w:after="0" w:line="240" w:lineRule="atLeast"/>
        <w:ind w:left="2977" w:hanging="2410"/>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c) İşe başlama tarihi                  </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 </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Sözleşmenin noterce tescil edildiği günden itibaren en geç 5 (Beş) gün içinde yer teslimi yapılarak işe başlanacaktır.</w:t>
      </w:r>
    </w:p>
    <w:p w:rsidR="000D75E8" w:rsidRPr="000D75E8" w:rsidRDefault="000D75E8" w:rsidP="000D75E8">
      <w:pPr>
        <w:spacing w:after="0" w:line="240" w:lineRule="atLeast"/>
        <w:ind w:left="2977" w:hanging="2410"/>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d) İşin süresi                             </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 </w:t>
      </w:r>
      <w:r w:rsidRPr="000D75E8">
        <w:rPr>
          <w:rFonts w:ascii="Times New Roman" w:eastAsia="Times New Roman" w:hAnsi="Times New Roman" w:cs="Times New Roman"/>
          <w:color w:val="000000"/>
          <w:sz w:val="18"/>
          <w:lang w:eastAsia="tr-TR"/>
        </w:rPr>
        <w:t> 30/11/2017 </w:t>
      </w:r>
      <w:r w:rsidRPr="000D75E8">
        <w:rPr>
          <w:rFonts w:ascii="Times New Roman" w:eastAsia="Times New Roman" w:hAnsi="Times New Roman" w:cs="Times New Roman"/>
          <w:color w:val="000000"/>
          <w:sz w:val="18"/>
          <w:szCs w:val="18"/>
          <w:lang w:eastAsia="tr-TR"/>
        </w:rPr>
        <w:t>tarihine kadar tamamlanacaktır.</w:t>
      </w:r>
    </w:p>
    <w:p w:rsidR="000D75E8" w:rsidRPr="000D75E8" w:rsidRDefault="000D75E8" w:rsidP="000D75E8">
      <w:pPr>
        <w:spacing w:after="0" w:line="240" w:lineRule="atLeast"/>
        <w:ind w:left="2977" w:hanging="2410"/>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e) Keşif Bedeli (2016 B.F. ile)  </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 </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7.539.810 TL</w:t>
      </w:r>
    </w:p>
    <w:p w:rsidR="000D75E8" w:rsidRPr="000D75E8" w:rsidRDefault="000D75E8" w:rsidP="000D75E8">
      <w:pPr>
        <w:spacing w:after="0" w:line="240" w:lineRule="atLeast"/>
        <w:ind w:left="2977" w:hanging="2410"/>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f) Geçici Teminatı                     </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 </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527.786,70 TL</w:t>
      </w:r>
    </w:p>
    <w:p w:rsidR="000D75E8" w:rsidRPr="000D75E8" w:rsidRDefault="000D75E8" w:rsidP="000D75E8">
      <w:pPr>
        <w:spacing w:after="0" w:line="240" w:lineRule="atLeast"/>
        <w:ind w:left="2977" w:hanging="2410"/>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3 - İhalenin</w:t>
      </w:r>
    </w:p>
    <w:p w:rsidR="000D75E8" w:rsidRPr="000D75E8" w:rsidRDefault="000D75E8" w:rsidP="000D75E8">
      <w:pPr>
        <w:spacing w:after="0" w:line="240" w:lineRule="atLeast"/>
        <w:ind w:left="2977" w:hanging="2410"/>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a) Yapılacağı yer</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                      </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 </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Bilim, Sanayi ve Teknoloji Bakanlığı Yeni Hizmet Binası Mustafa Kemal Mah. Dumlupınar Bulvarı Eskişehir Yolu. 2151. Cad. No:</w:t>
      </w:r>
      <w:r w:rsidRPr="000D75E8">
        <w:rPr>
          <w:rFonts w:ascii="Times New Roman" w:eastAsia="Times New Roman" w:hAnsi="Times New Roman" w:cs="Times New Roman"/>
          <w:color w:val="000000"/>
          <w:sz w:val="18"/>
          <w:lang w:eastAsia="tr-TR"/>
        </w:rPr>
        <w:t> 154   1</w:t>
      </w:r>
      <w:r w:rsidRPr="000D75E8">
        <w:rPr>
          <w:rFonts w:ascii="Times New Roman" w:eastAsia="Times New Roman" w:hAnsi="Times New Roman" w:cs="Times New Roman"/>
          <w:color w:val="000000"/>
          <w:sz w:val="18"/>
          <w:szCs w:val="18"/>
          <w:lang w:eastAsia="tr-TR"/>
        </w:rPr>
        <w:t>. Kat 159</w:t>
      </w:r>
      <w:r w:rsidRPr="000D75E8">
        <w:rPr>
          <w:rFonts w:ascii="Times New Roman" w:eastAsia="Times New Roman" w:hAnsi="Times New Roman" w:cs="Times New Roman"/>
          <w:color w:val="000000"/>
          <w:sz w:val="18"/>
          <w:lang w:eastAsia="tr-TR"/>
        </w:rPr>
        <w:t> </w:t>
      </w:r>
      <w:proofErr w:type="spellStart"/>
      <w:r w:rsidRPr="000D75E8">
        <w:rPr>
          <w:rFonts w:ascii="Times New Roman" w:eastAsia="Times New Roman" w:hAnsi="Times New Roman" w:cs="Times New Roman"/>
          <w:color w:val="000000"/>
          <w:sz w:val="18"/>
          <w:lang w:eastAsia="tr-TR"/>
        </w:rPr>
        <w:t>nolu</w:t>
      </w:r>
      <w:r w:rsidRPr="000D75E8">
        <w:rPr>
          <w:rFonts w:ascii="Times New Roman" w:eastAsia="Times New Roman" w:hAnsi="Times New Roman" w:cs="Times New Roman"/>
          <w:color w:val="000000"/>
          <w:sz w:val="18"/>
          <w:szCs w:val="18"/>
          <w:lang w:eastAsia="tr-TR"/>
        </w:rPr>
        <w:t>Toplantı</w:t>
      </w:r>
      <w:proofErr w:type="spellEnd"/>
      <w:r w:rsidRPr="000D75E8">
        <w:rPr>
          <w:rFonts w:ascii="Times New Roman" w:eastAsia="Times New Roman" w:hAnsi="Times New Roman" w:cs="Times New Roman"/>
          <w:color w:val="000000"/>
          <w:sz w:val="18"/>
          <w:szCs w:val="18"/>
          <w:lang w:eastAsia="tr-TR"/>
        </w:rPr>
        <w:t xml:space="preserve"> Salonu Çankaya-ANKARA</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b) Tarihi ve saati                       </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 </w:t>
      </w:r>
      <w:r w:rsidRPr="000D75E8">
        <w:rPr>
          <w:rFonts w:ascii="Times New Roman" w:eastAsia="Times New Roman" w:hAnsi="Times New Roman" w:cs="Times New Roman"/>
          <w:color w:val="000000"/>
          <w:sz w:val="18"/>
          <w:lang w:eastAsia="tr-TR"/>
        </w:rPr>
        <w:t> 23/08/2016 </w:t>
      </w:r>
      <w:r w:rsidRPr="000D75E8">
        <w:rPr>
          <w:rFonts w:ascii="Times New Roman" w:eastAsia="Times New Roman" w:hAnsi="Times New Roman" w:cs="Times New Roman"/>
          <w:color w:val="000000"/>
          <w:sz w:val="18"/>
          <w:szCs w:val="18"/>
          <w:lang w:eastAsia="tr-TR"/>
        </w:rPr>
        <w:t>- Saat 10.00</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0D75E8">
        <w:rPr>
          <w:rFonts w:ascii="Times New Roman" w:eastAsia="Times New Roman" w:hAnsi="Times New Roman" w:cs="Times New Roman"/>
          <w:color w:val="000000"/>
          <w:sz w:val="18"/>
          <w:lang w:eastAsia="tr-TR"/>
        </w:rPr>
        <w:t> kriterler</w:t>
      </w:r>
      <w:r w:rsidRPr="000D75E8">
        <w:rPr>
          <w:rFonts w:ascii="Times New Roman" w:eastAsia="Times New Roman" w:hAnsi="Times New Roman" w:cs="Times New Roman"/>
          <w:color w:val="000000"/>
          <w:sz w:val="18"/>
          <w:szCs w:val="18"/>
          <w:lang w:eastAsia="tr-TR"/>
        </w:rPr>
        <w:t>:</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B) Mesleki ve Teknik Yeterliğe İlişkin Belgeler.</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1) Mevzuat gereği kayıtlı olunan Ticaret ve/veya Sanayi Odası ya da Esnaf ve</w:t>
      </w:r>
      <w:r w:rsidRPr="000D75E8">
        <w:rPr>
          <w:rFonts w:ascii="Times New Roman" w:eastAsia="Times New Roman" w:hAnsi="Times New Roman" w:cs="Times New Roman"/>
          <w:color w:val="000000"/>
          <w:sz w:val="18"/>
          <w:lang w:eastAsia="tr-TR"/>
        </w:rPr>
        <w:t> Sanatkar </w:t>
      </w:r>
      <w:r w:rsidRPr="000D75E8">
        <w:rPr>
          <w:rFonts w:ascii="Times New Roman" w:eastAsia="Times New Roman" w:hAnsi="Times New Roman" w:cs="Times New Roman"/>
          <w:color w:val="000000"/>
          <w:sz w:val="18"/>
          <w:szCs w:val="18"/>
          <w:lang w:eastAsia="tr-TR"/>
        </w:rPr>
        <w:t>Odası veya ilgili Meslek Odası Belgesi.</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2) Teklif vermeye yetkili olunduğunu gösteren İmza Beyannamesi veya İmza Sirküleri.</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3)</w:t>
      </w:r>
      <w:r w:rsidRPr="000D75E8">
        <w:rPr>
          <w:rFonts w:ascii="Times New Roman" w:eastAsia="Times New Roman" w:hAnsi="Times New Roman" w:cs="Times New Roman"/>
          <w:color w:val="000000"/>
          <w:sz w:val="18"/>
          <w:lang w:eastAsia="tr-TR"/>
        </w:rPr>
        <w:t> Vekaleten </w:t>
      </w:r>
      <w:r w:rsidRPr="000D75E8">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4) İş Deneyim Belgesi.</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 i oranında ihale konusu iş veya benzer bir işle ilgili İş Deneyim Belgesinin aslının sunulması zorunludur. </w:t>
      </w:r>
      <w:r w:rsidRPr="000D75E8">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İş deneyiminde değerlendirilecek benzer işler; Yol,</w:t>
      </w:r>
      <w:r w:rsidRPr="000D75E8">
        <w:rPr>
          <w:rFonts w:ascii="Times New Roman" w:eastAsia="Times New Roman" w:hAnsi="Times New Roman" w:cs="Times New Roman"/>
          <w:color w:val="000000"/>
          <w:sz w:val="18"/>
          <w:lang w:eastAsia="tr-TR"/>
        </w:rPr>
        <w:t> </w:t>
      </w:r>
      <w:proofErr w:type="spellStart"/>
      <w:r w:rsidRPr="000D75E8">
        <w:rPr>
          <w:rFonts w:ascii="Times New Roman" w:eastAsia="Times New Roman" w:hAnsi="Times New Roman" w:cs="Times New Roman"/>
          <w:color w:val="000000"/>
          <w:sz w:val="18"/>
          <w:lang w:eastAsia="tr-TR"/>
        </w:rPr>
        <w:t>içmesuyu</w:t>
      </w:r>
      <w:proofErr w:type="spellEnd"/>
      <w:r w:rsidRPr="000D75E8">
        <w:rPr>
          <w:rFonts w:ascii="Times New Roman" w:eastAsia="Times New Roman" w:hAnsi="Times New Roman" w:cs="Times New Roman"/>
          <w:color w:val="000000"/>
          <w:sz w:val="18"/>
          <w:szCs w:val="18"/>
          <w:lang w:eastAsia="tr-TR"/>
        </w:rPr>
        <w:t>, kanalizasyon, yağmursuyu, drenaj, gölet ve baraj yapım işleridir.</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w:t>
      </w:r>
      <w:r w:rsidRPr="000D75E8">
        <w:rPr>
          <w:rFonts w:ascii="Times New Roman" w:eastAsia="Times New Roman" w:hAnsi="Times New Roman" w:cs="Times New Roman"/>
          <w:color w:val="000000"/>
          <w:sz w:val="18"/>
          <w:lang w:eastAsia="tr-TR"/>
        </w:rPr>
        <w:t> 48.7</w:t>
      </w:r>
      <w:r w:rsidRPr="000D75E8">
        <w:rPr>
          <w:rFonts w:ascii="Times New Roman" w:eastAsia="Times New Roman" w:hAnsi="Times New Roman" w:cs="Times New Roman"/>
          <w:color w:val="000000"/>
          <w:sz w:val="18"/>
          <w:szCs w:val="18"/>
          <w:lang w:eastAsia="tr-TR"/>
        </w:rPr>
        <w:t>. maddesi kapsamında değerlendirilmek üzere, İnşaat Mühendisliği Bölümleri ihale konusu iş veya benzer işe denk sayılacaktır. Bu istekliler Yapım İşleri İhaleleri Uygulama Yönetmeliğinin 39. maddesinde belirtilen gerekli belgeleri sunmak zorundadır.</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5) İdari Şartnamede belirtilen yapı araçları ve teknik personele ait taahhütname.</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C) Ekonomik ve Mali Yeterliğe İlişkin Belgeler.</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 xml:space="preserve">1) Keşif bedelinin en az % 20’si oranında, bankalar </w:t>
      </w:r>
      <w:proofErr w:type="spellStart"/>
      <w:r w:rsidRPr="000D75E8">
        <w:rPr>
          <w:rFonts w:ascii="Times New Roman" w:eastAsia="Times New Roman" w:hAnsi="Times New Roman" w:cs="Times New Roman"/>
          <w:color w:val="000000"/>
          <w:sz w:val="18"/>
          <w:szCs w:val="18"/>
          <w:lang w:eastAsia="tr-TR"/>
        </w:rPr>
        <w:t>nezdindeki</w:t>
      </w:r>
      <w:proofErr w:type="spellEnd"/>
      <w:r w:rsidRPr="000D75E8">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0D75E8">
        <w:rPr>
          <w:rFonts w:ascii="Times New Roman" w:eastAsia="Times New Roman" w:hAnsi="Times New Roman" w:cs="Times New Roman"/>
          <w:color w:val="000000"/>
          <w:sz w:val="18"/>
          <w:lang w:eastAsia="tr-TR"/>
        </w:rPr>
        <w:t>)</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lang w:eastAsia="tr-TR"/>
        </w:rPr>
        <w:t xml:space="preserve">E) Tüzel kişi tarafından iş deneyimini göstermek üzere, en az beş yıldır en az %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w:t>
      </w:r>
      <w:r w:rsidRPr="000D75E8">
        <w:rPr>
          <w:rFonts w:ascii="Times New Roman" w:eastAsia="Times New Roman" w:hAnsi="Times New Roman" w:cs="Times New Roman"/>
          <w:color w:val="000000"/>
          <w:sz w:val="18"/>
          <w:lang w:eastAsia="tr-TR"/>
        </w:rPr>
        <w:lastRenderedPageBreak/>
        <w:t>tarihinden sonra düzenlenen ve düzenlendiği tarihten geriye doğru son beş yıldır kesintisiz olarak bu şartın korunduğunu gösteren belge.</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F) Ortağı olduğu veya hissedarı bulunduğu tüzel kişiliklere ilişkin beyanname.</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G) Keşif bedelinin %7’si oranında, İdari Şartnamede belirlenen niteliklere ve ekindeki form örneğine uygun olarak, Müteşebbis Heyet Başkanlığımız adına alınacak Geçici Teminat.</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H) Son beş yılda bitirilen işlere ait taahhüt bildirimi.</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İ) İhale dokümanının satın alındığına dair belge.</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J) İç Zarf.</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Kapalı zarf içerisinde teklif mektubunu içeren iç zarf da</w:t>
      </w:r>
      <w:r w:rsidRPr="000D75E8">
        <w:rPr>
          <w:rFonts w:ascii="Times New Roman" w:eastAsia="Times New Roman" w:hAnsi="Times New Roman" w:cs="Times New Roman"/>
          <w:color w:val="000000"/>
          <w:sz w:val="18"/>
          <w:lang w:eastAsia="tr-TR"/>
        </w:rPr>
        <w:t> dahil </w:t>
      </w:r>
      <w:r w:rsidRPr="000D75E8">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 154 1. Kat 155</w:t>
      </w:r>
      <w:r w:rsidRPr="000D75E8">
        <w:rPr>
          <w:rFonts w:ascii="Times New Roman" w:eastAsia="Times New Roman" w:hAnsi="Times New Roman" w:cs="Times New Roman"/>
          <w:color w:val="000000"/>
          <w:sz w:val="18"/>
          <w:lang w:eastAsia="tr-TR"/>
        </w:rPr>
        <w:t> </w:t>
      </w:r>
      <w:proofErr w:type="spellStart"/>
      <w:r w:rsidRPr="000D75E8">
        <w:rPr>
          <w:rFonts w:ascii="Times New Roman" w:eastAsia="Times New Roman" w:hAnsi="Times New Roman" w:cs="Times New Roman"/>
          <w:color w:val="000000"/>
          <w:sz w:val="18"/>
          <w:lang w:eastAsia="tr-TR"/>
        </w:rPr>
        <w:t>nolu</w:t>
      </w:r>
      <w:proofErr w:type="spellEnd"/>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İsteklilerce sunulacak Türkçe dışındaki belgelerin, idari şartnamenin</w:t>
      </w:r>
      <w:r w:rsidRPr="000D75E8">
        <w:rPr>
          <w:rFonts w:ascii="Times New Roman" w:eastAsia="Times New Roman" w:hAnsi="Times New Roman" w:cs="Times New Roman"/>
          <w:color w:val="000000"/>
          <w:sz w:val="18"/>
          <w:lang w:eastAsia="tr-TR"/>
        </w:rPr>
        <w:t> 7.3 </w:t>
      </w:r>
      <w:r w:rsidRPr="000D75E8">
        <w:rPr>
          <w:rFonts w:ascii="Times New Roman" w:eastAsia="Times New Roman" w:hAnsi="Times New Roman" w:cs="Times New Roman"/>
          <w:color w:val="000000"/>
          <w:sz w:val="18"/>
          <w:szCs w:val="18"/>
          <w:lang w:eastAsia="tr-TR"/>
        </w:rPr>
        <w:t>üncü maddesinde belirtilen niteliklere uygun olarak sunulması gerekir.</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0D75E8">
        <w:rPr>
          <w:rFonts w:ascii="Times New Roman" w:eastAsia="Times New Roman" w:hAnsi="Times New Roman" w:cs="Times New Roman"/>
          <w:color w:val="000000"/>
          <w:sz w:val="18"/>
          <w:lang w:eastAsia="tr-TR"/>
        </w:rPr>
        <w:t> konsorsiyum</w:t>
      </w:r>
      <w:r w:rsidRPr="000D75E8">
        <w:rPr>
          <w:rFonts w:ascii="Times New Roman" w:eastAsia="Times New Roman" w:hAnsi="Times New Roman" w:cs="Times New Roman"/>
          <w:color w:val="000000"/>
          <w:sz w:val="18"/>
          <w:szCs w:val="18"/>
          <w:lang w:eastAsia="tr-TR"/>
        </w:rPr>
        <w:t>) kabul edilmez.</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6 - İhaleye sadece yerli istekliler katılabilecektir.</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7 - İhale dokümanı Bilim, Sanayi ve Teknoloji Bakanlığı Yeni Hizmet Binası Mustafa Kemal Mah. Dumlupınar Bulvarı Eskişehir Yolu. 2151 Cad. No:</w:t>
      </w:r>
      <w:r w:rsidRPr="000D75E8">
        <w:rPr>
          <w:rFonts w:ascii="Times New Roman" w:eastAsia="Times New Roman" w:hAnsi="Times New Roman" w:cs="Times New Roman"/>
          <w:color w:val="000000"/>
          <w:sz w:val="18"/>
          <w:lang w:eastAsia="tr-TR"/>
        </w:rPr>
        <w:t> 154   1</w:t>
      </w:r>
      <w:r w:rsidRPr="000D75E8">
        <w:rPr>
          <w:rFonts w:ascii="Times New Roman" w:eastAsia="Times New Roman" w:hAnsi="Times New Roman" w:cs="Times New Roman"/>
          <w:color w:val="000000"/>
          <w:sz w:val="18"/>
          <w:szCs w:val="18"/>
          <w:lang w:eastAsia="tr-TR"/>
        </w:rPr>
        <w:t>. Kat 155</w:t>
      </w:r>
      <w:r w:rsidRPr="000D75E8">
        <w:rPr>
          <w:rFonts w:ascii="Times New Roman" w:eastAsia="Times New Roman" w:hAnsi="Times New Roman" w:cs="Times New Roman"/>
          <w:color w:val="000000"/>
          <w:sz w:val="18"/>
          <w:lang w:eastAsia="tr-TR"/>
        </w:rPr>
        <w:t> </w:t>
      </w:r>
      <w:proofErr w:type="spellStart"/>
      <w:r w:rsidRPr="000D75E8">
        <w:rPr>
          <w:rFonts w:ascii="Times New Roman" w:eastAsia="Times New Roman" w:hAnsi="Times New Roman" w:cs="Times New Roman"/>
          <w:color w:val="000000"/>
          <w:sz w:val="18"/>
          <w:lang w:eastAsia="tr-TR"/>
        </w:rPr>
        <w:t>nolu</w:t>
      </w:r>
      <w:proofErr w:type="spellEnd"/>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odasında veya Çankırı Çerkeş Organize Sanayi Bölgesi Yönetim Kurulu Başkanlığının Hükümet Caddesi No:60 18600 Çerkeş/ÇANKIRI adreslerinde görülebilir veya 500 TL karşılığı Bilim, Sanayi ve Teknoloji Bakanlığı Yeni Hizmet Binası Mustafa Kemal Mah. Dumlupınar Bulvarı Eskişehir Yolu. 2151 Cad. No:</w:t>
      </w:r>
      <w:r w:rsidRPr="000D75E8">
        <w:rPr>
          <w:rFonts w:ascii="Times New Roman" w:eastAsia="Times New Roman" w:hAnsi="Times New Roman" w:cs="Times New Roman"/>
          <w:color w:val="000000"/>
          <w:sz w:val="18"/>
          <w:lang w:eastAsia="tr-TR"/>
        </w:rPr>
        <w:t> 154   1</w:t>
      </w:r>
      <w:r w:rsidRPr="000D75E8">
        <w:rPr>
          <w:rFonts w:ascii="Times New Roman" w:eastAsia="Times New Roman" w:hAnsi="Times New Roman" w:cs="Times New Roman"/>
          <w:color w:val="000000"/>
          <w:sz w:val="18"/>
          <w:szCs w:val="18"/>
          <w:lang w:eastAsia="tr-TR"/>
        </w:rPr>
        <w:t>. Kat 155</w:t>
      </w:r>
      <w:r w:rsidRPr="000D75E8">
        <w:rPr>
          <w:rFonts w:ascii="Times New Roman" w:eastAsia="Times New Roman" w:hAnsi="Times New Roman" w:cs="Times New Roman"/>
          <w:color w:val="000000"/>
          <w:sz w:val="18"/>
          <w:lang w:eastAsia="tr-TR"/>
        </w:rPr>
        <w:t> </w:t>
      </w:r>
      <w:proofErr w:type="spellStart"/>
      <w:r w:rsidRPr="000D75E8">
        <w:rPr>
          <w:rFonts w:ascii="Times New Roman" w:eastAsia="Times New Roman" w:hAnsi="Times New Roman" w:cs="Times New Roman"/>
          <w:color w:val="000000"/>
          <w:sz w:val="18"/>
          <w:lang w:eastAsia="tr-TR"/>
        </w:rPr>
        <w:t>nolu</w:t>
      </w:r>
      <w:proofErr w:type="spellEnd"/>
      <w:r w:rsidRPr="000D75E8">
        <w:rPr>
          <w:rFonts w:ascii="Times New Roman" w:eastAsia="Times New Roman" w:hAnsi="Times New Roman" w:cs="Times New Roman"/>
          <w:color w:val="000000"/>
          <w:sz w:val="18"/>
          <w:lang w:eastAsia="tr-TR"/>
        </w:rPr>
        <w:t> </w:t>
      </w:r>
      <w:r w:rsidRPr="000D75E8">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0D75E8" w:rsidRPr="000D75E8" w:rsidRDefault="000D75E8" w:rsidP="000D75E8">
      <w:pPr>
        <w:spacing w:after="0" w:line="240" w:lineRule="atLeast"/>
        <w:ind w:firstLine="567"/>
        <w:jc w:val="both"/>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10 - Müteşebbis Heyet Başkanlığımız, Kamu İhale Kanununa tabi değildir.</w:t>
      </w:r>
    </w:p>
    <w:p w:rsidR="000D75E8" w:rsidRPr="000D75E8" w:rsidRDefault="000D75E8" w:rsidP="000D75E8">
      <w:pPr>
        <w:spacing w:after="0" w:line="240" w:lineRule="atLeast"/>
        <w:ind w:firstLine="567"/>
        <w:jc w:val="right"/>
        <w:rPr>
          <w:rFonts w:ascii="Times New Roman" w:eastAsia="Times New Roman" w:hAnsi="Times New Roman" w:cs="Times New Roman"/>
          <w:color w:val="000000"/>
          <w:sz w:val="20"/>
          <w:szCs w:val="20"/>
          <w:lang w:eastAsia="tr-TR"/>
        </w:rPr>
      </w:pPr>
      <w:r w:rsidRPr="000D75E8">
        <w:rPr>
          <w:rFonts w:ascii="Times New Roman" w:eastAsia="Times New Roman" w:hAnsi="Times New Roman" w:cs="Times New Roman"/>
          <w:color w:val="000000"/>
          <w:sz w:val="18"/>
          <w:szCs w:val="18"/>
          <w:lang w:eastAsia="tr-TR"/>
        </w:rPr>
        <w:t>7065/2-1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0D75E8"/>
    <w:rsid w:val="000D75E8"/>
    <w:rsid w:val="00182611"/>
    <w:rsid w:val="00293AF4"/>
    <w:rsid w:val="003A7A7B"/>
    <w:rsid w:val="00472103"/>
    <w:rsid w:val="005A66E9"/>
    <w:rsid w:val="00640992"/>
    <w:rsid w:val="00824DE8"/>
    <w:rsid w:val="009325DF"/>
    <w:rsid w:val="00964740"/>
    <w:rsid w:val="00A84760"/>
    <w:rsid w:val="00AE52D4"/>
    <w:rsid w:val="00AF7AEC"/>
    <w:rsid w:val="00CB4F5D"/>
    <w:rsid w:val="00D11876"/>
    <w:rsid w:val="00EE0C70"/>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D75E8"/>
  </w:style>
  <w:style w:type="character" w:customStyle="1" w:styleId="apple-converted-space">
    <w:name w:val="apple-converted-space"/>
    <w:basedOn w:val="VarsaylanParagrafYazTipi"/>
    <w:rsid w:val="000D75E8"/>
  </w:style>
  <w:style w:type="character" w:customStyle="1" w:styleId="spelle">
    <w:name w:val="spelle"/>
    <w:basedOn w:val="VarsaylanParagrafYazTipi"/>
    <w:rsid w:val="000D75E8"/>
  </w:style>
</w:styles>
</file>

<file path=word/webSettings.xml><?xml version="1.0" encoding="utf-8"?>
<w:webSettings xmlns:r="http://schemas.openxmlformats.org/officeDocument/2006/relationships" xmlns:w="http://schemas.openxmlformats.org/wordprocessingml/2006/main">
  <w:divs>
    <w:div w:id="31434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1156</Words>
  <Characters>6591</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2016-08-03T08:07:00Z</dcterms:created>
  <dcterms:modified xsi:type="dcterms:W3CDTF">2016-08-03T08:07:00Z</dcterms:modified>
</cp:coreProperties>
</file>