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0DB" w:rsidRPr="00112690" w:rsidRDefault="00E770DB" w:rsidP="00E770DB">
      <w:pPr>
        <w:spacing w:line="240" w:lineRule="atLeast"/>
        <w:jc w:val="center"/>
        <w:rPr>
          <w:rFonts w:ascii="Times New Roman" w:hAnsi="Times New Roman" w:cs="Times New Roman"/>
          <w:color w:val="000000"/>
          <w:sz w:val="24"/>
          <w:szCs w:val="24"/>
        </w:rPr>
      </w:pPr>
      <w:r w:rsidRPr="00112690">
        <w:rPr>
          <w:rFonts w:ascii="Times New Roman" w:hAnsi="Times New Roman" w:cs="Times New Roman"/>
          <w:color w:val="000000"/>
          <w:sz w:val="24"/>
          <w:szCs w:val="24"/>
        </w:rPr>
        <w:t>TAŞINMAZ MAL SATILACAKTIR</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b/>
          <w:bCs/>
          <w:color w:val="0000CC"/>
          <w:sz w:val="24"/>
          <w:szCs w:val="24"/>
        </w:rPr>
        <w:t>Çan Belediye Başkanlığından:</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1 - Mülkiyetleri Çan Belediyesine ait, Çanakkale İli, Çan İlçesi, İstiklal Mahallesinde bulunan 3 pafta, 55 ada, 22 parselde imar planında, akaryakıt istasyonu, LPG ve dinlenme tesis yeri olan 1 adet arsa ve 19 LII pafta, 604 ada, 32-33-34 parsellerde bulunan 3 adet arsa 2886 Sayılı İhale Kanunun 45. maddesi gereğince “Açık Arttırma Usulü” suretiyle satış ihalesi yapılacaktır.</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2 - Adı geçen arsaların satış ihalesi 02.08.2016 Salı günü saat 15.00'de Belediye Binası 3. Katta Belediye Encümeni huzurunda yapılacaktır.</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3 - Satışı yapılacak olan İstiklal Mahallesinde bulunan 4 adet arsalar:</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(Açık Arttırma Usulü)</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 </w:t>
      </w:r>
    </w:p>
    <w:tbl>
      <w:tblPr>
        <w:tblW w:w="14175" w:type="dxa"/>
        <w:tblInd w:w="559" w:type="dxa"/>
        <w:tblCellMar>
          <w:left w:w="0" w:type="dxa"/>
          <w:right w:w="0" w:type="dxa"/>
        </w:tblCellMar>
        <w:tblLook w:val="04A0"/>
      </w:tblPr>
      <w:tblGrid>
        <w:gridCol w:w="962"/>
        <w:gridCol w:w="1334"/>
        <w:gridCol w:w="896"/>
        <w:gridCol w:w="662"/>
        <w:gridCol w:w="892"/>
        <w:gridCol w:w="4212"/>
        <w:gridCol w:w="1217"/>
        <w:gridCol w:w="2087"/>
        <w:gridCol w:w="1913"/>
      </w:tblGrid>
      <w:tr w:rsidR="00E770DB" w:rsidRPr="00112690" w:rsidTr="00A63D1D">
        <w:trPr>
          <w:trHeight w:val="20"/>
        </w:trPr>
        <w:tc>
          <w:tcPr>
            <w:tcW w:w="78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Sıra No</w:t>
            </w:r>
          </w:p>
        </w:tc>
        <w:tc>
          <w:tcPr>
            <w:tcW w:w="9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Mahallesi</w:t>
            </w:r>
          </w:p>
        </w:tc>
        <w:tc>
          <w:tcPr>
            <w:tcW w:w="73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Pafta</w:t>
            </w:r>
          </w:p>
        </w:tc>
        <w:tc>
          <w:tcPr>
            <w:tcW w:w="53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Ada</w:t>
            </w:r>
          </w:p>
        </w:tc>
        <w:tc>
          <w:tcPr>
            <w:tcW w:w="67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Parsel</w:t>
            </w:r>
          </w:p>
        </w:tc>
        <w:tc>
          <w:tcPr>
            <w:tcW w:w="343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Cinsi İmar Durumu</w:t>
            </w:r>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M</w:t>
            </w:r>
            <w:r w:rsidRPr="00112690">
              <w:rPr>
                <w:rFonts w:ascii="Times New Roman" w:hAnsi="Times New Roman" w:cs="Times New Roman"/>
                <w:color w:val="000000"/>
                <w:sz w:val="24"/>
                <w:szCs w:val="24"/>
                <w:vertAlign w:val="superscript"/>
              </w:rPr>
              <w:t>2</w:t>
            </w:r>
          </w:p>
        </w:tc>
        <w:tc>
          <w:tcPr>
            <w:tcW w:w="170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Muhammen Bedeli</w:t>
            </w:r>
          </w:p>
        </w:tc>
        <w:tc>
          <w:tcPr>
            <w:tcW w:w="155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Geçici Teminatı</w:t>
            </w:r>
          </w:p>
        </w:tc>
      </w:tr>
      <w:tr w:rsidR="00E770DB" w:rsidRPr="00112690" w:rsidTr="00A63D1D">
        <w:trPr>
          <w:trHeight w:val="20"/>
        </w:trPr>
        <w:tc>
          <w:tcPr>
            <w:tcW w:w="7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1</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İstiklal</w:t>
            </w:r>
          </w:p>
        </w:tc>
        <w:tc>
          <w:tcPr>
            <w:tcW w:w="7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3</w:t>
            </w:r>
          </w:p>
        </w:tc>
        <w:tc>
          <w:tcPr>
            <w:tcW w:w="5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55</w:t>
            </w:r>
          </w:p>
        </w:tc>
        <w:tc>
          <w:tcPr>
            <w:tcW w:w="6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22</w:t>
            </w:r>
          </w:p>
        </w:tc>
        <w:tc>
          <w:tcPr>
            <w:tcW w:w="34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770DB" w:rsidRPr="00112690" w:rsidRDefault="00E770DB" w:rsidP="00A63D1D">
            <w:pPr>
              <w:spacing w:line="20" w:lineRule="atLeast"/>
              <w:jc w:val="both"/>
              <w:rPr>
                <w:rFonts w:ascii="Times New Roman" w:hAnsi="Times New Roman" w:cs="Times New Roman"/>
                <w:sz w:val="24"/>
                <w:szCs w:val="24"/>
              </w:rPr>
            </w:pPr>
            <w:r w:rsidRPr="00112690">
              <w:rPr>
                <w:rFonts w:ascii="Times New Roman" w:hAnsi="Times New Roman" w:cs="Times New Roman"/>
                <w:color w:val="000000"/>
                <w:sz w:val="24"/>
                <w:szCs w:val="24"/>
              </w:rPr>
              <w:t>Arsa Akaryakıt İstasyonu, LPG ve dinlenme tesis yeri</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3698</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ind w:right="170"/>
              <w:jc w:val="right"/>
              <w:rPr>
                <w:rFonts w:ascii="Times New Roman" w:hAnsi="Times New Roman" w:cs="Times New Roman"/>
                <w:sz w:val="24"/>
                <w:szCs w:val="24"/>
              </w:rPr>
            </w:pPr>
            <w:r w:rsidRPr="00112690">
              <w:rPr>
                <w:rFonts w:ascii="Times New Roman" w:hAnsi="Times New Roman" w:cs="Times New Roman"/>
                <w:color w:val="000000"/>
                <w:sz w:val="24"/>
                <w:szCs w:val="24"/>
              </w:rPr>
              <w:t>2.000.000,00 TL</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ind w:right="170"/>
              <w:jc w:val="right"/>
              <w:rPr>
                <w:rFonts w:ascii="Times New Roman" w:hAnsi="Times New Roman" w:cs="Times New Roman"/>
                <w:sz w:val="24"/>
                <w:szCs w:val="24"/>
              </w:rPr>
            </w:pPr>
            <w:r w:rsidRPr="00112690">
              <w:rPr>
                <w:rFonts w:ascii="Times New Roman" w:hAnsi="Times New Roman" w:cs="Times New Roman"/>
                <w:color w:val="000000"/>
                <w:sz w:val="24"/>
                <w:szCs w:val="24"/>
              </w:rPr>
              <w:t>60.000,00 TL</w:t>
            </w:r>
          </w:p>
        </w:tc>
      </w:tr>
      <w:tr w:rsidR="00E770DB" w:rsidRPr="00112690" w:rsidTr="00A63D1D">
        <w:trPr>
          <w:trHeight w:val="20"/>
        </w:trPr>
        <w:tc>
          <w:tcPr>
            <w:tcW w:w="7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2</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İstiklal</w:t>
            </w:r>
          </w:p>
        </w:tc>
        <w:tc>
          <w:tcPr>
            <w:tcW w:w="7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19 L II</w:t>
            </w:r>
          </w:p>
        </w:tc>
        <w:tc>
          <w:tcPr>
            <w:tcW w:w="5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604</w:t>
            </w:r>
          </w:p>
        </w:tc>
        <w:tc>
          <w:tcPr>
            <w:tcW w:w="6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32</w:t>
            </w:r>
          </w:p>
        </w:tc>
        <w:tc>
          <w:tcPr>
            <w:tcW w:w="34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770DB" w:rsidRPr="00112690" w:rsidRDefault="00E770DB" w:rsidP="00A63D1D">
            <w:pPr>
              <w:spacing w:line="20" w:lineRule="atLeast"/>
              <w:rPr>
                <w:rFonts w:ascii="Times New Roman" w:hAnsi="Times New Roman" w:cs="Times New Roman"/>
                <w:sz w:val="24"/>
                <w:szCs w:val="24"/>
              </w:rPr>
            </w:pPr>
            <w:r w:rsidRPr="00112690">
              <w:rPr>
                <w:rFonts w:ascii="Times New Roman" w:hAnsi="Times New Roman" w:cs="Times New Roman"/>
                <w:color w:val="000000"/>
                <w:sz w:val="24"/>
                <w:szCs w:val="24"/>
              </w:rPr>
              <w:t>Arsa</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256,11</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770DB" w:rsidRPr="00112690" w:rsidRDefault="00E770DB" w:rsidP="00A63D1D">
            <w:pPr>
              <w:spacing w:line="20" w:lineRule="atLeast"/>
              <w:ind w:right="170"/>
              <w:jc w:val="right"/>
              <w:rPr>
                <w:rFonts w:ascii="Times New Roman" w:hAnsi="Times New Roman" w:cs="Times New Roman"/>
                <w:sz w:val="24"/>
                <w:szCs w:val="24"/>
              </w:rPr>
            </w:pPr>
            <w:r w:rsidRPr="00112690">
              <w:rPr>
                <w:rFonts w:ascii="Times New Roman" w:hAnsi="Times New Roman" w:cs="Times New Roman"/>
                <w:color w:val="000000"/>
                <w:sz w:val="24"/>
                <w:szCs w:val="24"/>
              </w:rPr>
              <w:t>1.250.000,00 TL</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770DB" w:rsidRPr="00112690" w:rsidRDefault="00E770DB" w:rsidP="00A63D1D">
            <w:pPr>
              <w:spacing w:line="20" w:lineRule="atLeast"/>
              <w:ind w:right="170"/>
              <w:jc w:val="right"/>
              <w:rPr>
                <w:rFonts w:ascii="Times New Roman" w:hAnsi="Times New Roman" w:cs="Times New Roman"/>
                <w:sz w:val="24"/>
                <w:szCs w:val="24"/>
              </w:rPr>
            </w:pPr>
            <w:r w:rsidRPr="00112690">
              <w:rPr>
                <w:rFonts w:ascii="Times New Roman" w:hAnsi="Times New Roman" w:cs="Times New Roman"/>
                <w:color w:val="000000"/>
                <w:sz w:val="24"/>
                <w:szCs w:val="24"/>
              </w:rPr>
              <w:t>37.500,00 TL</w:t>
            </w:r>
          </w:p>
        </w:tc>
      </w:tr>
      <w:tr w:rsidR="00E770DB" w:rsidRPr="00112690" w:rsidTr="00A63D1D">
        <w:trPr>
          <w:trHeight w:val="20"/>
        </w:trPr>
        <w:tc>
          <w:tcPr>
            <w:tcW w:w="7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3</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İstiklal</w:t>
            </w:r>
          </w:p>
        </w:tc>
        <w:tc>
          <w:tcPr>
            <w:tcW w:w="7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19 L II</w:t>
            </w:r>
          </w:p>
        </w:tc>
        <w:tc>
          <w:tcPr>
            <w:tcW w:w="5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604</w:t>
            </w:r>
          </w:p>
        </w:tc>
        <w:tc>
          <w:tcPr>
            <w:tcW w:w="6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33</w:t>
            </w:r>
          </w:p>
        </w:tc>
        <w:tc>
          <w:tcPr>
            <w:tcW w:w="34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770DB" w:rsidRPr="00112690" w:rsidRDefault="00E770DB" w:rsidP="00A63D1D">
            <w:pPr>
              <w:spacing w:line="20" w:lineRule="atLeast"/>
              <w:rPr>
                <w:rFonts w:ascii="Times New Roman" w:hAnsi="Times New Roman" w:cs="Times New Roman"/>
                <w:sz w:val="24"/>
                <w:szCs w:val="24"/>
              </w:rPr>
            </w:pPr>
            <w:r w:rsidRPr="00112690">
              <w:rPr>
                <w:rFonts w:ascii="Times New Roman" w:hAnsi="Times New Roman" w:cs="Times New Roman"/>
                <w:color w:val="000000"/>
                <w:sz w:val="24"/>
                <w:szCs w:val="24"/>
              </w:rPr>
              <w:t>Arsa</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256,50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770DB" w:rsidRPr="00112690" w:rsidRDefault="00E770DB" w:rsidP="00A63D1D">
            <w:pPr>
              <w:spacing w:line="20" w:lineRule="atLeast"/>
              <w:ind w:right="170"/>
              <w:jc w:val="right"/>
              <w:rPr>
                <w:rFonts w:ascii="Times New Roman" w:hAnsi="Times New Roman" w:cs="Times New Roman"/>
                <w:sz w:val="24"/>
                <w:szCs w:val="24"/>
              </w:rPr>
            </w:pPr>
            <w:r w:rsidRPr="00112690">
              <w:rPr>
                <w:rFonts w:ascii="Times New Roman" w:hAnsi="Times New Roman" w:cs="Times New Roman"/>
                <w:color w:val="000000"/>
                <w:sz w:val="24"/>
                <w:szCs w:val="24"/>
              </w:rPr>
              <w:t>750.000,00 TL</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770DB" w:rsidRPr="00112690" w:rsidRDefault="00E770DB" w:rsidP="00A63D1D">
            <w:pPr>
              <w:spacing w:line="20" w:lineRule="atLeast"/>
              <w:ind w:right="170"/>
              <w:jc w:val="right"/>
              <w:rPr>
                <w:rFonts w:ascii="Times New Roman" w:hAnsi="Times New Roman" w:cs="Times New Roman"/>
                <w:sz w:val="24"/>
                <w:szCs w:val="24"/>
              </w:rPr>
            </w:pPr>
            <w:r w:rsidRPr="00112690">
              <w:rPr>
                <w:rFonts w:ascii="Times New Roman" w:hAnsi="Times New Roman" w:cs="Times New Roman"/>
                <w:color w:val="000000"/>
                <w:sz w:val="24"/>
                <w:szCs w:val="24"/>
              </w:rPr>
              <w:t>22.500,00 TL</w:t>
            </w:r>
          </w:p>
        </w:tc>
      </w:tr>
      <w:tr w:rsidR="00E770DB" w:rsidRPr="00112690" w:rsidTr="00A63D1D">
        <w:trPr>
          <w:trHeight w:val="20"/>
        </w:trPr>
        <w:tc>
          <w:tcPr>
            <w:tcW w:w="7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4</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İstiklal</w:t>
            </w:r>
          </w:p>
        </w:tc>
        <w:tc>
          <w:tcPr>
            <w:tcW w:w="7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19 L II</w:t>
            </w:r>
          </w:p>
        </w:tc>
        <w:tc>
          <w:tcPr>
            <w:tcW w:w="5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604</w:t>
            </w:r>
          </w:p>
        </w:tc>
        <w:tc>
          <w:tcPr>
            <w:tcW w:w="6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34</w:t>
            </w:r>
          </w:p>
        </w:tc>
        <w:tc>
          <w:tcPr>
            <w:tcW w:w="34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770DB" w:rsidRPr="00112690" w:rsidRDefault="00E770DB" w:rsidP="00A63D1D">
            <w:pPr>
              <w:spacing w:line="20" w:lineRule="atLeast"/>
              <w:rPr>
                <w:rFonts w:ascii="Times New Roman" w:hAnsi="Times New Roman" w:cs="Times New Roman"/>
                <w:sz w:val="24"/>
                <w:szCs w:val="24"/>
              </w:rPr>
            </w:pPr>
            <w:r w:rsidRPr="00112690">
              <w:rPr>
                <w:rFonts w:ascii="Times New Roman" w:hAnsi="Times New Roman" w:cs="Times New Roman"/>
                <w:color w:val="000000"/>
                <w:sz w:val="24"/>
                <w:szCs w:val="24"/>
              </w:rPr>
              <w:t>Arsa</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770DB" w:rsidRPr="00112690" w:rsidRDefault="00E770DB" w:rsidP="00A63D1D">
            <w:pPr>
              <w:spacing w:line="20" w:lineRule="atLeast"/>
              <w:jc w:val="center"/>
              <w:rPr>
                <w:rFonts w:ascii="Times New Roman" w:hAnsi="Times New Roman" w:cs="Times New Roman"/>
                <w:sz w:val="24"/>
                <w:szCs w:val="24"/>
              </w:rPr>
            </w:pPr>
            <w:r w:rsidRPr="00112690">
              <w:rPr>
                <w:rFonts w:ascii="Times New Roman" w:hAnsi="Times New Roman" w:cs="Times New Roman"/>
                <w:color w:val="000000"/>
                <w:sz w:val="24"/>
                <w:szCs w:val="24"/>
              </w:rPr>
              <w:t>256,93</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770DB" w:rsidRPr="00112690" w:rsidRDefault="00E770DB" w:rsidP="00A63D1D">
            <w:pPr>
              <w:spacing w:line="20" w:lineRule="atLeast"/>
              <w:ind w:right="170"/>
              <w:jc w:val="right"/>
              <w:rPr>
                <w:rFonts w:ascii="Times New Roman" w:hAnsi="Times New Roman" w:cs="Times New Roman"/>
                <w:sz w:val="24"/>
                <w:szCs w:val="24"/>
              </w:rPr>
            </w:pPr>
            <w:r w:rsidRPr="00112690">
              <w:rPr>
                <w:rFonts w:ascii="Times New Roman" w:hAnsi="Times New Roman" w:cs="Times New Roman"/>
                <w:color w:val="000000"/>
                <w:sz w:val="24"/>
                <w:szCs w:val="24"/>
              </w:rPr>
              <w:t>1.000.000,00 TL</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770DB" w:rsidRPr="00112690" w:rsidRDefault="00E770DB" w:rsidP="00A63D1D">
            <w:pPr>
              <w:spacing w:line="20" w:lineRule="atLeast"/>
              <w:ind w:right="170"/>
              <w:jc w:val="right"/>
              <w:rPr>
                <w:rFonts w:ascii="Times New Roman" w:hAnsi="Times New Roman" w:cs="Times New Roman"/>
                <w:sz w:val="24"/>
                <w:szCs w:val="24"/>
              </w:rPr>
            </w:pPr>
            <w:r w:rsidRPr="00112690">
              <w:rPr>
                <w:rFonts w:ascii="Times New Roman" w:hAnsi="Times New Roman" w:cs="Times New Roman"/>
                <w:color w:val="000000"/>
                <w:sz w:val="24"/>
                <w:szCs w:val="24"/>
              </w:rPr>
              <w:t>30.000,00 TL</w:t>
            </w:r>
          </w:p>
        </w:tc>
      </w:tr>
    </w:tbl>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 </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4 - İhaleye katılacaklardan aşağıdaki belgeler istenecektir.</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 xml:space="preserve">a) Taşınmazın satış şartnamesi (Şartnamenin her sayfası ayrı </w:t>
      </w:r>
      <w:proofErr w:type="spellStart"/>
      <w:r w:rsidRPr="00112690">
        <w:rPr>
          <w:rFonts w:ascii="Times New Roman" w:hAnsi="Times New Roman" w:cs="Times New Roman"/>
          <w:color w:val="000000"/>
          <w:sz w:val="24"/>
          <w:szCs w:val="24"/>
        </w:rPr>
        <w:t>ayrı</w:t>
      </w:r>
      <w:proofErr w:type="spellEnd"/>
      <w:r w:rsidRPr="00112690">
        <w:rPr>
          <w:rFonts w:ascii="Times New Roman" w:hAnsi="Times New Roman" w:cs="Times New Roman"/>
          <w:color w:val="000000"/>
          <w:sz w:val="24"/>
          <w:szCs w:val="24"/>
        </w:rPr>
        <w:t xml:space="preserve"> ihaleye iştirak eden tarafından imzalanmak zorundadır.)</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b) Geçici teminat bedeli makbuzu veya teminat mektubu</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lastRenderedPageBreak/>
        <w:t>c) Gerçek kişiler için Nüfus cüzdanı sureti (Nüfus Müdürlüğünden)</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d) Gerçek kişiler için İkametgah belgesi (Muhtarlık veya Nüfus Müdürlüğü)</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e) Tebligat için Türkiye’de adres göstermek</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f) İstekli adına vekaleten iştirak ediliyorsa, isteklinin adına teklif vermeye yetkili olduğuna dair noter tasdikli vekaletname ve imza örneği</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g)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örneği</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 xml:space="preserve">h) Vakıflardan; ihaleye katılmak üzere yetkili organ tarafından alınmış kararın aslı veya noter tasdikli sureti ve ihaleye katılmak üzere yetkilendirilen kişinin noter tasdikli imza </w:t>
      </w:r>
      <w:proofErr w:type="spellStart"/>
      <w:r w:rsidRPr="00112690">
        <w:rPr>
          <w:rFonts w:ascii="Times New Roman" w:hAnsi="Times New Roman" w:cs="Times New Roman"/>
          <w:color w:val="000000"/>
          <w:sz w:val="24"/>
          <w:szCs w:val="24"/>
        </w:rPr>
        <w:t>sirküsü</w:t>
      </w:r>
      <w:proofErr w:type="spellEnd"/>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i) Derneklerden; ihaleye katılmak üzere yetkilendirdiği kişiyi belirten karar defterinin ilgili sayfasının noter tasdikli sureti ve yetkilinin noter tasdikli imza beyannamesi, dernek tüzüğünün noter tasdikli sureti</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j) Ortak girişim olması halinde şekli ve içeriği ilgili mevzuatlarca belirlenen noter tasdikli ortak girişim beyannamesi</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k) Yabancı istekliler için; Türkiye’de gayrimenkul edinilmesine ilişkin kanuni şartları taşımak ve yabancı isteklilerin idareye sunacakları her türlü belgeleri yeminli tercüman bürolarınca Türkçeye çevrilmesi ve onaylanması zorunludur.</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l) Şartname alındı makbuzu</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m) Belediyemize borcu olmadığına dair Belediyemizden alınmış borcu yoktur belgesi</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5 - Adı geçen taşınmazın KDV’si ve satış bedeli peşin ödenecektir.</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6 - Tahmini bedel üzerinden %3 Geçici Teminat alınır.</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7 - İhale komisyonu gerekçesi kararda belirtmek suretiyle ihaleyi yapıp yapmamakta serbesttir. (Komisyonun ihaleyi yapmama kararına itiraz edilemez.)</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8 - İlgililer ihale şartnamesini mesai saatleri dahilinde Mali Hizmetler Müdürlüğünden görebilecekleri gibi, aynı zamanda şartname bedeli olan 250,00 TL Belediye veznelerine yatırarak alabileceklerdir.</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lastRenderedPageBreak/>
        <w:t>9 - İş bu ihale ilanı genel bilgi mahiyetinde olup, satışta ihale şartnamesi hükümleri uygulanacaktır.</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10 - 2886 Sayılı Devlet İhale Kanunu'nun 6. maddesinde yazılı olanlar doğrudan veya dolaylı yollardan ihaleye katılamazlar.</w:t>
      </w:r>
    </w:p>
    <w:p w:rsidR="00E770DB" w:rsidRPr="00112690" w:rsidRDefault="00E770DB" w:rsidP="00E770DB">
      <w:pPr>
        <w:spacing w:line="240" w:lineRule="atLeast"/>
        <w:ind w:firstLine="567"/>
        <w:jc w:val="both"/>
        <w:rPr>
          <w:rFonts w:ascii="Times New Roman" w:hAnsi="Times New Roman" w:cs="Times New Roman"/>
          <w:color w:val="000000"/>
          <w:sz w:val="24"/>
          <w:szCs w:val="24"/>
        </w:rPr>
      </w:pPr>
      <w:r w:rsidRPr="00112690">
        <w:rPr>
          <w:rFonts w:ascii="Times New Roman" w:hAnsi="Times New Roman" w:cs="Times New Roman"/>
          <w:color w:val="000000"/>
          <w:sz w:val="24"/>
          <w:szCs w:val="24"/>
        </w:rPr>
        <w:t>11 - Mülkiyeti Belediyemize ait İstiklal Mahallesinde bulunan 1 adet akaryakıt istasyonu, LPG ve dinlenme tesis yeri olan arsa ve 3 adet arsa satış ihalesine katılmak isteyenlerin geçici teminat makbuzları ile birlikte belirtilen gün ve saatte Belediye Encümeni huzurunda hazır bulunmaları İlan olunur.</w:t>
      </w:r>
    </w:p>
    <w:p w:rsidR="00E770DB" w:rsidRPr="00112690" w:rsidRDefault="00E770DB" w:rsidP="00E770DB">
      <w:pPr>
        <w:spacing w:line="240" w:lineRule="atLeast"/>
        <w:ind w:firstLine="567"/>
        <w:jc w:val="right"/>
        <w:rPr>
          <w:rFonts w:ascii="Times New Roman" w:hAnsi="Times New Roman" w:cs="Times New Roman"/>
          <w:color w:val="000000"/>
          <w:sz w:val="24"/>
          <w:szCs w:val="24"/>
        </w:rPr>
      </w:pPr>
      <w:r w:rsidRPr="00112690">
        <w:rPr>
          <w:rFonts w:ascii="Times New Roman" w:hAnsi="Times New Roman" w:cs="Times New Roman"/>
          <w:color w:val="000000"/>
          <w:sz w:val="24"/>
          <w:szCs w:val="24"/>
        </w:rPr>
        <w:t>6646/1-1</w:t>
      </w:r>
    </w:p>
    <w:p w:rsidR="005A66E9" w:rsidRDefault="005A66E9"/>
    <w:sectPr w:rsidR="005A66E9" w:rsidSect="00E770DB">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compat/>
  <w:rsids>
    <w:rsidRoot w:val="00E770DB"/>
    <w:rsid w:val="00182611"/>
    <w:rsid w:val="00293AF4"/>
    <w:rsid w:val="003A7A7B"/>
    <w:rsid w:val="00401443"/>
    <w:rsid w:val="00472103"/>
    <w:rsid w:val="005A66E9"/>
    <w:rsid w:val="00640992"/>
    <w:rsid w:val="00824DE8"/>
    <w:rsid w:val="009325DF"/>
    <w:rsid w:val="00964740"/>
    <w:rsid w:val="00A84760"/>
    <w:rsid w:val="00AE52D4"/>
    <w:rsid w:val="00AF7AEC"/>
    <w:rsid w:val="00CB4F5D"/>
    <w:rsid w:val="00D11876"/>
    <w:rsid w:val="00E770DB"/>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0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2016-07-21T06:23:00Z</dcterms:created>
  <dcterms:modified xsi:type="dcterms:W3CDTF">2016-07-21T06:23:00Z</dcterms:modified>
</cp:coreProperties>
</file>