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660" w:rsidRDefault="00CE3660" w:rsidP="00CE3660">
      <w:pPr>
        <w:spacing w:line="240" w:lineRule="atLeast"/>
        <w:jc w:val="center"/>
        <w:rPr>
          <w:color w:val="000000"/>
          <w:sz w:val="20"/>
          <w:szCs w:val="20"/>
        </w:rPr>
      </w:pPr>
      <w:r>
        <w:rPr>
          <w:color w:val="000000"/>
          <w:sz w:val="18"/>
          <w:szCs w:val="18"/>
        </w:rPr>
        <w:t>TAŞINMAZLAR “SATIŞ” YÖNTEMİ İLE ÖZELLEŞTİRİLECEKTİR</w:t>
      </w:r>
    </w:p>
    <w:p w:rsidR="00CE3660" w:rsidRDefault="00CE3660" w:rsidP="00CE3660">
      <w:pPr>
        <w:spacing w:line="240" w:lineRule="atLeast"/>
        <w:ind w:firstLine="567"/>
        <w:jc w:val="both"/>
        <w:rPr>
          <w:color w:val="000000"/>
          <w:sz w:val="20"/>
          <w:szCs w:val="20"/>
        </w:rPr>
      </w:pPr>
      <w:proofErr w:type="spellStart"/>
      <w:r>
        <w:rPr>
          <w:rStyle w:val="spelle"/>
          <w:b/>
          <w:bCs/>
          <w:color w:val="0000CC"/>
          <w:sz w:val="18"/>
          <w:szCs w:val="18"/>
        </w:rPr>
        <w:t>tta</w:t>
      </w:r>
      <w:proofErr w:type="spellEnd"/>
      <w:r>
        <w:rPr>
          <w:rStyle w:val="apple-converted-space"/>
          <w:b/>
          <w:bCs/>
          <w:color w:val="0000CC"/>
          <w:sz w:val="18"/>
          <w:szCs w:val="18"/>
        </w:rPr>
        <w:t> </w:t>
      </w:r>
      <w:r>
        <w:rPr>
          <w:b/>
          <w:bCs/>
          <w:color w:val="0000CC"/>
          <w:sz w:val="18"/>
          <w:szCs w:val="18"/>
        </w:rPr>
        <w:t>Gayrimenkul A.Ş. Genel Müdürlüğünden:</w:t>
      </w:r>
    </w:p>
    <w:p w:rsidR="00CE3660" w:rsidRDefault="00CE3660" w:rsidP="00CE3660">
      <w:pPr>
        <w:spacing w:line="240" w:lineRule="atLeast"/>
        <w:ind w:firstLine="567"/>
        <w:jc w:val="both"/>
        <w:rPr>
          <w:color w:val="000000"/>
          <w:sz w:val="20"/>
          <w:szCs w:val="20"/>
        </w:rPr>
      </w:pPr>
      <w:proofErr w:type="spellStart"/>
      <w:r>
        <w:rPr>
          <w:rStyle w:val="spelle"/>
          <w:color w:val="000000"/>
          <w:sz w:val="18"/>
          <w:szCs w:val="18"/>
        </w:rPr>
        <w:t>tta</w:t>
      </w:r>
      <w:proofErr w:type="spellEnd"/>
      <w:r>
        <w:rPr>
          <w:rStyle w:val="apple-converted-space"/>
          <w:color w:val="000000"/>
          <w:sz w:val="18"/>
          <w:szCs w:val="18"/>
        </w:rPr>
        <w:t> </w:t>
      </w:r>
      <w:r>
        <w:rPr>
          <w:color w:val="000000"/>
          <w:sz w:val="18"/>
          <w:szCs w:val="18"/>
        </w:rPr>
        <w:t>Gayrimenkul A.Ş. (Kuruluş) tarafından 4046 sayılı Kanun hükümleri çerçevesinde aşağıdaki tabloda yer alan taşınmazlar “Satış” yöntemi ile özelleştirilecektir.</w:t>
      </w:r>
    </w:p>
    <w:p w:rsidR="00CE3660" w:rsidRDefault="00CE3660" w:rsidP="00CE3660">
      <w:pPr>
        <w:spacing w:line="240" w:lineRule="atLeast"/>
        <w:ind w:firstLine="567"/>
        <w:jc w:val="both"/>
        <w:rPr>
          <w:color w:val="000000"/>
          <w:sz w:val="20"/>
          <w:szCs w:val="20"/>
        </w:rPr>
      </w:pPr>
      <w:r>
        <w:rPr>
          <w:color w:val="000000"/>
          <w:sz w:val="18"/>
          <w:szCs w:val="18"/>
        </w:rPr>
        <w:t> </w:t>
      </w:r>
    </w:p>
    <w:tbl>
      <w:tblPr>
        <w:tblW w:w="11364" w:type="dxa"/>
        <w:tblInd w:w="535" w:type="dxa"/>
        <w:tblCellMar>
          <w:left w:w="0" w:type="dxa"/>
          <w:right w:w="0" w:type="dxa"/>
        </w:tblCellMar>
        <w:tblLook w:val="04A0"/>
      </w:tblPr>
      <w:tblGrid>
        <w:gridCol w:w="541"/>
        <w:gridCol w:w="6402"/>
        <w:gridCol w:w="1312"/>
        <w:gridCol w:w="1558"/>
        <w:gridCol w:w="1551"/>
      </w:tblGrid>
      <w:tr w:rsidR="00CE3660" w:rsidTr="009F7E1B">
        <w:trPr>
          <w:trHeight w:val="23"/>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E3660" w:rsidRDefault="00CE3660" w:rsidP="009F7E1B">
            <w:pPr>
              <w:spacing w:line="240" w:lineRule="atLeast"/>
              <w:ind w:left="-108" w:right="-108"/>
              <w:jc w:val="center"/>
              <w:rPr>
                <w:sz w:val="20"/>
                <w:szCs w:val="20"/>
              </w:rPr>
            </w:pPr>
            <w:r>
              <w:rPr>
                <w:sz w:val="18"/>
                <w:szCs w:val="18"/>
              </w:rPr>
              <w:t>SIRA</w:t>
            </w:r>
          </w:p>
          <w:p w:rsidR="00CE3660" w:rsidRDefault="00CE3660" w:rsidP="009F7E1B">
            <w:pPr>
              <w:spacing w:line="23" w:lineRule="atLeast"/>
              <w:ind w:left="-108" w:right="-108"/>
              <w:jc w:val="center"/>
              <w:rPr>
                <w:sz w:val="20"/>
                <w:szCs w:val="20"/>
              </w:rPr>
            </w:pPr>
            <w:r>
              <w:rPr>
                <w:sz w:val="18"/>
                <w:szCs w:val="18"/>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3660" w:rsidRDefault="00CE3660" w:rsidP="009F7E1B">
            <w:pPr>
              <w:spacing w:line="23" w:lineRule="atLeast"/>
              <w:jc w:val="center"/>
              <w:rPr>
                <w:sz w:val="20"/>
                <w:szCs w:val="20"/>
              </w:rPr>
            </w:pPr>
            <w:r>
              <w:rPr>
                <w:sz w:val="18"/>
                <w:szCs w:val="18"/>
              </w:rPr>
              <w:t>İHALE KONUSU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3660" w:rsidRDefault="00CE3660" w:rsidP="009F7E1B">
            <w:pPr>
              <w:spacing w:line="23" w:lineRule="atLeast"/>
              <w:jc w:val="center"/>
              <w:rPr>
                <w:sz w:val="20"/>
                <w:szCs w:val="20"/>
              </w:rPr>
            </w:pPr>
            <w:r>
              <w:rPr>
                <w:sz w:val="18"/>
                <w:szCs w:val="18"/>
              </w:rPr>
              <w:t>GEÇİCİ TEMİNAT TUTARI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3660" w:rsidRDefault="00CE3660" w:rsidP="009F7E1B">
            <w:pPr>
              <w:spacing w:line="23" w:lineRule="atLeast"/>
              <w:jc w:val="center"/>
              <w:rPr>
                <w:sz w:val="20"/>
                <w:szCs w:val="20"/>
              </w:rPr>
            </w:pPr>
            <w:r>
              <w:rPr>
                <w:sz w:val="18"/>
                <w:szCs w:val="18"/>
              </w:rPr>
              <w:t>İHALE ŞARTNAMESİ BEDELİ (TL)</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3660" w:rsidRDefault="00CE3660" w:rsidP="009F7E1B">
            <w:pPr>
              <w:spacing w:line="23" w:lineRule="atLeast"/>
              <w:jc w:val="center"/>
              <w:rPr>
                <w:sz w:val="20"/>
                <w:szCs w:val="20"/>
              </w:rPr>
            </w:pPr>
            <w:r>
              <w:rPr>
                <w:sz w:val="18"/>
                <w:szCs w:val="18"/>
              </w:rPr>
              <w:t>SON TEKLİF VERME TARİHİ</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line="240" w:lineRule="atLeast"/>
              <w:jc w:val="both"/>
              <w:rPr>
                <w:sz w:val="20"/>
                <w:szCs w:val="20"/>
              </w:rPr>
            </w:pPr>
            <w:r>
              <w:rPr>
                <w:sz w:val="18"/>
                <w:szCs w:val="18"/>
              </w:rPr>
              <w:t>Amasya ili, Gümüşhacıköy ilçesi,</w:t>
            </w:r>
            <w:r>
              <w:rPr>
                <w:rStyle w:val="apple-converted-space"/>
                <w:sz w:val="18"/>
                <w:szCs w:val="18"/>
              </w:rPr>
              <w:t> </w:t>
            </w:r>
            <w:proofErr w:type="spellStart"/>
            <w:r>
              <w:rPr>
                <w:rStyle w:val="spelle"/>
                <w:sz w:val="18"/>
                <w:szCs w:val="18"/>
              </w:rPr>
              <w:t>Hacıyahya</w:t>
            </w:r>
            <w:proofErr w:type="spellEnd"/>
            <w:r>
              <w:rPr>
                <w:rStyle w:val="apple-converted-space"/>
                <w:sz w:val="18"/>
                <w:szCs w:val="18"/>
              </w:rPr>
              <w:t> </w:t>
            </w:r>
            <w:r>
              <w:rPr>
                <w:sz w:val="18"/>
                <w:szCs w:val="18"/>
              </w:rPr>
              <w:t>Mahallesi, 366 ada;</w:t>
            </w:r>
          </w:p>
          <w:p w:rsidR="00CE3660" w:rsidRDefault="00CE3660" w:rsidP="009F7E1B">
            <w:pPr>
              <w:spacing w:line="240" w:lineRule="atLeast"/>
              <w:jc w:val="both"/>
              <w:rPr>
                <w:sz w:val="20"/>
                <w:szCs w:val="20"/>
              </w:rPr>
            </w:pPr>
            <w:r>
              <w:rPr>
                <w:sz w:val="18"/>
                <w:szCs w:val="18"/>
              </w:rPr>
              <w:t>- 1 no.lu parseldeki</w:t>
            </w:r>
            <w:r>
              <w:rPr>
                <w:rStyle w:val="apple-converted-space"/>
                <w:sz w:val="18"/>
                <w:szCs w:val="18"/>
              </w:rPr>
              <w:t> </w:t>
            </w:r>
            <w:r>
              <w:rPr>
                <w:sz w:val="18"/>
                <w:szCs w:val="18"/>
              </w:rPr>
              <w:t>438,00</w:t>
            </w:r>
            <w:r>
              <w:rPr>
                <w:rStyle w:val="apple-converted-space"/>
                <w:sz w:val="18"/>
                <w:szCs w:val="18"/>
              </w:rPr>
              <w:t> </w:t>
            </w:r>
            <w:r>
              <w:rPr>
                <w:sz w:val="18"/>
                <w:szCs w:val="18"/>
              </w:rPr>
              <w:t>m</w:t>
            </w:r>
            <w:r>
              <w:rPr>
                <w:sz w:val="18"/>
                <w:szCs w:val="18"/>
                <w:vertAlign w:val="superscript"/>
              </w:rPr>
              <w:t>2</w:t>
            </w:r>
            <w:r>
              <w:rPr>
                <w:sz w:val="18"/>
                <w:szCs w:val="18"/>
              </w:rPr>
              <w:t>,</w:t>
            </w:r>
          </w:p>
          <w:p w:rsidR="00CE3660" w:rsidRDefault="00CE3660" w:rsidP="009F7E1B">
            <w:pPr>
              <w:spacing w:line="240" w:lineRule="atLeast"/>
              <w:jc w:val="both"/>
              <w:rPr>
                <w:sz w:val="20"/>
                <w:szCs w:val="20"/>
              </w:rPr>
            </w:pPr>
            <w:r>
              <w:rPr>
                <w:sz w:val="18"/>
                <w:szCs w:val="18"/>
              </w:rPr>
              <w:t>- 2 no.lu parseldeki 5.237,00</w:t>
            </w:r>
            <w:r>
              <w:rPr>
                <w:rStyle w:val="apple-converted-space"/>
                <w:sz w:val="18"/>
                <w:szCs w:val="18"/>
              </w:rPr>
              <w:t> </w:t>
            </w:r>
            <w:r>
              <w:rPr>
                <w:sz w:val="18"/>
                <w:szCs w:val="18"/>
              </w:rPr>
              <w:t>m</w:t>
            </w:r>
            <w:r>
              <w:rPr>
                <w:sz w:val="18"/>
                <w:szCs w:val="18"/>
                <w:vertAlign w:val="superscript"/>
              </w:rPr>
              <w:t>2</w:t>
            </w:r>
            <w:r>
              <w:rPr>
                <w:sz w:val="18"/>
                <w:szCs w:val="18"/>
              </w:rPr>
              <w:t>,</w:t>
            </w:r>
          </w:p>
          <w:p w:rsidR="00CE3660" w:rsidRDefault="00CE3660" w:rsidP="009F7E1B">
            <w:pPr>
              <w:spacing w:line="240" w:lineRule="atLeast"/>
              <w:jc w:val="both"/>
              <w:rPr>
                <w:sz w:val="20"/>
                <w:szCs w:val="20"/>
              </w:rPr>
            </w:pPr>
            <w:r>
              <w:rPr>
                <w:sz w:val="18"/>
                <w:szCs w:val="18"/>
              </w:rPr>
              <w:t>- 4 no.lu parseldeki</w:t>
            </w:r>
            <w:r>
              <w:rPr>
                <w:rStyle w:val="apple-converted-space"/>
                <w:sz w:val="18"/>
                <w:szCs w:val="18"/>
              </w:rPr>
              <w:t> </w:t>
            </w:r>
            <w:r>
              <w:rPr>
                <w:rStyle w:val="grame"/>
                <w:sz w:val="18"/>
                <w:szCs w:val="18"/>
              </w:rPr>
              <w:t>454.00</w:t>
            </w:r>
            <w:r>
              <w:rPr>
                <w:rStyle w:val="apple-converted-space"/>
                <w:sz w:val="18"/>
                <w:szCs w:val="18"/>
              </w:rPr>
              <w:t> </w:t>
            </w:r>
            <w:r>
              <w:rPr>
                <w:sz w:val="18"/>
                <w:szCs w:val="18"/>
              </w:rPr>
              <w:t>m</w:t>
            </w:r>
            <w:r>
              <w:rPr>
                <w:sz w:val="18"/>
                <w:szCs w:val="18"/>
                <w:vertAlign w:val="superscript"/>
              </w:rPr>
              <w:t>2</w:t>
            </w:r>
          </w:p>
          <w:p w:rsidR="00CE3660" w:rsidRDefault="00CE3660" w:rsidP="009F7E1B">
            <w:pPr>
              <w:spacing w:after="120" w:line="23" w:lineRule="atLeast"/>
              <w:jc w:val="both"/>
              <w:rPr>
                <w:sz w:val="20"/>
                <w:szCs w:val="20"/>
              </w:rPr>
            </w:pPr>
            <w:r>
              <w:rPr>
                <w:rStyle w:val="grame"/>
                <w:sz w:val="18"/>
                <w:szCs w:val="18"/>
              </w:rPr>
              <w:t>toplam</w:t>
            </w:r>
            <w:r>
              <w:rPr>
                <w:rStyle w:val="apple-converted-space"/>
                <w:sz w:val="18"/>
                <w:szCs w:val="18"/>
              </w:rPr>
              <w:t> </w:t>
            </w:r>
            <w:r>
              <w:rPr>
                <w:sz w:val="18"/>
                <w:szCs w:val="18"/>
              </w:rPr>
              <w:t>6.129,00</w:t>
            </w:r>
            <w:r>
              <w:rPr>
                <w:rStyle w:val="apple-converted-space"/>
                <w:sz w:val="18"/>
                <w:szCs w:val="18"/>
              </w:rPr>
              <w:t> </w:t>
            </w:r>
            <w:r>
              <w:rPr>
                <w:sz w:val="18"/>
                <w:szCs w:val="18"/>
              </w:rPr>
              <w:t>m</w:t>
            </w:r>
            <w:r>
              <w:rPr>
                <w:sz w:val="18"/>
                <w:szCs w:val="18"/>
                <w:vertAlign w:val="superscript"/>
              </w:rPr>
              <w:t>2</w:t>
            </w:r>
            <w:r>
              <w:rPr>
                <w:rStyle w:val="apple-converted-space"/>
                <w:sz w:val="18"/>
                <w:szCs w:val="18"/>
              </w:rPr>
              <w:t> </w:t>
            </w:r>
            <w:r>
              <w:rPr>
                <w:sz w:val="18"/>
                <w:szCs w:val="18"/>
              </w:rPr>
              <w:t>yüzölçümlü</w:t>
            </w:r>
            <w:r>
              <w:rPr>
                <w:rStyle w:val="apple-converted-space"/>
                <w:sz w:val="18"/>
                <w:szCs w:val="18"/>
              </w:rPr>
              <w:t> </w:t>
            </w:r>
            <w:r>
              <w:rPr>
                <w:sz w:val="18"/>
                <w:szCs w:val="18"/>
              </w:rPr>
              <w:t>Ticaret + Konut Alanı imarlı taşınmaz üzerindeki binalar ile birlikte bir bütün halinde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100.000.-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500.-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03.08.2016</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60" w:after="60" w:line="23" w:lineRule="atLeast"/>
              <w:jc w:val="both"/>
              <w:rPr>
                <w:sz w:val="20"/>
                <w:szCs w:val="20"/>
              </w:rPr>
            </w:pPr>
            <w:r>
              <w:rPr>
                <w:sz w:val="18"/>
                <w:szCs w:val="18"/>
              </w:rPr>
              <w:t>Ankara</w:t>
            </w:r>
            <w:r>
              <w:rPr>
                <w:rStyle w:val="apple-converted-space"/>
                <w:sz w:val="18"/>
                <w:szCs w:val="18"/>
              </w:rPr>
              <w:t> </w:t>
            </w:r>
            <w:r>
              <w:rPr>
                <w:sz w:val="18"/>
                <w:szCs w:val="18"/>
              </w:rPr>
              <w:t>ili, Bala ilçesi, Göztepe Mahallesi, 60 ada, 23 no.lu parseldeki 148,00</w:t>
            </w:r>
            <w:r>
              <w:rPr>
                <w:rStyle w:val="apple-converted-space"/>
                <w:sz w:val="18"/>
                <w:szCs w:val="18"/>
              </w:rPr>
              <w:t> </w:t>
            </w:r>
            <w:r>
              <w:rPr>
                <w:sz w:val="18"/>
                <w:szCs w:val="18"/>
              </w:rPr>
              <w:t>m</w:t>
            </w:r>
            <w:r>
              <w:rPr>
                <w:sz w:val="18"/>
                <w:szCs w:val="18"/>
                <w:vertAlign w:val="superscript"/>
              </w:rPr>
              <w:t>2</w:t>
            </w:r>
            <w:r>
              <w:rPr>
                <w:sz w:val="18"/>
                <w:szCs w:val="18"/>
              </w:rPr>
              <w:t>yüzölçümlü taşınmaz üzerindeki bina ile birlikte bir bütün halinde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3.000.-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100.-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03.08.2016</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60" w:after="60" w:line="23" w:lineRule="atLeast"/>
              <w:jc w:val="both"/>
              <w:rPr>
                <w:sz w:val="20"/>
                <w:szCs w:val="20"/>
              </w:rPr>
            </w:pPr>
            <w:r>
              <w:rPr>
                <w:sz w:val="18"/>
                <w:szCs w:val="18"/>
              </w:rPr>
              <w:t>Aydın</w:t>
            </w:r>
            <w:r>
              <w:rPr>
                <w:rStyle w:val="apple-converted-space"/>
                <w:sz w:val="18"/>
                <w:szCs w:val="18"/>
              </w:rPr>
              <w:t> </w:t>
            </w:r>
            <w:r>
              <w:rPr>
                <w:sz w:val="18"/>
                <w:szCs w:val="18"/>
              </w:rPr>
              <w:t>ili, Didim ilçesi, Didim Mahallesi, 2028 ada, 2 no.lu</w:t>
            </w:r>
            <w:r>
              <w:rPr>
                <w:rStyle w:val="apple-converted-space"/>
                <w:spacing w:val="-4"/>
                <w:sz w:val="18"/>
                <w:szCs w:val="18"/>
              </w:rPr>
              <w:t> </w:t>
            </w:r>
            <w:r>
              <w:rPr>
                <w:spacing w:val="-4"/>
                <w:sz w:val="18"/>
                <w:szCs w:val="18"/>
              </w:rPr>
              <w:t>parseldeki 2.024,88</w:t>
            </w:r>
            <w:r>
              <w:rPr>
                <w:rStyle w:val="apple-converted-space"/>
                <w:spacing w:val="-4"/>
                <w:sz w:val="18"/>
                <w:szCs w:val="18"/>
              </w:rPr>
              <w:t> </w:t>
            </w:r>
            <w:r>
              <w:rPr>
                <w:spacing w:val="-4"/>
                <w:sz w:val="18"/>
                <w:szCs w:val="18"/>
              </w:rPr>
              <w:t>m</w:t>
            </w:r>
            <w:r>
              <w:rPr>
                <w:spacing w:val="-4"/>
                <w:sz w:val="18"/>
                <w:szCs w:val="18"/>
                <w:vertAlign w:val="superscript"/>
              </w:rPr>
              <w:t>2</w:t>
            </w:r>
            <w:r>
              <w:rPr>
                <w:spacing w:val="-4"/>
                <w:sz w:val="18"/>
                <w:szCs w:val="18"/>
              </w:rPr>
              <w:t>yüzölçümlü Ticaret Alanı imarlı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200.000.-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750.-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line="23" w:lineRule="atLeast"/>
              <w:jc w:val="center"/>
              <w:rPr>
                <w:sz w:val="20"/>
                <w:szCs w:val="20"/>
              </w:rPr>
            </w:pPr>
            <w:r>
              <w:rPr>
                <w:sz w:val="18"/>
                <w:szCs w:val="18"/>
              </w:rPr>
              <w:t>03.08.2016</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60" w:after="60" w:line="23" w:lineRule="atLeast"/>
              <w:jc w:val="both"/>
              <w:rPr>
                <w:sz w:val="20"/>
                <w:szCs w:val="20"/>
              </w:rPr>
            </w:pPr>
            <w:r>
              <w:rPr>
                <w:sz w:val="18"/>
                <w:szCs w:val="18"/>
              </w:rPr>
              <w:t>Balıkesir ili, Gönen ilçesi, Kurtuluş Mahallesi,</w:t>
            </w:r>
            <w:r>
              <w:rPr>
                <w:rStyle w:val="apple-converted-space"/>
                <w:sz w:val="18"/>
                <w:szCs w:val="18"/>
              </w:rPr>
              <w:t> </w:t>
            </w:r>
            <w:r>
              <w:rPr>
                <w:sz w:val="18"/>
                <w:szCs w:val="18"/>
              </w:rPr>
              <w:t>962 ada, 119</w:t>
            </w:r>
            <w:r>
              <w:rPr>
                <w:rStyle w:val="apple-converted-space"/>
                <w:sz w:val="18"/>
                <w:szCs w:val="18"/>
              </w:rPr>
              <w:t> </w:t>
            </w:r>
            <w:r>
              <w:rPr>
                <w:sz w:val="18"/>
                <w:szCs w:val="18"/>
              </w:rPr>
              <w:t>no.lu parseldeki 1.851,57 m</w:t>
            </w:r>
            <w:r>
              <w:rPr>
                <w:sz w:val="18"/>
                <w:szCs w:val="18"/>
                <w:vertAlign w:val="superscript"/>
              </w:rPr>
              <w:t>2</w:t>
            </w:r>
            <w:r>
              <w:rPr>
                <w:rStyle w:val="apple-converted-space"/>
                <w:sz w:val="18"/>
                <w:szCs w:val="18"/>
              </w:rPr>
              <w:t> </w:t>
            </w:r>
            <w:r>
              <w:rPr>
                <w:sz w:val="18"/>
                <w:szCs w:val="18"/>
              </w:rPr>
              <w:t>yüzölçümlü Ticaret + Konut Alanı</w:t>
            </w:r>
            <w:r>
              <w:rPr>
                <w:rStyle w:val="apple-converted-space"/>
                <w:sz w:val="18"/>
                <w:szCs w:val="18"/>
              </w:rPr>
              <w:t> </w:t>
            </w:r>
            <w:r>
              <w:rPr>
                <w:sz w:val="18"/>
                <w:szCs w:val="18"/>
              </w:rPr>
              <w:t>imarlı taşınmaz üzerindeki binalar ile birlikte bir bütün halinde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100.000.-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500.-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line="23" w:lineRule="atLeast"/>
              <w:jc w:val="center"/>
              <w:rPr>
                <w:sz w:val="20"/>
                <w:szCs w:val="20"/>
              </w:rPr>
            </w:pPr>
            <w:r>
              <w:rPr>
                <w:sz w:val="18"/>
                <w:szCs w:val="18"/>
              </w:rPr>
              <w:t>03.08.2016</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60" w:after="60" w:line="23" w:lineRule="atLeast"/>
              <w:jc w:val="both"/>
              <w:rPr>
                <w:sz w:val="24"/>
                <w:szCs w:val="24"/>
              </w:rPr>
            </w:pPr>
            <w:r>
              <w:rPr>
                <w:sz w:val="18"/>
                <w:szCs w:val="18"/>
              </w:rPr>
              <w:t>Hatay ili, Dörtyol ilçesi,</w:t>
            </w:r>
            <w:r>
              <w:rPr>
                <w:rStyle w:val="apple-converted-space"/>
                <w:sz w:val="18"/>
                <w:szCs w:val="18"/>
              </w:rPr>
              <w:t> </w:t>
            </w:r>
            <w:proofErr w:type="spellStart"/>
            <w:r>
              <w:rPr>
                <w:rStyle w:val="spelle"/>
                <w:sz w:val="18"/>
                <w:szCs w:val="18"/>
              </w:rPr>
              <w:t>Yeniyurt</w:t>
            </w:r>
            <w:proofErr w:type="spellEnd"/>
            <w:r>
              <w:rPr>
                <w:rStyle w:val="apple-converted-space"/>
                <w:sz w:val="18"/>
                <w:szCs w:val="18"/>
              </w:rPr>
              <w:t> </w:t>
            </w:r>
            <w:r>
              <w:rPr>
                <w:sz w:val="18"/>
                <w:szCs w:val="18"/>
              </w:rPr>
              <w:t>köyü, 1941 no.lu parseldeki 2.152,00 m</w:t>
            </w:r>
            <w:r>
              <w:rPr>
                <w:sz w:val="18"/>
                <w:szCs w:val="18"/>
                <w:vertAlign w:val="superscript"/>
              </w:rPr>
              <w:t>2</w:t>
            </w:r>
            <w:r>
              <w:rPr>
                <w:sz w:val="18"/>
                <w:szCs w:val="18"/>
              </w:rPr>
              <w:t>yüzölçümlü Ticaret Alanı imarlı gayrimenkulün üzerindeki 17-70 arası 54 adet bağımsız bölümlü meskenlerin bir bütün halinde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80.000.-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500.-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line="23" w:lineRule="atLeast"/>
              <w:jc w:val="center"/>
              <w:rPr>
                <w:sz w:val="20"/>
                <w:szCs w:val="20"/>
              </w:rPr>
            </w:pPr>
            <w:r>
              <w:rPr>
                <w:sz w:val="18"/>
                <w:szCs w:val="18"/>
              </w:rPr>
              <w:t>03.08.2016</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60" w:after="60" w:line="23" w:lineRule="atLeast"/>
              <w:jc w:val="both"/>
              <w:rPr>
                <w:sz w:val="20"/>
                <w:szCs w:val="20"/>
              </w:rPr>
            </w:pPr>
            <w:r>
              <w:rPr>
                <w:sz w:val="18"/>
                <w:szCs w:val="18"/>
              </w:rPr>
              <w:t>Isparta ili, Eğirdir ilçesi, Camii Mahallesi, 174 ada, 1 no.lu parseldeki 751 m² 10/740 arsa paylı 3. Kat 58-66</w:t>
            </w:r>
            <w:r>
              <w:rPr>
                <w:rStyle w:val="apple-converted-space"/>
                <w:sz w:val="18"/>
                <w:szCs w:val="18"/>
              </w:rPr>
              <w:t> </w:t>
            </w:r>
            <w:r>
              <w:rPr>
                <w:sz w:val="18"/>
                <w:szCs w:val="18"/>
              </w:rPr>
              <w:t>arası 9 adet bağımsız bölümlü</w:t>
            </w:r>
            <w:r>
              <w:rPr>
                <w:rStyle w:val="apple-converted-space"/>
                <w:sz w:val="18"/>
                <w:szCs w:val="18"/>
              </w:rPr>
              <w:t> </w:t>
            </w:r>
            <w:r>
              <w:rPr>
                <w:rStyle w:val="grame"/>
                <w:sz w:val="18"/>
                <w:szCs w:val="18"/>
              </w:rPr>
              <w:t>dükkanların</w:t>
            </w:r>
            <w:r>
              <w:rPr>
                <w:rStyle w:val="apple-converted-space"/>
                <w:sz w:val="18"/>
                <w:szCs w:val="18"/>
              </w:rPr>
              <w:t> </w:t>
            </w:r>
            <w:r>
              <w:rPr>
                <w:sz w:val="18"/>
                <w:szCs w:val="18"/>
              </w:rPr>
              <w:t>bir bütün halinde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20.000.-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200.-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line="23" w:lineRule="atLeast"/>
              <w:jc w:val="center"/>
              <w:rPr>
                <w:sz w:val="20"/>
                <w:szCs w:val="20"/>
              </w:rPr>
            </w:pPr>
            <w:r>
              <w:rPr>
                <w:sz w:val="18"/>
                <w:szCs w:val="18"/>
              </w:rPr>
              <w:t>03.08.2016</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60" w:after="60" w:line="23" w:lineRule="atLeast"/>
              <w:jc w:val="both"/>
              <w:rPr>
                <w:sz w:val="20"/>
                <w:szCs w:val="20"/>
              </w:rPr>
            </w:pPr>
            <w:r>
              <w:rPr>
                <w:sz w:val="18"/>
                <w:szCs w:val="18"/>
              </w:rPr>
              <w:t>İstanbul ili, Esenler ilçesi, Esenler Mahallesi, 5544 no.lu parseldeki 70,00 m</w:t>
            </w:r>
            <w:r>
              <w:rPr>
                <w:sz w:val="18"/>
                <w:szCs w:val="18"/>
                <w:vertAlign w:val="superscript"/>
              </w:rPr>
              <w:t>2</w:t>
            </w:r>
            <w:r>
              <w:rPr>
                <w:sz w:val="18"/>
                <w:szCs w:val="18"/>
              </w:rPr>
              <w:t>yüzölçümlü</w:t>
            </w:r>
            <w:r>
              <w:rPr>
                <w:rStyle w:val="apple-converted-space"/>
                <w:sz w:val="18"/>
                <w:szCs w:val="18"/>
              </w:rPr>
              <w:t> </w:t>
            </w:r>
            <w:r>
              <w:rPr>
                <w:sz w:val="18"/>
                <w:szCs w:val="18"/>
              </w:rPr>
              <w:t>Ticaret + Hizmet + Konut ve Meydan Alanı imarlı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70.000.-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500.-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line="23" w:lineRule="atLeast"/>
              <w:jc w:val="center"/>
              <w:rPr>
                <w:sz w:val="20"/>
                <w:szCs w:val="20"/>
              </w:rPr>
            </w:pPr>
            <w:r>
              <w:rPr>
                <w:sz w:val="18"/>
                <w:szCs w:val="18"/>
              </w:rPr>
              <w:t>03.08.2016</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lastRenderedPageBreak/>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60" w:after="60" w:line="23" w:lineRule="atLeast"/>
              <w:jc w:val="both"/>
              <w:rPr>
                <w:sz w:val="20"/>
                <w:szCs w:val="20"/>
              </w:rPr>
            </w:pPr>
            <w:r>
              <w:rPr>
                <w:sz w:val="18"/>
                <w:szCs w:val="18"/>
              </w:rPr>
              <w:t>Kırıkkale ili, Yahşihan ilçesi, Merkez Mahallesi, 918 ada, 3 no.lu parseldeki 2.301,00 m</w:t>
            </w:r>
            <w:r>
              <w:rPr>
                <w:sz w:val="18"/>
                <w:szCs w:val="18"/>
                <w:vertAlign w:val="superscript"/>
              </w:rPr>
              <w:t>2</w:t>
            </w:r>
            <w:r>
              <w:rPr>
                <w:rStyle w:val="apple-converted-space"/>
                <w:sz w:val="18"/>
                <w:szCs w:val="18"/>
              </w:rPr>
              <w:t> </w:t>
            </w:r>
            <w:r>
              <w:rPr>
                <w:spacing w:val="-4"/>
                <w:sz w:val="18"/>
                <w:szCs w:val="18"/>
              </w:rPr>
              <w:t>yüzölçümlü taşınmazın 1.210/2.301</w:t>
            </w:r>
            <w:r>
              <w:rPr>
                <w:rStyle w:val="apple-converted-space"/>
                <w:spacing w:val="-4"/>
                <w:sz w:val="18"/>
                <w:szCs w:val="18"/>
              </w:rPr>
              <w:t> </w:t>
            </w:r>
            <w:r>
              <w:rPr>
                <w:sz w:val="18"/>
                <w:szCs w:val="18"/>
              </w:rPr>
              <w:t>oranındaki hissesinin</w:t>
            </w:r>
            <w:r>
              <w:rPr>
                <w:rStyle w:val="apple-converted-space"/>
                <w:sz w:val="18"/>
                <w:szCs w:val="18"/>
              </w:rPr>
              <w:t> </w:t>
            </w:r>
            <w:r>
              <w:rPr>
                <w:sz w:val="18"/>
                <w:szCs w:val="18"/>
              </w:rPr>
              <w:t>karma kullanım (</w:t>
            </w:r>
            <w:r>
              <w:rPr>
                <w:rStyle w:val="spelle"/>
                <w:sz w:val="18"/>
                <w:szCs w:val="18"/>
              </w:rPr>
              <w:t>konut+ticaret</w:t>
            </w:r>
            <w:r>
              <w:rPr>
                <w:sz w:val="18"/>
                <w:szCs w:val="18"/>
              </w:rPr>
              <w:t>)</w:t>
            </w:r>
            <w:r>
              <w:rPr>
                <w:rStyle w:val="apple-converted-space"/>
                <w:sz w:val="18"/>
                <w:szCs w:val="18"/>
              </w:rPr>
              <w:t> </w:t>
            </w:r>
            <w:r>
              <w:rPr>
                <w:sz w:val="18"/>
                <w:szCs w:val="18"/>
              </w:rPr>
              <w:t>alanı imarlı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30.000.-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300.-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line="23" w:lineRule="atLeast"/>
              <w:jc w:val="center"/>
              <w:rPr>
                <w:sz w:val="20"/>
                <w:szCs w:val="20"/>
              </w:rPr>
            </w:pPr>
            <w:r>
              <w:rPr>
                <w:sz w:val="18"/>
                <w:szCs w:val="18"/>
              </w:rPr>
              <w:t>03.08.2016</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60" w:after="60" w:line="23" w:lineRule="atLeast"/>
              <w:jc w:val="both"/>
              <w:rPr>
                <w:sz w:val="20"/>
                <w:szCs w:val="20"/>
              </w:rPr>
            </w:pPr>
            <w:r>
              <w:rPr>
                <w:sz w:val="18"/>
                <w:szCs w:val="18"/>
              </w:rPr>
              <w:t>Nevşehir ili, Merkez ilçesi, Yeni 1. Mıntıka Mahallesi, 3186 ada, 1 no.lu parseldeki 12.122,42 m</w:t>
            </w:r>
            <w:r>
              <w:rPr>
                <w:sz w:val="18"/>
                <w:szCs w:val="18"/>
                <w:vertAlign w:val="superscript"/>
              </w:rPr>
              <w:t>2</w:t>
            </w:r>
            <w:r>
              <w:rPr>
                <w:rStyle w:val="apple-converted-space"/>
                <w:sz w:val="18"/>
                <w:szCs w:val="18"/>
              </w:rPr>
              <w:t> </w:t>
            </w:r>
            <w:r>
              <w:rPr>
                <w:sz w:val="18"/>
                <w:szCs w:val="18"/>
              </w:rPr>
              <w:t>yüzölçümlü</w:t>
            </w:r>
            <w:r>
              <w:rPr>
                <w:rStyle w:val="apple-converted-space"/>
                <w:sz w:val="18"/>
                <w:szCs w:val="18"/>
              </w:rPr>
              <w:t> </w:t>
            </w:r>
            <w:r>
              <w:rPr>
                <w:sz w:val="18"/>
                <w:szCs w:val="18"/>
              </w:rPr>
              <w:t>Ticaret Alanı imarlı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600.000.-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1.000.-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line="23" w:lineRule="atLeast"/>
              <w:jc w:val="center"/>
              <w:rPr>
                <w:sz w:val="20"/>
                <w:szCs w:val="20"/>
              </w:rPr>
            </w:pPr>
            <w:r>
              <w:rPr>
                <w:sz w:val="18"/>
                <w:szCs w:val="18"/>
              </w:rPr>
              <w:t>03.08.2016</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60" w:after="60" w:line="23" w:lineRule="atLeast"/>
              <w:jc w:val="both"/>
              <w:rPr>
                <w:sz w:val="20"/>
                <w:szCs w:val="20"/>
              </w:rPr>
            </w:pPr>
            <w:r>
              <w:rPr>
                <w:sz w:val="18"/>
                <w:szCs w:val="18"/>
              </w:rPr>
              <w:t>Van ili,</w:t>
            </w:r>
            <w:r>
              <w:rPr>
                <w:rStyle w:val="apple-converted-space"/>
                <w:sz w:val="18"/>
                <w:szCs w:val="18"/>
              </w:rPr>
              <w:t> </w:t>
            </w:r>
            <w:proofErr w:type="spellStart"/>
            <w:r>
              <w:rPr>
                <w:rStyle w:val="spelle"/>
                <w:sz w:val="18"/>
                <w:szCs w:val="18"/>
              </w:rPr>
              <w:t>Tuşba</w:t>
            </w:r>
            <w:proofErr w:type="spellEnd"/>
            <w:r>
              <w:rPr>
                <w:rStyle w:val="apple-converted-space"/>
                <w:sz w:val="18"/>
                <w:szCs w:val="18"/>
              </w:rPr>
              <w:t> </w:t>
            </w:r>
            <w:r>
              <w:rPr>
                <w:sz w:val="18"/>
                <w:szCs w:val="18"/>
              </w:rPr>
              <w:t>ilçesi,</w:t>
            </w:r>
            <w:r>
              <w:rPr>
                <w:rStyle w:val="apple-converted-space"/>
                <w:sz w:val="18"/>
                <w:szCs w:val="18"/>
              </w:rPr>
              <w:t> </w:t>
            </w:r>
            <w:proofErr w:type="spellStart"/>
            <w:r>
              <w:rPr>
                <w:rStyle w:val="spelle"/>
                <w:sz w:val="18"/>
                <w:szCs w:val="18"/>
              </w:rPr>
              <w:t>Yeşilsu</w:t>
            </w:r>
            <w:proofErr w:type="spellEnd"/>
            <w:r>
              <w:rPr>
                <w:rStyle w:val="apple-converted-space"/>
                <w:sz w:val="18"/>
                <w:szCs w:val="18"/>
              </w:rPr>
              <w:t> </w:t>
            </w:r>
            <w:r>
              <w:rPr>
                <w:sz w:val="18"/>
                <w:szCs w:val="18"/>
              </w:rPr>
              <w:t>Mahallesi, 788 no.lu parseldeki 4.100,00 m² 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200.-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line="23" w:lineRule="atLeast"/>
              <w:jc w:val="center"/>
              <w:rPr>
                <w:sz w:val="20"/>
                <w:szCs w:val="20"/>
              </w:rPr>
            </w:pPr>
            <w:r>
              <w:rPr>
                <w:sz w:val="18"/>
                <w:szCs w:val="18"/>
              </w:rPr>
              <w:t>03.08.2016</w:t>
            </w:r>
          </w:p>
        </w:tc>
      </w:tr>
      <w:tr w:rsidR="00CE3660" w:rsidTr="009F7E1B">
        <w:trPr>
          <w:trHeight w:val="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ind w:left="142"/>
              <w:jc w:val="center"/>
              <w:rPr>
                <w:sz w:val="20"/>
                <w:szCs w:val="20"/>
              </w:rPr>
            </w:pPr>
            <w:r>
              <w:rPr>
                <w:sz w:val="18"/>
                <w:szCs w:val="18"/>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60" w:after="60" w:line="23" w:lineRule="atLeast"/>
              <w:jc w:val="both"/>
              <w:rPr>
                <w:sz w:val="20"/>
                <w:szCs w:val="20"/>
              </w:rPr>
            </w:pPr>
            <w:r>
              <w:rPr>
                <w:sz w:val="18"/>
                <w:szCs w:val="18"/>
              </w:rPr>
              <w:t>Van ili,</w:t>
            </w:r>
            <w:r>
              <w:rPr>
                <w:rStyle w:val="apple-converted-space"/>
                <w:sz w:val="18"/>
                <w:szCs w:val="18"/>
              </w:rPr>
              <w:t> </w:t>
            </w:r>
            <w:proofErr w:type="spellStart"/>
            <w:r>
              <w:rPr>
                <w:rStyle w:val="spelle"/>
                <w:sz w:val="18"/>
                <w:szCs w:val="18"/>
              </w:rPr>
              <w:t>Tuşba</w:t>
            </w:r>
            <w:proofErr w:type="spellEnd"/>
            <w:r>
              <w:rPr>
                <w:rStyle w:val="apple-converted-space"/>
                <w:sz w:val="18"/>
                <w:szCs w:val="18"/>
              </w:rPr>
              <w:t> </w:t>
            </w:r>
            <w:r>
              <w:rPr>
                <w:sz w:val="18"/>
                <w:szCs w:val="18"/>
              </w:rPr>
              <w:t>ilçesi,</w:t>
            </w:r>
            <w:r>
              <w:rPr>
                <w:rStyle w:val="apple-converted-space"/>
                <w:sz w:val="18"/>
                <w:szCs w:val="18"/>
              </w:rPr>
              <w:t> </w:t>
            </w:r>
            <w:proofErr w:type="spellStart"/>
            <w:r>
              <w:rPr>
                <w:rStyle w:val="spelle"/>
                <w:sz w:val="18"/>
                <w:szCs w:val="18"/>
              </w:rPr>
              <w:t>Yeşilsu</w:t>
            </w:r>
            <w:proofErr w:type="spellEnd"/>
            <w:r>
              <w:rPr>
                <w:rStyle w:val="apple-converted-space"/>
                <w:sz w:val="18"/>
                <w:szCs w:val="18"/>
              </w:rPr>
              <w:t> </w:t>
            </w:r>
            <w:r>
              <w:rPr>
                <w:sz w:val="18"/>
                <w:szCs w:val="18"/>
              </w:rPr>
              <w:t>Mahallesi, 789 no.lu parseldeki 5.000,00 m² yüzölçümlü taşınmaz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before="120" w:after="120" w:line="23" w:lineRule="atLeast"/>
              <w:jc w:val="center"/>
              <w:rPr>
                <w:sz w:val="20"/>
                <w:szCs w:val="20"/>
              </w:rPr>
            </w:pPr>
            <w:r>
              <w:rPr>
                <w:sz w:val="18"/>
                <w:szCs w:val="18"/>
              </w:rPr>
              <w:t>200.-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660" w:rsidRDefault="00CE3660" w:rsidP="009F7E1B">
            <w:pPr>
              <w:spacing w:line="23" w:lineRule="atLeast"/>
              <w:jc w:val="center"/>
              <w:rPr>
                <w:sz w:val="20"/>
                <w:szCs w:val="20"/>
              </w:rPr>
            </w:pPr>
            <w:r>
              <w:rPr>
                <w:sz w:val="18"/>
                <w:szCs w:val="18"/>
              </w:rPr>
              <w:t>03.08.2016</w:t>
            </w:r>
          </w:p>
        </w:tc>
      </w:tr>
    </w:tbl>
    <w:p w:rsidR="00CE3660" w:rsidRDefault="00CE3660" w:rsidP="00CE3660">
      <w:pPr>
        <w:spacing w:line="240" w:lineRule="atLeast"/>
        <w:ind w:firstLine="567"/>
        <w:jc w:val="both"/>
        <w:rPr>
          <w:color w:val="000000"/>
          <w:sz w:val="20"/>
          <w:szCs w:val="20"/>
        </w:rPr>
      </w:pPr>
      <w:r>
        <w:rPr>
          <w:color w:val="000000"/>
          <w:sz w:val="18"/>
          <w:szCs w:val="18"/>
        </w:rPr>
        <w:t> </w:t>
      </w:r>
    </w:p>
    <w:p w:rsidR="00CE3660" w:rsidRDefault="00CE3660" w:rsidP="00CE3660">
      <w:pPr>
        <w:spacing w:line="240" w:lineRule="atLeast"/>
        <w:ind w:firstLine="567"/>
        <w:jc w:val="both"/>
        <w:rPr>
          <w:color w:val="000000"/>
          <w:sz w:val="20"/>
          <w:szCs w:val="20"/>
        </w:rPr>
      </w:pPr>
      <w:r>
        <w:rPr>
          <w:color w:val="000000"/>
          <w:sz w:val="18"/>
          <w:szCs w:val="18"/>
        </w:rPr>
        <w:t>1 -</w:t>
      </w:r>
      <w:r>
        <w:rPr>
          <w:rStyle w:val="apple-converted-space"/>
          <w:color w:val="000000"/>
          <w:sz w:val="18"/>
          <w:szCs w:val="18"/>
        </w:rPr>
        <w:t> </w:t>
      </w:r>
      <w:r>
        <w:rPr>
          <w:color w:val="000000"/>
          <w:sz w:val="18"/>
          <w:szCs w:val="18"/>
        </w:rPr>
        <w:t>İhaleler, pazarlık usulü ile gerçekleştirilecektir. İhale Komisyonunca gerekli görüldüğü takdirde ihaleler, pazarlık görüşmesine devam edilen teklif sahiplerinin katılımı ile açık artırma suretiyle sonuçlandırılabilecektir.</w:t>
      </w:r>
    </w:p>
    <w:p w:rsidR="00CE3660" w:rsidRDefault="00CE3660" w:rsidP="00CE3660">
      <w:pPr>
        <w:spacing w:line="240" w:lineRule="atLeast"/>
        <w:ind w:firstLine="567"/>
        <w:jc w:val="both"/>
        <w:rPr>
          <w:color w:val="000000"/>
          <w:sz w:val="20"/>
          <w:szCs w:val="20"/>
        </w:rPr>
      </w:pPr>
      <w:r>
        <w:rPr>
          <w:color w:val="000000"/>
          <w:sz w:val="18"/>
          <w:szCs w:val="18"/>
        </w:rPr>
        <w:t xml:space="preserve">2 - Katılımcılar ayrı </w:t>
      </w:r>
      <w:proofErr w:type="spellStart"/>
      <w:r>
        <w:rPr>
          <w:color w:val="000000"/>
          <w:sz w:val="18"/>
          <w:szCs w:val="18"/>
        </w:rPr>
        <w:t>ayrı</w:t>
      </w:r>
      <w:proofErr w:type="spellEnd"/>
      <w:r>
        <w:rPr>
          <w:color w:val="000000"/>
          <w:sz w:val="18"/>
          <w:szCs w:val="18"/>
        </w:rPr>
        <w:t xml:space="preserve"> olmak koşuluyla, birden fazla ihaleye teklif verebilirler.</w:t>
      </w:r>
    </w:p>
    <w:p w:rsidR="00CE3660" w:rsidRDefault="00CE3660" w:rsidP="00CE3660">
      <w:pPr>
        <w:spacing w:line="240" w:lineRule="atLeast"/>
        <w:ind w:firstLine="567"/>
        <w:jc w:val="both"/>
        <w:rPr>
          <w:color w:val="000000"/>
          <w:sz w:val="20"/>
          <w:szCs w:val="20"/>
        </w:rPr>
      </w:pPr>
      <w:r>
        <w:rPr>
          <w:color w:val="000000"/>
          <w:sz w:val="18"/>
          <w:szCs w:val="18"/>
        </w:rPr>
        <w:t>3 -</w:t>
      </w:r>
      <w:r>
        <w:rPr>
          <w:rStyle w:val="apple-converted-space"/>
          <w:color w:val="000000"/>
          <w:sz w:val="18"/>
          <w:szCs w:val="18"/>
        </w:rPr>
        <w:t> </w:t>
      </w:r>
      <w:r>
        <w:rPr>
          <w:color w:val="000000"/>
          <w:sz w:val="18"/>
          <w:szCs w:val="18"/>
        </w:rPr>
        <w:t xml:space="preserve">İhaleye katılabilmek için taşınmazlar için ayrı </w:t>
      </w:r>
      <w:proofErr w:type="spellStart"/>
      <w:r>
        <w:rPr>
          <w:color w:val="000000"/>
          <w:sz w:val="18"/>
          <w:szCs w:val="18"/>
        </w:rPr>
        <w:t>ayrı</w:t>
      </w:r>
      <w:proofErr w:type="spellEnd"/>
      <w:r>
        <w:rPr>
          <w:color w:val="000000"/>
          <w:sz w:val="18"/>
          <w:szCs w:val="18"/>
        </w:rPr>
        <w:t xml:space="preserve"> İhale Şartnamesi alınması ve tekliflerin Kuruluşun aşağıdaki adresine son teklif verme günü saat 17.00’ye kadar elden teslim edilmesi zorunludur.</w:t>
      </w:r>
    </w:p>
    <w:p w:rsidR="00CE3660" w:rsidRDefault="00CE3660" w:rsidP="00CE3660">
      <w:pPr>
        <w:spacing w:line="240" w:lineRule="atLeast"/>
        <w:ind w:firstLine="567"/>
        <w:jc w:val="both"/>
        <w:rPr>
          <w:color w:val="000000"/>
          <w:sz w:val="20"/>
          <w:szCs w:val="20"/>
        </w:rPr>
      </w:pPr>
      <w:r>
        <w:rPr>
          <w:color w:val="000000"/>
          <w:sz w:val="18"/>
          <w:szCs w:val="18"/>
        </w:rPr>
        <w:t>4 -</w:t>
      </w:r>
      <w:r>
        <w:rPr>
          <w:rStyle w:val="apple-converted-space"/>
          <w:color w:val="000000"/>
          <w:sz w:val="18"/>
          <w:szCs w:val="18"/>
        </w:rPr>
        <w:t> </w:t>
      </w:r>
      <w:r>
        <w:rPr>
          <w:color w:val="000000"/>
          <w:sz w:val="18"/>
          <w:szCs w:val="18"/>
        </w:rPr>
        <w:t>İhalelere katılmak için “İhale</w:t>
      </w:r>
      <w:r>
        <w:rPr>
          <w:rStyle w:val="apple-converted-space"/>
          <w:color w:val="000000"/>
          <w:sz w:val="18"/>
          <w:szCs w:val="18"/>
        </w:rPr>
        <w:t> </w:t>
      </w:r>
      <w:r>
        <w:rPr>
          <w:rStyle w:val="spelle"/>
          <w:color w:val="000000"/>
          <w:sz w:val="18"/>
          <w:szCs w:val="18"/>
        </w:rPr>
        <w:t>Şartnamesi”nin</w:t>
      </w:r>
      <w:r>
        <w:rPr>
          <w:rStyle w:val="apple-converted-space"/>
          <w:color w:val="000000"/>
          <w:sz w:val="18"/>
          <w:szCs w:val="18"/>
        </w:rPr>
        <w:t> </w:t>
      </w:r>
      <w:r>
        <w:rPr>
          <w:color w:val="000000"/>
          <w:sz w:val="18"/>
          <w:szCs w:val="18"/>
        </w:rPr>
        <w:t>satın alınması zorunludur. İhale Şartnamesi;</w:t>
      </w:r>
      <w:r>
        <w:rPr>
          <w:rStyle w:val="apple-converted-space"/>
          <w:color w:val="000000"/>
          <w:sz w:val="18"/>
          <w:szCs w:val="18"/>
        </w:rPr>
        <w:t> </w:t>
      </w:r>
      <w:r>
        <w:rPr>
          <w:rStyle w:val="spelle"/>
          <w:color w:val="000000"/>
          <w:sz w:val="18"/>
          <w:szCs w:val="18"/>
        </w:rPr>
        <w:t>Kuruluş’un</w:t>
      </w:r>
      <w:r>
        <w:rPr>
          <w:color w:val="000000"/>
          <w:sz w:val="18"/>
          <w:szCs w:val="18"/>
        </w:rPr>
        <w:t xml:space="preserve">; T.C. Ziraat Bankası Gazi Mahallesi Şubesi/ANKARA </w:t>
      </w:r>
      <w:proofErr w:type="spellStart"/>
      <w:r>
        <w:rPr>
          <w:color w:val="000000"/>
          <w:sz w:val="18"/>
          <w:szCs w:val="18"/>
        </w:rPr>
        <w:t>nezdindeki</w:t>
      </w:r>
      <w:proofErr w:type="spellEnd"/>
      <w:r>
        <w:rPr>
          <w:color w:val="000000"/>
          <w:sz w:val="18"/>
          <w:szCs w:val="18"/>
        </w:rPr>
        <w:t xml:space="preserve"> TR21 0001 0008 9802 3640 5768 41 no.lu hesabına yukarıdaki tabloda belirtilen tutar yatırılarak ve “İhalesine girilecek taşınmazın İhale Şartnamesi Bedeli” ifadesini içerir şekilde ve üstünde ihaleye katılacak olan gerçek kişi, tüzel kişi veya ortak girişim grubunun ve/veya ortak girişim gurubu üyelerinden birinin adının belirtildiği</w:t>
      </w:r>
      <w:r>
        <w:rPr>
          <w:rStyle w:val="apple-converted-space"/>
          <w:color w:val="000000"/>
          <w:sz w:val="18"/>
          <w:szCs w:val="18"/>
        </w:rPr>
        <w:t> </w:t>
      </w:r>
      <w:r>
        <w:rPr>
          <w:rStyle w:val="grame"/>
          <w:color w:val="000000"/>
          <w:sz w:val="18"/>
          <w:szCs w:val="18"/>
        </w:rPr>
        <w:t>dekont</w:t>
      </w:r>
      <w:r>
        <w:rPr>
          <w:rStyle w:val="apple-converted-space"/>
          <w:color w:val="000000"/>
          <w:sz w:val="18"/>
          <w:szCs w:val="18"/>
        </w:rPr>
        <w:t> </w:t>
      </w:r>
      <w:r>
        <w:rPr>
          <w:color w:val="000000"/>
          <w:sz w:val="18"/>
          <w:szCs w:val="18"/>
        </w:rPr>
        <w:t>karşılığında, Kuruluşun aşağıda bildirilen adresinden temin edilebilir. Yatırılan bedel hiçbir surette iade edilmez.</w:t>
      </w:r>
    </w:p>
    <w:p w:rsidR="00CE3660" w:rsidRDefault="00CE3660" w:rsidP="00CE3660">
      <w:pPr>
        <w:spacing w:line="240" w:lineRule="atLeast"/>
        <w:ind w:firstLine="567"/>
        <w:jc w:val="both"/>
        <w:rPr>
          <w:color w:val="000000"/>
          <w:sz w:val="20"/>
          <w:szCs w:val="20"/>
        </w:rPr>
      </w:pPr>
      <w:r>
        <w:rPr>
          <w:color w:val="000000"/>
          <w:sz w:val="18"/>
          <w:szCs w:val="18"/>
        </w:rPr>
        <w:t>5 -</w:t>
      </w:r>
      <w:r>
        <w:rPr>
          <w:rStyle w:val="apple-converted-space"/>
          <w:color w:val="000000"/>
          <w:sz w:val="18"/>
          <w:szCs w:val="18"/>
        </w:rPr>
        <w:t> </w:t>
      </w:r>
      <w:r>
        <w:rPr>
          <w:color w:val="000000"/>
          <w:sz w:val="18"/>
          <w:szCs w:val="18"/>
        </w:rPr>
        <w:t>İhaleler, 2886 sayılı Devlet İhale Kanunu’na tâbi olmayıp, Kuruluş, ihaleleri yapıp yapmamakta, dilediğine yapmakta ve teklif verme süresini belirli bir tarihe kadar veya bilahare belirlenecek tarihe kadar uzatmakta serbesttir.</w:t>
      </w:r>
    </w:p>
    <w:p w:rsidR="00CE3660" w:rsidRDefault="00CE3660" w:rsidP="00CE3660">
      <w:pPr>
        <w:spacing w:line="240" w:lineRule="atLeast"/>
        <w:ind w:firstLine="567"/>
        <w:jc w:val="both"/>
        <w:rPr>
          <w:color w:val="000000"/>
          <w:sz w:val="20"/>
          <w:szCs w:val="20"/>
        </w:rPr>
      </w:pPr>
      <w:r>
        <w:rPr>
          <w:color w:val="000000"/>
          <w:sz w:val="18"/>
          <w:szCs w:val="18"/>
        </w:rPr>
        <w:t>6 - Özelleştirme işlemleri; KDV ile her türlü vergi, resim ve harçtan muaftır.</w:t>
      </w:r>
    </w:p>
    <w:p w:rsidR="00CE3660" w:rsidRDefault="00CE3660" w:rsidP="00CE3660">
      <w:pPr>
        <w:spacing w:line="240" w:lineRule="atLeast"/>
        <w:ind w:firstLine="567"/>
        <w:jc w:val="both"/>
        <w:rPr>
          <w:color w:val="000000"/>
          <w:sz w:val="20"/>
          <w:szCs w:val="20"/>
        </w:rPr>
      </w:pPr>
      <w:r>
        <w:rPr>
          <w:color w:val="000000"/>
          <w:sz w:val="18"/>
          <w:szCs w:val="18"/>
        </w:rPr>
        <w:t>7 - İhaleye ilişkin diğer hususlar İhale Şartnamesinde yer almaktadır.</w:t>
      </w:r>
    </w:p>
    <w:p w:rsidR="00CE3660" w:rsidRDefault="00CE3660" w:rsidP="00CE3660">
      <w:pPr>
        <w:spacing w:line="240" w:lineRule="atLeast"/>
        <w:jc w:val="center"/>
        <w:rPr>
          <w:color w:val="000000"/>
          <w:sz w:val="20"/>
          <w:szCs w:val="20"/>
        </w:rPr>
      </w:pPr>
      <w:proofErr w:type="spellStart"/>
      <w:r>
        <w:rPr>
          <w:rStyle w:val="spelle"/>
          <w:color w:val="000000"/>
          <w:sz w:val="18"/>
          <w:szCs w:val="18"/>
        </w:rPr>
        <w:t>tta</w:t>
      </w:r>
      <w:proofErr w:type="spellEnd"/>
      <w:r>
        <w:rPr>
          <w:rStyle w:val="apple-converted-space"/>
          <w:color w:val="000000"/>
          <w:sz w:val="18"/>
          <w:szCs w:val="18"/>
        </w:rPr>
        <w:t> </w:t>
      </w:r>
      <w:r>
        <w:rPr>
          <w:color w:val="000000"/>
          <w:sz w:val="18"/>
          <w:szCs w:val="18"/>
        </w:rPr>
        <w:t>GAYRİMENKUL A.Ş.</w:t>
      </w:r>
    </w:p>
    <w:p w:rsidR="00CE3660" w:rsidRDefault="00CE3660" w:rsidP="00CE3660">
      <w:pPr>
        <w:spacing w:line="240" w:lineRule="atLeast"/>
        <w:jc w:val="center"/>
        <w:rPr>
          <w:color w:val="000000"/>
          <w:sz w:val="20"/>
          <w:szCs w:val="20"/>
        </w:rPr>
      </w:pPr>
      <w:r>
        <w:rPr>
          <w:color w:val="000000"/>
          <w:sz w:val="18"/>
          <w:szCs w:val="18"/>
        </w:rPr>
        <w:lastRenderedPageBreak/>
        <w:t>GENEL MÜDÜRLÜĞÜ</w:t>
      </w:r>
    </w:p>
    <w:p w:rsidR="00CE3660" w:rsidRDefault="00CE3660" w:rsidP="00CE3660">
      <w:pPr>
        <w:spacing w:line="240" w:lineRule="atLeast"/>
        <w:jc w:val="center"/>
        <w:rPr>
          <w:color w:val="000000"/>
          <w:sz w:val="20"/>
          <w:szCs w:val="20"/>
        </w:rPr>
      </w:pPr>
      <w:r>
        <w:rPr>
          <w:color w:val="000000"/>
          <w:sz w:val="18"/>
          <w:szCs w:val="18"/>
        </w:rPr>
        <w:t>Bahçekapı Mahallesi Atatürk Orman Çiftliği Serpmeleri No: 4</w:t>
      </w:r>
    </w:p>
    <w:p w:rsidR="00CE3660" w:rsidRDefault="00CE3660" w:rsidP="00CE3660">
      <w:pPr>
        <w:spacing w:line="240" w:lineRule="atLeast"/>
        <w:jc w:val="center"/>
        <w:rPr>
          <w:color w:val="000000"/>
          <w:sz w:val="20"/>
          <w:szCs w:val="20"/>
        </w:rPr>
      </w:pPr>
      <w:r>
        <w:rPr>
          <w:color w:val="000000"/>
          <w:sz w:val="18"/>
          <w:szCs w:val="18"/>
        </w:rPr>
        <w:t>(06370) A.O.Ç. Etimesgut/ANKARA</w:t>
      </w:r>
    </w:p>
    <w:p w:rsidR="00CE3660" w:rsidRDefault="00CE3660" w:rsidP="00CE3660">
      <w:pPr>
        <w:spacing w:line="240" w:lineRule="atLeast"/>
        <w:jc w:val="center"/>
        <w:rPr>
          <w:color w:val="000000"/>
          <w:sz w:val="20"/>
          <w:szCs w:val="20"/>
        </w:rPr>
      </w:pPr>
      <w:r>
        <w:rPr>
          <w:color w:val="000000"/>
          <w:sz w:val="18"/>
          <w:szCs w:val="18"/>
        </w:rPr>
        <w:t>Tel: (312) 211 08 37-211 22 91 Faks: (312) 211 08 86</w:t>
      </w:r>
    </w:p>
    <w:p w:rsidR="00CE3660" w:rsidRDefault="00CE3660" w:rsidP="00CE3660">
      <w:pPr>
        <w:spacing w:line="240" w:lineRule="atLeast"/>
        <w:jc w:val="center"/>
        <w:rPr>
          <w:color w:val="000000"/>
          <w:sz w:val="20"/>
          <w:szCs w:val="20"/>
        </w:rPr>
      </w:pPr>
      <w:r>
        <w:rPr>
          <w:color w:val="000000"/>
          <w:sz w:val="18"/>
          <w:szCs w:val="18"/>
        </w:rPr>
        <w:t>www.</w:t>
      </w:r>
      <w:proofErr w:type="spellStart"/>
      <w:r>
        <w:rPr>
          <w:color w:val="000000"/>
          <w:sz w:val="18"/>
          <w:szCs w:val="18"/>
        </w:rPr>
        <w:t>ttagayrimenkul</w:t>
      </w:r>
      <w:proofErr w:type="spellEnd"/>
      <w:r>
        <w:rPr>
          <w:color w:val="000000"/>
          <w:sz w:val="18"/>
          <w:szCs w:val="18"/>
        </w:rPr>
        <w:t>.gov.tr</w:t>
      </w:r>
    </w:p>
    <w:p w:rsidR="00CE3660" w:rsidRDefault="00CE3660" w:rsidP="00CE3660">
      <w:pPr>
        <w:spacing w:line="240" w:lineRule="atLeast"/>
        <w:ind w:firstLine="567"/>
        <w:jc w:val="right"/>
        <w:rPr>
          <w:color w:val="000000"/>
          <w:sz w:val="20"/>
          <w:szCs w:val="20"/>
        </w:rPr>
      </w:pPr>
      <w:r>
        <w:rPr>
          <w:color w:val="000000"/>
          <w:sz w:val="18"/>
          <w:szCs w:val="18"/>
        </w:rPr>
        <w:t>6322/1-1</w:t>
      </w:r>
    </w:p>
    <w:p w:rsidR="005A66E9" w:rsidRDefault="005A66E9"/>
    <w:sectPr w:rsidR="005A66E9" w:rsidSect="0089718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drawingGridHorizontalSpacing w:val="110"/>
  <w:displayHorizontalDrawingGridEvery w:val="2"/>
  <w:characterSpacingControl w:val="doNotCompress"/>
  <w:compat/>
  <w:rsids>
    <w:rsidRoot w:val="00CE3660"/>
    <w:rsid w:val="00293AF4"/>
    <w:rsid w:val="003A7A7B"/>
    <w:rsid w:val="00412821"/>
    <w:rsid w:val="00472103"/>
    <w:rsid w:val="005A66E9"/>
    <w:rsid w:val="00640992"/>
    <w:rsid w:val="00824DE8"/>
    <w:rsid w:val="0089718E"/>
    <w:rsid w:val="009325DF"/>
    <w:rsid w:val="00964740"/>
    <w:rsid w:val="00AE52D4"/>
    <w:rsid w:val="00AF7AEC"/>
    <w:rsid w:val="00CB4F5D"/>
    <w:rsid w:val="00CE3660"/>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E3660"/>
  </w:style>
  <w:style w:type="character" w:customStyle="1" w:styleId="apple-converted-space">
    <w:name w:val="apple-converted-space"/>
    <w:basedOn w:val="VarsaylanParagrafYazTipi"/>
    <w:rsid w:val="00CE3660"/>
  </w:style>
  <w:style w:type="character" w:customStyle="1" w:styleId="grame">
    <w:name w:val="grame"/>
    <w:basedOn w:val="VarsaylanParagrafYazTipi"/>
    <w:rsid w:val="00CE36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2016-07-01T07:03:00Z</dcterms:created>
  <dcterms:modified xsi:type="dcterms:W3CDTF">2016-07-01T07:04:00Z</dcterms:modified>
</cp:coreProperties>
</file>