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EF" w:rsidRDefault="00BF12EF" w:rsidP="00BF12EF">
      <w:pPr>
        <w:spacing w:line="24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MUHTELİF TAŞINMAZ MALLAR SATILACAKTIR</w:t>
      </w:r>
    </w:p>
    <w:p w:rsidR="00BF12EF" w:rsidRDefault="00BF12EF" w:rsidP="00BF12E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b/>
          <w:bCs/>
          <w:color w:val="0000CC"/>
          <w:sz w:val="18"/>
          <w:szCs w:val="18"/>
        </w:rPr>
        <w:t>Türk Hava Kurumu Genel Başkanlığından:</w:t>
      </w:r>
    </w:p>
    <w:p w:rsidR="00BF12EF" w:rsidRDefault="00BF12EF" w:rsidP="00BF12E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1 -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İstanbul İli, Beşiktaş İlçesi,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Sinanpaşa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Mahallesi, 306 ada 9 parsel,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Köyiçi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Meydan Sokak, No: 3 Şelale Apt. kayıtlı 3. kat 13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nolu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mesken nitelikli taşınmazın satışı 19 Temmuz 2016 Salı günü saat: 14.00’da kapalı teklif açık arttırma usulüyle ihale edilecektir.</w:t>
      </w:r>
    </w:p>
    <w:p w:rsidR="00BF12EF" w:rsidRDefault="00BF12EF" w:rsidP="00BF12E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2 -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İstanbul İli, Üsküdar İlçesi, Mimar Sinan Mahallesi,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Selmani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İpek Caddesi, (448 ada 82 parsel 14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nolu</w:t>
      </w:r>
      <w:r>
        <w:rPr>
          <w:color w:val="000000"/>
          <w:sz w:val="18"/>
          <w:szCs w:val="18"/>
        </w:rPr>
        <w:t>bağımsız</w:t>
      </w:r>
      <w:proofErr w:type="spellEnd"/>
      <w:r>
        <w:rPr>
          <w:color w:val="000000"/>
          <w:sz w:val="18"/>
          <w:szCs w:val="18"/>
        </w:rPr>
        <w:t xml:space="preserve"> bölüm) </w:t>
      </w:r>
      <w:proofErr w:type="spellStart"/>
      <w:r>
        <w:rPr>
          <w:color w:val="000000"/>
          <w:sz w:val="18"/>
          <w:szCs w:val="18"/>
        </w:rPr>
        <w:t>Demircioğlu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İşhanı</w:t>
      </w:r>
      <w:proofErr w:type="spellEnd"/>
      <w:r>
        <w:rPr>
          <w:color w:val="000000"/>
          <w:sz w:val="18"/>
          <w:szCs w:val="18"/>
        </w:rPr>
        <w:t xml:space="preserve"> adresinde kayıtlı 1. kat 107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nolu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büro nitelikli taşınmazın satışı 19 Temmuz 2016 Salı günü saat: 15.00’da kapalı teklif açık arttırma usulüyle ihale edilecektir.</w:t>
      </w:r>
    </w:p>
    <w:p w:rsidR="00BF12EF" w:rsidRDefault="00BF12EF" w:rsidP="00BF12E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3 - İstanbul İli, Üsküdar İlçesi, Mimar Sinan Mahallesi,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Selmani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İpek Caddesi, (448 ada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pacing w:val="-2"/>
          <w:sz w:val="18"/>
          <w:szCs w:val="18"/>
        </w:rPr>
        <w:t>82 parsel 15 ve 16</w:t>
      </w:r>
      <w:r>
        <w:rPr>
          <w:rStyle w:val="apple-converted-space"/>
          <w:color w:val="000000"/>
          <w:spacing w:val="-2"/>
          <w:sz w:val="18"/>
          <w:szCs w:val="18"/>
        </w:rPr>
        <w:t> </w:t>
      </w:r>
      <w:proofErr w:type="spellStart"/>
      <w:r>
        <w:rPr>
          <w:rStyle w:val="spelle"/>
          <w:color w:val="000000"/>
          <w:spacing w:val="-2"/>
          <w:sz w:val="18"/>
          <w:szCs w:val="18"/>
        </w:rPr>
        <w:t>nolu</w:t>
      </w:r>
      <w:r>
        <w:rPr>
          <w:color w:val="000000"/>
          <w:spacing w:val="-2"/>
          <w:sz w:val="18"/>
          <w:szCs w:val="18"/>
        </w:rPr>
        <w:t>bağımsız</w:t>
      </w:r>
      <w:proofErr w:type="spellEnd"/>
      <w:r>
        <w:rPr>
          <w:color w:val="000000"/>
          <w:spacing w:val="-2"/>
          <w:sz w:val="18"/>
          <w:szCs w:val="18"/>
        </w:rPr>
        <w:t xml:space="preserve"> bölüm birleştirilmiştir.) </w:t>
      </w:r>
      <w:proofErr w:type="spellStart"/>
      <w:r>
        <w:rPr>
          <w:color w:val="000000"/>
          <w:spacing w:val="-2"/>
          <w:sz w:val="18"/>
          <w:szCs w:val="18"/>
        </w:rPr>
        <w:t>Demircioğlu</w:t>
      </w:r>
      <w:proofErr w:type="spellEnd"/>
      <w:r>
        <w:rPr>
          <w:color w:val="000000"/>
          <w:spacing w:val="-2"/>
          <w:sz w:val="18"/>
          <w:szCs w:val="18"/>
        </w:rPr>
        <w:t xml:space="preserve"> </w:t>
      </w:r>
      <w:proofErr w:type="spellStart"/>
      <w:r>
        <w:rPr>
          <w:color w:val="000000"/>
          <w:spacing w:val="-2"/>
          <w:sz w:val="18"/>
          <w:szCs w:val="18"/>
        </w:rPr>
        <w:t>İşhanı</w:t>
      </w:r>
      <w:proofErr w:type="spellEnd"/>
      <w:r>
        <w:rPr>
          <w:color w:val="000000"/>
          <w:spacing w:val="-2"/>
          <w:sz w:val="18"/>
          <w:szCs w:val="18"/>
        </w:rPr>
        <w:t xml:space="preserve"> adresinde kayıtlı 1. kat</w:t>
      </w:r>
      <w:r>
        <w:rPr>
          <w:rStyle w:val="apple-converted-space"/>
          <w:color w:val="000000"/>
          <w:spacing w:val="-2"/>
          <w:sz w:val="18"/>
          <w:szCs w:val="18"/>
        </w:rPr>
        <w:t> </w:t>
      </w:r>
      <w:r>
        <w:rPr>
          <w:color w:val="000000"/>
          <w:sz w:val="18"/>
          <w:szCs w:val="18"/>
        </w:rPr>
        <w:t>108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nolu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büro nitelikli taşınmazın satışı 19 Temmuz 2016 Salı günü saat: 16.00’da kapalı teklif açık arttırma usulüyle ihale edilecektir.</w:t>
      </w:r>
    </w:p>
    <w:p w:rsidR="00BF12EF" w:rsidRDefault="00BF12EF" w:rsidP="00BF12E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4 -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İstanbul İli, Eyüp İlçesi,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İslambey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Mahallesi, Fahri Korutürk Caddesi, 56 ada 35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pacing w:val="-2"/>
          <w:sz w:val="18"/>
          <w:szCs w:val="18"/>
        </w:rPr>
        <w:t xml:space="preserve">parselde kayıtlı </w:t>
      </w:r>
      <w:proofErr w:type="spellStart"/>
      <w:r>
        <w:rPr>
          <w:color w:val="000000"/>
          <w:spacing w:val="-2"/>
          <w:sz w:val="18"/>
          <w:szCs w:val="18"/>
        </w:rPr>
        <w:t>Oğuzhan</w:t>
      </w:r>
      <w:proofErr w:type="spellEnd"/>
      <w:r>
        <w:rPr>
          <w:color w:val="000000"/>
          <w:spacing w:val="-2"/>
          <w:sz w:val="18"/>
          <w:szCs w:val="18"/>
        </w:rPr>
        <w:t xml:space="preserve"> </w:t>
      </w:r>
      <w:proofErr w:type="spellStart"/>
      <w:r>
        <w:rPr>
          <w:color w:val="000000"/>
          <w:spacing w:val="-2"/>
          <w:sz w:val="18"/>
          <w:szCs w:val="18"/>
        </w:rPr>
        <w:t>İşhanı</w:t>
      </w:r>
      <w:proofErr w:type="spellEnd"/>
      <w:r>
        <w:rPr>
          <w:color w:val="000000"/>
          <w:spacing w:val="-2"/>
          <w:sz w:val="18"/>
          <w:szCs w:val="18"/>
        </w:rPr>
        <w:t xml:space="preserve"> No: 29 Kat: 1 (bağımsız bölüm 2 ve 3</w:t>
      </w:r>
      <w:r>
        <w:rPr>
          <w:rStyle w:val="apple-converted-space"/>
          <w:color w:val="000000"/>
          <w:spacing w:val="-2"/>
          <w:sz w:val="18"/>
          <w:szCs w:val="18"/>
        </w:rPr>
        <w:t> </w:t>
      </w:r>
      <w:proofErr w:type="spellStart"/>
      <w:r>
        <w:rPr>
          <w:rStyle w:val="spelle"/>
          <w:color w:val="000000"/>
          <w:spacing w:val="-2"/>
          <w:sz w:val="18"/>
          <w:szCs w:val="18"/>
        </w:rPr>
        <w:t>nolu</w:t>
      </w:r>
      <w:proofErr w:type="spellEnd"/>
      <w:r>
        <w:rPr>
          <w:rStyle w:val="apple-converted-space"/>
          <w:color w:val="000000"/>
          <w:spacing w:val="-2"/>
          <w:sz w:val="18"/>
          <w:szCs w:val="18"/>
        </w:rPr>
        <w:t> </w:t>
      </w:r>
      <w:r>
        <w:rPr>
          <w:color w:val="000000"/>
          <w:spacing w:val="-2"/>
          <w:sz w:val="18"/>
          <w:szCs w:val="18"/>
        </w:rPr>
        <w:t>bürolar birleştirilmiştir.)</w:t>
      </w:r>
      <w:r>
        <w:rPr>
          <w:rStyle w:val="apple-converted-space"/>
          <w:color w:val="000000"/>
          <w:spacing w:val="-2"/>
          <w:sz w:val="18"/>
          <w:szCs w:val="18"/>
        </w:rPr>
        <w:t> </w:t>
      </w:r>
      <w:r>
        <w:rPr>
          <w:color w:val="000000"/>
          <w:sz w:val="18"/>
          <w:szCs w:val="18"/>
        </w:rPr>
        <w:t>adresindeki büro nitelikli taşınmazın satışı 20 Temmuz 2016 Çarşamba günü saat: 11.00’da kapalı teklif açık arttırma usulüyle ihale edilecektir.</w:t>
      </w:r>
    </w:p>
    <w:p w:rsidR="00BF12EF" w:rsidRDefault="00BF12EF" w:rsidP="00BF12E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5 -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İstanbul İli, Kadıköy İlçesi, Acıbadem Mahallesi, 466 ada 54 parselde Şemi Bey Sokak, Kardeşler Apt. No: 15 adresinde kayıtlı 3. kat 8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nolu</w:t>
      </w:r>
      <w:proofErr w:type="spell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mesken nitelikli taşınmazın satışı 20 Temmuz 2016 Çarşamba günü saat: 12.00’da kapalı teklif açık arttırma usulüyle ihale edilecektir.</w:t>
      </w:r>
    </w:p>
    <w:p w:rsidR="00BF12EF" w:rsidRDefault="00BF12EF" w:rsidP="00BF12E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6 -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İhalelerin tamamı, THK Sarıyer Şube Başkanlığında (Merkez Mahallesi, Şehit Mithat Yılmaz Caddesi No: 26/2 Sarıyer/İSTANBUL) yapılacaktır.</w:t>
      </w:r>
    </w:p>
    <w:p w:rsidR="00BF12EF" w:rsidRDefault="00BF12EF" w:rsidP="00BF12E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7 -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İstekliler şartnamelere göre hazırlayacakları kapalı zarf teklif mektuplarını, ihale gün ve saatlerine kadar THK Sarıyer Şube Başkanlığına teslim edeceklerdir.</w:t>
      </w:r>
    </w:p>
    <w:p w:rsidR="00BF12EF" w:rsidRDefault="00BF12EF" w:rsidP="00BF12E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8 -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İstekliler şartnameleri Türk Hava Kurumu Genel Başkanlığı (Atatürk Bulvarı No: 33 Opera/ANKARA) İhale ve Kontrat Yönetim Müdürlüğünden veya THK Sarıyer Şube Başkanlığından temin edebilirler.</w:t>
      </w:r>
    </w:p>
    <w:p w:rsidR="00BF12EF" w:rsidRDefault="00BF12EF" w:rsidP="00BF12E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pacing w:val="-5"/>
          <w:sz w:val="18"/>
          <w:szCs w:val="18"/>
        </w:rPr>
        <w:t>9 -</w:t>
      </w:r>
      <w:r>
        <w:rPr>
          <w:rStyle w:val="apple-converted-space"/>
          <w:color w:val="000000"/>
          <w:spacing w:val="-5"/>
          <w:sz w:val="18"/>
          <w:szCs w:val="18"/>
        </w:rPr>
        <w:t> </w:t>
      </w:r>
      <w:r>
        <w:rPr>
          <w:color w:val="000000"/>
          <w:spacing w:val="-5"/>
          <w:sz w:val="18"/>
          <w:szCs w:val="18"/>
        </w:rPr>
        <w:t>Her bir taşınmaz için ayrı şartname mevcut olup, 1 (bir) adet şartname bedeli 100,00.-TL’dir.</w:t>
      </w:r>
    </w:p>
    <w:p w:rsidR="00BF12EF" w:rsidRDefault="00BF12EF" w:rsidP="00BF12E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pacing w:val="-2"/>
          <w:sz w:val="18"/>
          <w:szCs w:val="18"/>
        </w:rPr>
        <w:t>10 -</w:t>
      </w:r>
      <w:r>
        <w:rPr>
          <w:rStyle w:val="apple-converted-space"/>
          <w:color w:val="000000"/>
          <w:spacing w:val="-2"/>
          <w:sz w:val="18"/>
          <w:szCs w:val="18"/>
        </w:rPr>
        <w:t> </w:t>
      </w:r>
      <w:r>
        <w:rPr>
          <w:color w:val="000000"/>
          <w:spacing w:val="-2"/>
          <w:sz w:val="18"/>
          <w:szCs w:val="18"/>
        </w:rPr>
        <w:t>Türk Hava Kurumu Genel Başkanlığı 4734 Sayılı Kamu İhale Kanununa tabi değildir.</w:t>
      </w:r>
    </w:p>
    <w:p w:rsidR="00BF12EF" w:rsidRDefault="00BF12EF" w:rsidP="00BF12E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Bilgi Tel: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THK Genel Başkanlığı           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(0 312) 303 73 78 - 80 - 70</w:t>
      </w:r>
    </w:p>
    <w:p w:rsidR="00BF12EF" w:rsidRDefault="00BF12EF" w:rsidP="00BF12E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         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THK Sarıyer Şube Başkanlığı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(0 212) 242 37 10</w:t>
      </w:r>
    </w:p>
    <w:p w:rsidR="00BF12EF" w:rsidRDefault="00BF12EF" w:rsidP="00BF12EF">
      <w:pPr>
        <w:spacing w:line="240" w:lineRule="atLeast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6302/1-1</w:t>
      </w:r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BF12EF"/>
    <w:rsid w:val="00293AF4"/>
    <w:rsid w:val="003A7A7B"/>
    <w:rsid w:val="00412821"/>
    <w:rsid w:val="00472103"/>
    <w:rsid w:val="005A66E9"/>
    <w:rsid w:val="00640992"/>
    <w:rsid w:val="00824DE8"/>
    <w:rsid w:val="009325DF"/>
    <w:rsid w:val="00964740"/>
    <w:rsid w:val="00AE52D4"/>
    <w:rsid w:val="00AF7AEC"/>
    <w:rsid w:val="00BF12EF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2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BF12EF"/>
  </w:style>
  <w:style w:type="character" w:customStyle="1" w:styleId="apple-converted-space">
    <w:name w:val="apple-converted-space"/>
    <w:basedOn w:val="VarsaylanParagrafYazTipi"/>
    <w:rsid w:val="00BF12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2016-07-01T07:04:00Z</dcterms:created>
  <dcterms:modified xsi:type="dcterms:W3CDTF">2016-07-01T07:04:00Z</dcterms:modified>
</cp:coreProperties>
</file>