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2C" w:rsidRPr="00900D2C" w:rsidRDefault="00900D2C" w:rsidP="00900D2C">
      <w:pPr>
        <w:spacing w:after="0" w:line="240" w:lineRule="atLeast"/>
        <w:jc w:val="center"/>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TAŞINMAZ MAL SINIRLI AYNİ HAK TESİSİ İHALESİ YAPILACAKTIR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b/>
          <w:bCs/>
          <w:color w:val="0000FF"/>
          <w:sz w:val="18"/>
          <w:szCs w:val="18"/>
          <w:lang w:eastAsia="tr-TR"/>
        </w:rPr>
        <w:t>Ordu Büyükşehir Belediyesinden:</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1 - İhalenin Konusu: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lang w:eastAsia="tr-TR"/>
        </w:rPr>
        <w:t xml:space="preserve">Mülkiyeti Ordu Büyükşehir Belediyesi adına kayıtlı; İlimiz </w:t>
      </w:r>
      <w:proofErr w:type="spellStart"/>
      <w:r w:rsidRPr="00900D2C">
        <w:rPr>
          <w:rFonts w:ascii="Times New Roman" w:eastAsia="Times New Roman" w:hAnsi="Times New Roman" w:cs="Times New Roman"/>
          <w:color w:val="000000"/>
          <w:sz w:val="18"/>
          <w:lang w:eastAsia="tr-TR"/>
        </w:rPr>
        <w:t>Altınordu</w:t>
      </w:r>
      <w:proofErr w:type="spellEnd"/>
      <w:r w:rsidRPr="00900D2C">
        <w:rPr>
          <w:rFonts w:ascii="Times New Roman" w:eastAsia="Times New Roman" w:hAnsi="Times New Roman" w:cs="Times New Roman"/>
          <w:color w:val="000000"/>
          <w:sz w:val="18"/>
          <w:lang w:eastAsia="tr-TR"/>
        </w:rPr>
        <w:t xml:space="preserve"> İlçesi </w:t>
      </w:r>
      <w:proofErr w:type="spellStart"/>
      <w:r w:rsidRPr="00900D2C">
        <w:rPr>
          <w:rFonts w:ascii="Times New Roman" w:eastAsia="Times New Roman" w:hAnsi="Times New Roman" w:cs="Times New Roman"/>
          <w:color w:val="000000"/>
          <w:sz w:val="18"/>
          <w:lang w:eastAsia="tr-TR"/>
        </w:rPr>
        <w:t>Durugöl</w:t>
      </w:r>
      <w:proofErr w:type="spellEnd"/>
      <w:r w:rsidRPr="00900D2C">
        <w:rPr>
          <w:rFonts w:ascii="Times New Roman" w:eastAsia="Times New Roman" w:hAnsi="Times New Roman" w:cs="Times New Roman"/>
          <w:color w:val="000000"/>
          <w:sz w:val="18"/>
          <w:lang w:eastAsia="tr-TR"/>
        </w:rPr>
        <w:t> Mahallesi 2516 ada, 2 – 3 ve 8 </w:t>
      </w:r>
      <w:proofErr w:type="spellStart"/>
      <w:r w:rsidRPr="00900D2C">
        <w:rPr>
          <w:rFonts w:ascii="Times New Roman" w:eastAsia="Times New Roman" w:hAnsi="Times New Roman" w:cs="Times New Roman"/>
          <w:color w:val="000000"/>
          <w:sz w:val="18"/>
          <w:lang w:eastAsia="tr-TR"/>
        </w:rPr>
        <w:t>nolu</w:t>
      </w:r>
      <w:proofErr w:type="spellEnd"/>
      <w:r w:rsidRPr="00900D2C">
        <w:rPr>
          <w:rFonts w:ascii="Times New Roman" w:eastAsia="Times New Roman" w:hAnsi="Times New Roman" w:cs="Times New Roman"/>
          <w:color w:val="000000"/>
          <w:sz w:val="18"/>
          <w:lang w:eastAsia="tr-TR"/>
        </w:rPr>
        <w:t> parsellerde kayıtlı toplam 43133,72 m² yüzölçümlü arsa vasfındaki taşınmaz üzerinde, ekli </w:t>
      </w:r>
      <w:proofErr w:type="spellStart"/>
      <w:r w:rsidRPr="00900D2C">
        <w:rPr>
          <w:rFonts w:ascii="Times New Roman" w:eastAsia="Times New Roman" w:hAnsi="Times New Roman" w:cs="Times New Roman"/>
          <w:color w:val="000000"/>
          <w:sz w:val="18"/>
          <w:lang w:eastAsia="tr-TR"/>
        </w:rPr>
        <w:t>avan</w:t>
      </w:r>
      <w:proofErr w:type="spellEnd"/>
      <w:r w:rsidRPr="00900D2C">
        <w:rPr>
          <w:rFonts w:ascii="Times New Roman" w:eastAsia="Times New Roman" w:hAnsi="Times New Roman" w:cs="Times New Roman"/>
          <w:color w:val="000000"/>
          <w:sz w:val="18"/>
          <w:lang w:eastAsia="tr-TR"/>
        </w:rPr>
        <w:t> projesine göre veya Yüklenici tarafından hazırlanacak ve Ordu Büyükşehir Belediyesi tarafından uygun bulunan </w:t>
      </w:r>
      <w:proofErr w:type="spellStart"/>
      <w:r w:rsidRPr="00900D2C">
        <w:rPr>
          <w:rFonts w:ascii="Times New Roman" w:eastAsia="Times New Roman" w:hAnsi="Times New Roman" w:cs="Times New Roman"/>
          <w:color w:val="000000"/>
          <w:sz w:val="18"/>
          <w:lang w:eastAsia="tr-TR"/>
        </w:rPr>
        <w:t>avan</w:t>
      </w:r>
      <w:proofErr w:type="spellEnd"/>
      <w:r w:rsidRPr="00900D2C">
        <w:rPr>
          <w:rFonts w:ascii="Times New Roman" w:eastAsia="Times New Roman" w:hAnsi="Times New Roman" w:cs="Times New Roman"/>
          <w:color w:val="000000"/>
          <w:sz w:val="18"/>
          <w:lang w:eastAsia="tr-TR"/>
        </w:rPr>
        <w:t> projeye göre mimari, statik, elektrik, mekanik ve peyzaj uygulama projelerinin Yüklenici tarafından hazırlanıp İdareye onaylattırılarak; işletme hakkının yükleniciye bırakılması; tapuya 30 yıl süre ile sınırlı ayni hak tesisi (daimi ve müstakil üst hakkı tesisi) yapılarak, proje alanında bulunan Kültür Merkezi, Ticari Alan ve Otopark alanın kullandırılmasından dolayı yüklenicinin elde edeceği gelirlerden Belediyeye pay verilmek suretiyle, 30 yıl süre ile işletilmesi; süre sonunda Ordu Büyükşehir Belediyesi’ne üzerindeki müştemilatı ile birlikte bedelsiz devredilmesi işi, 2886 Sayılı Devlet İhale Kanunu’ </w:t>
      </w:r>
      <w:proofErr w:type="spellStart"/>
      <w:r w:rsidRPr="00900D2C">
        <w:rPr>
          <w:rFonts w:ascii="Times New Roman" w:eastAsia="Times New Roman" w:hAnsi="Times New Roman" w:cs="Times New Roman"/>
          <w:color w:val="000000"/>
          <w:sz w:val="18"/>
          <w:lang w:eastAsia="tr-TR"/>
        </w:rPr>
        <w:t>nun</w:t>
      </w:r>
      <w:proofErr w:type="spellEnd"/>
      <w:r w:rsidRPr="00900D2C">
        <w:rPr>
          <w:rFonts w:ascii="Times New Roman" w:eastAsia="Times New Roman" w:hAnsi="Times New Roman" w:cs="Times New Roman"/>
          <w:color w:val="000000"/>
          <w:sz w:val="18"/>
          <w:lang w:eastAsia="tr-TR"/>
        </w:rPr>
        <w:t> 35/a maddesi uyarınca kapalı teklif usulü ile ihaleye çıkartılmıştır.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2 - İhalenin yapılacağı yer, tarihi, saati ve hangi usulle</w:t>
      </w:r>
      <w:r w:rsidRPr="00900D2C">
        <w:rPr>
          <w:rFonts w:ascii="Times New Roman" w:eastAsia="Times New Roman" w:hAnsi="Times New Roman" w:cs="Times New Roman"/>
          <w:color w:val="000000"/>
          <w:sz w:val="18"/>
          <w:lang w:eastAsia="tr-TR"/>
        </w:rPr>
        <w:t> yapılacağı :</w:t>
      </w:r>
    </w:p>
    <w:p w:rsidR="00900D2C" w:rsidRPr="00900D2C" w:rsidRDefault="00900D2C" w:rsidP="00900D2C">
      <w:pPr>
        <w:spacing w:after="0" w:line="240" w:lineRule="atLeast"/>
        <w:ind w:left="2977" w:hanging="2410"/>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2.1. İdarenin Adı</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Ordu Büyükşehir Belediye Başkanlığı</w:t>
      </w:r>
    </w:p>
    <w:p w:rsidR="00900D2C" w:rsidRPr="00900D2C" w:rsidRDefault="00900D2C" w:rsidP="00900D2C">
      <w:pPr>
        <w:spacing w:after="0" w:line="240" w:lineRule="atLeast"/>
        <w:ind w:left="2977" w:hanging="2410"/>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2.2. İlgili Birim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İmar ve Şehircilik Dairesi Başkanlığı</w:t>
      </w:r>
    </w:p>
    <w:p w:rsidR="00900D2C" w:rsidRPr="00900D2C" w:rsidRDefault="00900D2C" w:rsidP="00900D2C">
      <w:pPr>
        <w:spacing w:after="0" w:line="240" w:lineRule="atLeast"/>
        <w:ind w:left="2977" w:hanging="2410"/>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2.3. İlgili Adres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Şarkiye Mahallesi</w:t>
      </w:r>
      <w:r w:rsidRPr="00900D2C">
        <w:rPr>
          <w:rFonts w:ascii="Times New Roman" w:eastAsia="Times New Roman" w:hAnsi="Times New Roman" w:cs="Times New Roman"/>
          <w:color w:val="000000"/>
          <w:sz w:val="18"/>
          <w:lang w:eastAsia="tr-TR"/>
        </w:rPr>
        <w:t> Yükçülük </w:t>
      </w:r>
      <w:r w:rsidRPr="00900D2C">
        <w:rPr>
          <w:rFonts w:ascii="Times New Roman" w:eastAsia="Times New Roman" w:hAnsi="Times New Roman" w:cs="Times New Roman"/>
          <w:color w:val="000000"/>
          <w:sz w:val="18"/>
          <w:szCs w:val="18"/>
          <w:lang w:eastAsia="tr-TR"/>
        </w:rPr>
        <w:t xml:space="preserve">Sokak No:2 </w:t>
      </w:r>
      <w:proofErr w:type="spellStart"/>
      <w:r w:rsidRPr="00900D2C">
        <w:rPr>
          <w:rFonts w:ascii="Times New Roman" w:eastAsia="Times New Roman" w:hAnsi="Times New Roman" w:cs="Times New Roman"/>
          <w:color w:val="000000"/>
          <w:sz w:val="18"/>
          <w:szCs w:val="18"/>
          <w:lang w:eastAsia="tr-TR"/>
        </w:rPr>
        <w:t>Altınordu</w:t>
      </w:r>
      <w:proofErr w:type="spellEnd"/>
      <w:r w:rsidRPr="00900D2C">
        <w:rPr>
          <w:rFonts w:ascii="Times New Roman" w:eastAsia="Times New Roman" w:hAnsi="Times New Roman" w:cs="Times New Roman"/>
          <w:color w:val="000000"/>
          <w:sz w:val="18"/>
          <w:szCs w:val="18"/>
          <w:lang w:eastAsia="tr-TR"/>
        </w:rPr>
        <w:t>/ ORDU</w:t>
      </w:r>
    </w:p>
    <w:p w:rsidR="00900D2C" w:rsidRPr="00900D2C" w:rsidRDefault="00900D2C" w:rsidP="00900D2C">
      <w:pPr>
        <w:spacing w:after="0" w:line="240" w:lineRule="atLeast"/>
        <w:ind w:left="2977" w:hanging="2410"/>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2.4. İletişim Telefonu, Faks</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(0 452) 666 52 23 / 27 - 226 66 18</w:t>
      </w:r>
    </w:p>
    <w:p w:rsidR="00900D2C" w:rsidRPr="00900D2C" w:rsidRDefault="00900D2C" w:rsidP="00900D2C">
      <w:pPr>
        <w:spacing w:after="0" w:line="240" w:lineRule="atLeast"/>
        <w:ind w:left="2977" w:hanging="2410"/>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2.5. İhalenin Yapılacağı yer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Ordu Büyükşehir Belediye Başkanlığı Encümen Toplantı Salonu (Şarkiye Mahallesi</w:t>
      </w:r>
      <w:r w:rsidRPr="00900D2C">
        <w:rPr>
          <w:rFonts w:ascii="Times New Roman" w:eastAsia="Times New Roman" w:hAnsi="Times New Roman" w:cs="Times New Roman"/>
          <w:color w:val="000000"/>
          <w:sz w:val="18"/>
          <w:lang w:eastAsia="tr-TR"/>
        </w:rPr>
        <w:t> Yükçülük </w:t>
      </w:r>
      <w:r w:rsidRPr="00900D2C">
        <w:rPr>
          <w:rFonts w:ascii="Times New Roman" w:eastAsia="Times New Roman" w:hAnsi="Times New Roman" w:cs="Times New Roman"/>
          <w:color w:val="000000"/>
          <w:sz w:val="18"/>
          <w:szCs w:val="18"/>
          <w:lang w:eastAsia="tr-TR"/>
        </w:rPr>
        <w:t xml:space="preserve">Sokak No: 2/1 </w:t>
      </w:r>
      <w:proofErr w:type="spellStart"/>
      <w:r w:rsidRPr="00900D2C">
        <w:rPr>
          <w:rFonts w:ascii="Times New Roman" w:eastAsia="Times New Roman" w:hAnsi="Times New Roman" w:cs="Times New Roman"/>
          <w:color w:val="000000"/>
          <w:sz w:val="18"/>
          <w:szCs w:val="18"/>
          <w:lang w:eastAsia="tr-TR"/>
        </w:rPr>
        <w:t>Altınordu</w:t>
      </w:r>
      <w:proofErr w:type="spellEnd"/>
      <w:r w:rsidRPr="00900D2C">
        <w:rPr>
          <w:rFonts w:ascii="Times New Roman" w:eastAsia="Times New Roman" w:hAnsi="Times New Roman" w:cs="Times New Roman"/>
          <w:color w:val="000000"/>
          <w:sz w:val="18"/>
          <w:szCs w:val="18"/>
          <w:lang w:eastAsia="tr-TR"/>
        </w:rPr>
        <w:t>/ORDU)</w:t>
      </w:r>
    </w:p>
    <w:p w:rsidR="00900D2C" w:rsidRPr="00900D2C" w:rsidRDefault="00900D2C" w:rsidP="00900D2C">
      <w:pPr>
        <w:spacing w:after="0" w:line="240" w:lineRule="atLeast"/>
        <w:ind w:left="2977" w:hanging="2410"/>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2.6. İhale Tarihi ve Saati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 </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29/07/2016 Cuma günü</w:t>
      </w:r>
      <w:r w:rsidRPr="00900D2C">
        <w:rPr>
          <w:rFonts w:ascii="Times New Roman" w:eastAsia="Times New Roman" w:hAnsi="Times New Roman" w:cs="Times New Roman"/>
          <w:color w:val="000000"/>
          <w:sz w:val="18"/>
          <w:lang w:eastAsia="tr-TR"/>
        </w:rPr>
        <w:t> Saat : 10</w:t>
      </w:r>
      <w:r w:rsidRPr="00900D2C">
        <w:rPr>
          <w:rFonts w:ascii="Times New Roman" w:eastAsia="Times New Roman" w:hAnsi="Times New Roman" w:cs="Times New Roman"/>
          <w:color w:val="000000"/>
          <w:sz w:val="18"/>
          <w:szCs w:val="18"/>
          <w:lang w:eastAsia="tr-TR"/>
        </w:rPr>
        <w:t>:30</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2.7. İhale Usulü</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:2886 Sayılı Devlet İhale Kanunu’nun 35/a Maddesi gereğince Kapalı Teklif (artırma) usulü.</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3 - Tahmini Bedel ve Geçici</w:t>
      </w:r>
      <w:r w:rsidRPr="00900D2C">
        <w:rPr>
          <w:rFonts w:ascii="Times New Roman" w:eastAsia="Times New Roman" w:hAnsi="Times New Roman" w:cs="Times New Roman"/>
          <w:color w:val="000000"/>
          <w:sz w:val="18"/>
          <w:lang w:eastAsia="tr-TR"/>
        </w:rPr>
        <w:t> Teminat :</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Taşınmazın tahmin edilen 30 yıllık kira bedeli K.D.V. hariç 52.500.000,00 TL olup, % 3 geçici teminat miktarı ise 1.575.000,00 TL’dir. Tahmini bedel yalnızca geçici ve kesin teminatın belirlenmesinde kullanılacaktır. İhaleye konu taşınmazın, yüklenicinin alt kiracılara kullanımına vermesi nedeniyle elde edeceği gelirlerden,</w:t>
      </w:r>
      <w:r w:rsidRPr="00900D2C">
        <w:rPr>
          <w:rFonts w:ascii="Times New Roman" w:eastAsia="Times New Roman" w:hAnsi="Times New Roman" w:cs="Times New Roman"/>
          <w:color w:val="000000"/>
          <w:sz w:val="18"/>
          <w:lang w:eastAsia="tr-TR"/>
        </w:rPr>
        <w:t> </w:t>
      </w:r>
      <w:proofErr w:type="spellStart"/>
      <w:r w:rsidRPr="00900D2C">
        <w:rPr>
          <w:rFonts w:ascii="Times New Roman" w:eastAsia="Times New Roman" w:hAnsi="Times New Roman" w:cs="Times New Roman"/>
          <w:color w:val="000000"/>
          <w:sz w:val="18"/>
          <w:lang w:eastAsia="tr-TR"/>
        </w:rPr>
        <w:t>İDARE’ye</w:t>
      </w:r>
      <w:proofErr w:type="spellEnd"/>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verilecek olan payın yıllık oranı en az;</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1. Dönem (1-10 yıl) % 5 +KDV</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2. Dönem (11-20 yıl) % 7 +KDV</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3. Dönem (21-30 yıl) % 9 +KDV</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Olup, İhalede artırım bu oranlar üzerinden yapılacaktır. Dönemler için birbirinden farklı artış oranları teklif edilmeyecektir.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4 - Şartname ve eklerinin nereden, ve hangi şartlarla</w:t>
      </w:r>
      <w:r w:rsidRPr="00900D2C">
        <w:rPr>
          <w:rFonts w:ascii="Times New Roman" w:eastAsia="Times New Roman" w:hAnsi="Times New Roman" w:cs="Times New Roman"/>
          <w:color w:val="000000"/>
          <w:sz w:val="18"/>
          <w:lang w:eastAsia="tr-TR"/>
        </w:rPr>
        <w:t> alınacağı :</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5 - İhaleye Katılabilme Şartları Ve İstenilen Belgeler;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 Gerçek</w:t>
      </w:r>
      <w:r w:rsidRPr="00900D2C">
        <w:rPr>
          <w:rFonts w:ascii="Times New Roman" w:eastAsia="Times New Roman" w:hAnsi="Times New Roman" w:cs="Times New Roman"/>
          <w:color w:val="000000"/>
          <w:sz w:val="18"/>
          <w:lang w:eastAsia="tr-TR"/>
        </w:rPr>
        <w:t> Kişiler :</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 Yasal Yerleşim Yeri belgesi,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5.1.2. Nüfus Kayıt Örneği,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5.1.3. T.C. kimlik numaralı nüfus cüzdanı sureti,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5.1.4. Tebligat için Türkiye’de adres göstermeleri. Ayrıca irtibat için telefon numarası ve faks numarası ile elektronik posta adresi,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5.1.5. İhalenin yapıldığı yıl içinde alınmış Noter tasdikli imza beyannamesi,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5.1.6. 2886 Sayılı D.İ.K.'</w:t>
      </w:r>
      <w:proofErr w:type="spellStart"/>
      <w:r w:rsidRPr="00900D2C">
        <w:rPr>
          <w:rFonts w:ascii="Times New Roman" w:eastAsia="Times New Roman" w:hAnsi="Times New Roman" w:cs="Times New Roman"/>
          <w:color w:val="000000"/>
          <w:sz w:val="18"/>
          <w:lang w:eastAsia="tr-TR"/>
        </w:rPr>
        <w:t>nun</w:t>
      </w:r>
      <w:proofErr w:type="spellEnd"/>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37. maddesi gereğince hazırlanacak teklif mektubu,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5.1.7. Şartnamede belirlenen geçici teminata ait alındı belgesi veya banka teminat mektubu,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5.1.8. İhalenin yapıldığı yıl içinde alınmış Ticaret ve Sanayi Odası veya Esnaf ve</w:t>
      </w:r>
      <w:r w:rsidRPr="00900D2C">
        <w:rPr>
          <w:rFonts w:ascii="Times New Roman" w:eastAsia="Times New Roman" w:hAnsi="Times New Roman" w:cs="Times New Roman"/>
          <w:color w:val="000000"/>
          <w:sz w:val="18"/>
          <w:lang w:eastAsia="tr-TR"/>
        </w:rPr>
        <w:t> Sanatkarlar </w:t>
      </w:r>
      <w:r w:rsidRPr="00900D2C">
        <w:rPr>
          <w:rFonts w:ascii="Times New Roman" w:eastAsia="Times New Roman" w:hAnsi="Times New Roman" w:cs="Times New Roman"/>
          <w:color w:val="000000"/>
          <w:sz w:val="18"/>
          <w:szCs w:val="18"/>
          <w:lang w:eastAsia="tr-TR"/>
        </w:rPr>
        <w:t>siciline kayıtlı olduğunu gösterir resmi kurum ve kuruluşlardan alınan belgelerden sadece biri,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 xml:space="preserve">5.1.9. Ortak katılım olması halinde istenilen diğer belgeler ile birlikte İhalenin yapıldığı yıl içinde alınmış şekli ve içeriği ilgili mevzuatlarca belirlenmiş Noter tasdikli Ortak Girişim Beyannamesi. Ortak girişimciler ihaleden sonra birlikte şirket kurabilirler. Ancak İdareye karşı, ortaklar ve şirket birlikte ayrı </w:t>
      </w:r>
      <w:proofErr w:type="spellStart"/>
      <w:r w:rsidRPr="00900D2C">
        <w:rPr>
          <w:rFonts w:ascii="Times New Roman" w:eastAsia="Times New Roman" w:hAnsi="Times New Roman" w:cs="Times New Roman"/>
          <w:color w:val="000000"/>
          <w:sz w:val="18"/>
          <w:szCs w:val="18"/>
          <w:lang w:eastAsia="tr-TR"/>
        </w:rPr>
        <w:t>ayrı</w:t>
      </w:r>
      <w:proofErr w:type="spellEnd"/>
      <w:r w:rsidRPr="00900D2C">
        <w:rPr>
          <w:rFonts w:ascii="Times New Roman" w:eastAsia="Times New Roman" w:hAnsi="Times New Roman" w:cs="Times New Roman"/>
          <w:color w:val="000000"/>
          <w:sz w:val="18"/>
          <w:szCs w:val="18"/>
          <w:lang w:eastAsia="tr-TR"/>
        </w:rPr>
        <w:t xml:space="preserve"> sözleşme ve şartnamelerin tamamından sorumludurlar. Şirket kurulması için İdarenin onayının alınması mecburiyeti vardır,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5.1.10. Vekâleten katılması halinde istekli adına katılan kişinin İhalenin yapıldığı yıl içinde alınmış ihaleye katılmaya ilişkin Noter tasdikli vekâletname ile vekilin Noter onaylı imza örneği,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 xml:space="preserve">5.1.11. İhaleye iştirak eden tarafından her sayfası ayrı </w:t>
      </w:r>
      <w:proofErr w:type="spellStart"/>
      <w:r w:rsidRPr="00900D2C">
        <w:rPr>
          <w:rFonts w:ascii="Times New Roman" w:eastAsia="Times New Roman" w:hAnsi="Times New Roman" w:cs="Times New Roman"/>
          <w:color w:val="000000"/>
          <w:sz w:val="18"/>
          <w:szCs w:val="18"/>
          <w:lang w:eastAsia="tr-TR"/>
        </w:rPr>
        <w:t>ayrı</w:t>
      </w:r>
      <w:proofErr w:type="spellEnd"/>
      <w:r w:rsidRPr="00900D2C">
        <w:rPr>
          <w:rFonts w:ascii="Times New Roman" w:eastAsia="Times New Roman" w:hAnsi="Times New Roman" w:cs="Times New Roman"/>
          <w:color w:val="000000"/>
          <w:sz w:val="18"/>
          <w:szCs w:val="18"/>
          <w:lang w:eastAsia="tr-TR"/>
        </w:rPr>
        <w:t xml:space="preserve"> imzalanmış şartnameler,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5.1.12. Ordu Büyükşehir Belediyesinden ilk ihale ilan tarihi itibarıyla alınmış “borcu yoktur belgesi.”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5.1.13. İhale dokümanının satın alındığın dair belge,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5.1.14. Vergi borcu bulunmadığına dair ilgili Vergi Dairesinden ilk ilan tarihi itibarıyla alınmış belge,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5.1.15. SGK pirim borcu bulunmadığına dair ilgili Sosyal Güvenlik Kurumundan, ilk ilan tarihi itibarıyla alınmış belge,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lastRenderedPageBreak/>
        <w:t>5.1.16. İhalelere katılmaktan yasaklı ve cezalı olmadığına dair taahhütname,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5.1.17. İhale konusu yerin görüldüğüne dair teklif sahibinin yazılı beyanı,</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5.1.18. İsteklinin işbu ihale konusu işe ait yeterliliğe ve tecrübeye sahip olduğunu, toplamda en az 300.000 m</w:t>
      </w:r>
      <w:r w:rsidRPr="00900D2C">
        <w:rPr>
          <w:rFonts w:ascii="Times New Roman" w:eastAsia="Times New Roman" w:hAnsi="Times New Roman" w:cs="Times New Roman"/>
          <w:color w:val="000000"/>
          <w:sz w:val="18"/>
          <w:szCs w:val="18"/>
          <w:vertAlign w:val="superscript"/>
          <w:lang w:eastAsia="tr-TR"/>
        </w:rPr>
        <w:t>2</w:t>
      </w:r>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alışveriş merkezleri ile en az toplam 10.000 kişilik kapalı kültür merkezleri, geliştirmesi ve yönetimi yaptığını belgelemelidir. İstekli, Türkiye’de ve/veya yurt dışında alışveriş merkezi ile kültür merkezi yaptırımı geliştirme ve işletme işlerine dair deneyimlerini söz konusu projelerin isimlerini beyan anlaşmaları veya projelerin inşaat sözleşmeleri ve diğer kanıtlayıcı belgelerle belgeleyecektir. İstekli ayrıca bu belgelerin doğruluğunu, aksi durumun belirlenmesi halinde, ihalenin fesih olacağını geçici/kesin teminatın irat kaydedileceğini yazılı olarak kabul ve taahhüt ettiğini beyan edecektir.</w:t>
      </w:r>
      <w:r w:rsidRPr="00900D2C">
        <w:rPr>
          <w:rFonts w:ascii="Times New Roman" w:eastAsia="Times New Roman" w:hAnsi="Times New Roman" w:cs="Times New Roman"/>
          <w:color w:val="000000"/>
          <w:sz w:val="18"/>
          <w:lang w:eastAsia="tr-TR"/>
        </w:rPr>
        <w:t>)</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5.1.19. İsteklinin Mali durum bildirisi ve belgeler. Bankalar nezdinde, tahmini bedelin en az %25’i (yüzde</w:t>
      </w:r>
      <w:r w:rsidRPr="00900D2C">
        <w:rPr>
          <w:rFonts w:ascii="Times New Roman" w:eastAsia="Times New Roman" w:hAnsi="Times New Roman" w:cs="Times New Roman"/>
          <w:color w:val="000000"/>
          <w:sz w:val="18"/>
          <w:lang w:eastAsia="tr-TR"/>
        </w:rPr>
        <w:t> </w:t>
      </w:r>
      <w:proofErr w:type="spellStart"/>
      <w:r w:rsidRPr="00900D2C">
        <w:rPr>
          <w:rFonts w:ascii="Times New Roman" w:eastAsia="Times New Roman" w:hAnsi="Times New Roman" w:cs="Times New Roman"/>
          <w:color w:val="000000"/>
          <w:sz w:val="18"/>
          <w:lang w:eastAsia="tr-TR"/>
        </w:rPr>
        <w:t>yirmibeş</w:t>
      </w:r>
      <w:proofErr w:type="spellEnd"/>
      <w:r w:rsidRPr="00900D2C">
        <w:rPr>
          <w:rFonts w:ascii="Times New Roman" w:eastAsia="Times New Roman" w:hAnsi="Times New Roman" w:cs="Times New Roman"/>
          <w:color w:val="000000"/>
          <w:sz w:val="18"/>
          <w:szCs w:val="18"/>
          <w:lang w:eastAsia="tr-TR"/>
        </w:rPr>
        <w:t>) oranında kullanılmamış nakit kredisi ile kullanılmamış teminat mektubu kredisini gösteren, Banka Genel Müdürlüğünden teyitli banka referans mektubu,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5.2.Tüzel</w:t>
      </w:r>
      <w:r w:rsidRPr="00900D2C">
        <w:rPr>
          <w:rFonts w:ascii="Times New Roman" w:eastAsia="Times New Roman" w:hAnsi="Times New Roman" w:cs="Times New Roman"/>
          <w:color w:val="000000"/>
          <w:sz w:val="18"/>
          <w:lang w:eastAsia="tr-TR"/>
        </w:rPr>
        <w:t> Kişiler :</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5.2.1. Şirketin Kanuni adresini belirten adres beyanı. Ayrıca irtibat için telefon numarası ve faks numarası ile elektronik posta adresi,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5.2.2. Teklif vermeye yetkili olduğunu gösteren İhalenin yapıldığı yıl içinde alınmış Noter tasdikli imza sirküleri. (Türkiye de şubesi bulunmayan yabancı tüzel kişiliğin sirkülerinin bu tüzel kişiliğin bulunduğu ülkedeki Türk konsolosluğunca ve Türkiye Dışişleri Bakanlığınca onaylanmış olması gerekir.)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5.2.3. İhalenin yapıldığı yıl içinde alınmış Ticaret ve Sanayi Odası veya Esnaf ve</w:t>
      </w:r>
      <w:r w:rsidRPr="00900D2C">
        <w:rPr>
          <w:rFonts w:ascii="Times New Roman" w:eastAsia="Times New Roman" w:hAnsi="Times New Roman" w:cs="Times New Roman"/>
          <w:color w:val="000000"/>
          <w:sz w:val="18"/>
          <w:lang w:eastAsia="tr-TR"/>
        </w:rPr>
        <w:t> Sanatkarlar </w:t>
      </w:r>
      <w:r w:rsidRPr="00900D2C">
        <w:rPr>
          <w:rFonts w:ascii="Times New Roman" w:eastAsia="Times New Roman" w:hAnsi="Times New Roman" w:cs="Times New Roman"/>
          <w:color w:val="000000"/>
          <w:sz w:val="18"/>
          <w:szCs w:val="18"/>
          <w:lang w:eastAsia="tr-TR"/>
        </w:rPr>
        <w:t>siciline kayıtlı olduğunu gösterir resmi kurum ve kuruluşlardan alınan belgelerden sadece biri. (Türkiye de şubesi bulunmayan yabancı tüzel kişiliğin belgelerinin bu tüzel kişiliğin bulunduğu ülkedeki Türk konsolosluğunca ve Türkiye Dışişleri Bakanlığınca onaylanmış olması gerekir.)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5.2.4. 2886 Sayılı D.İ.K.'</w:t>
      </w:r>
      <w:proofErr w:type="spellStart"/>
      <w:r w:rsidRPr="00900D2C">
        <w:rPr>
          <w:rFonts w:ascii="Times New Roman" w:eastAsia="Times New Roman" w:hAnsi="Times New Roman" w:cs="Times New Roman"/>
          <w:color w:val="000000"/>
          <w:sz w:val="18"/>
          <w:lang w:eastAsia="tr-TR"/>
        </w:rPr>
        <w:t>nun</w:t>
      </w:r>
      <w:proofErr w:type="spellEnd"/>
      <w:r w:rsidRPr="00900D2C">
        <w:rPr>
          <w:rFonts w:ascii="Times New Roman" w:eastAsia="Times New Roman" w:hAnsi="Times New Roman" w:cs="Times New Roman"/>
          <w:color w:val="000000"/>
          <w:sz w:val="18"/>
          <w:lang w:eastAsia="tr-TR"/>
        </w:rPr>
        <w:t> </w:t>
      </w:r>
      <w:r w:rsidRPr="00900D2C">
        <w:rPr>
          <w:rFonts w:ascii="Times New Roman" w:eastAsia="Times New Roman" w:hAnsi="Times New Roman" w:cs="Times New Roman"/>
          <w:color w:val="000000"/>
          <w:sz w:val="18"/>
          <w:szCs w:val="18"/>
          <w:lang w:eastAsia="tr-TR"/>
        </w:rPr>
        <w:t>37. maddesi gereğince hazırlanacak teklif mektubu,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5.2.5. Şartnamede belirlenen geçici teminata ait alındı belgesi veya banka teminat mektubu,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 xml:space="preserve">5.2.6. Ortak katılım olması halinde istenilen diğer belgeler ile birlikte İhalenin yapıldığı yıl içinde alınmış şekli ve içeriği ilgili mevzuatlarca belirlenmiş Noter tasdikli Ortak Girişim Beyannamesi. Ortak girişimciler ihaleden sonra birlikte şirket kurabilirler. Ancak İdareye karşı, ortaklar ve şirket birlikte ayrı </w:t>
      </w:r>
      <w:proofErr w:type="spellStart"/>
      <w:r w:rsidRPr="00900D2C">
        <w:rPr>
          <w:rFonts w:ascii="Times New Roman" w:eastAsia="Times New Roman" w:hAnsi="Times New Roman" w:cs="Times New Roman"/>
          <w:color w:val="000000"/>
          <w:sz w:val="18"/>
          <w:szCs w:val="18"/>
          <w:lang w:eastAsia="tr-TR"/>
        </w:rPr>
        <w:t>ayrı</w:t>
      </w:r>
      <w:proofErr w:type="spellEnd"/>
      <w:r w:rsidRPr="00900D2C">
        <w:rPr>
          <w:rFonts w:ascii="Times New Roman" w:eastAsia="Times New Roman" w:hAnsi="Times New Roman" w:cs="Times New Roman"/>
          <w:color w:val="000000"/>
          <w:sz w:val="18"/>
          <w:szCs w:val="18"/>
          <w:lang w:eastAsia="tr-TR"/>
        </w:rPr>
        <w:t xml:space="preserve"> sözleşme ve şartnamelerin tamamından sorumludurlar. Şirket kurulması için İdarenin onayının alınması mecburiyeti vardır.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5.2.7. Vekâleten katılması halinde istekli adına katılan kişinin İhalenin yapıldığı yıl içinde alınmış ihaleye katılmaya ilişkin Noter tasdikli vekâletname ile vekilin Noter onaylı imza örneği,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5.2.8. İhale dokümanının satın alındığın dair belge,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5.2.9. Ordu Büyükşehir Belediyesinden ilk ihale ilan tarihi itibarıyla alınmış “borcu yoktur belgesi.”</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lang w:eastAsia="tr-TR"/>
        </w:rPr>
        <w:t>5.2.10. Tüzel kişiliklerde ilgisine göre tüzel kişiliğinin ortakları, üyeleri veya kurucuları ile tüzel kişiliğin yönetimindekilerin görevlerini belirtilen son durumu gösterir Ticaret Sicil Gazetesi, bu bilgilerin tamamının bir Ticaret Sicil Gazetesinde bulunmaması halinde, bu bilgilerin tümünü göstermek üzere ilgili Ticaret Sicil Gazeteleri veya bu hususları gösteren belgelerin aslı veya ihalenin yapıldığı yıl içinde alınmış son güncel tasdikli örneği. </w:t>
      </w:r>
      <w:r w:rsidRPr="00900D2C">
        <w:rPr>
          <w:rFonts w:ascii="Times New Roman" w:eastAsia="Times New Roman" w:hAnsi="Times New Roman" w:cs="Times New Roman"/>
          <w:color w:val="000000"/>
          <w:sz w:val="18"/>
          <w:szCs w:val="18"/>
          <w:lang w:eastAsia="tr-TR"/>
        </w:rPr>
        <w:t>(Türkiye'de şubesi bulunmayan yabancı tüzel kişiliğin belgelerin bu tüzel kişiliğin bulunduğu ülkedeki Türk Konsolosluğunca veya Türk Dışişleri Bakanlığınca onaylanmış olması gerekir.)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5.2.11. Vergi borcu bulunmadığına dair ilgili Vergi Dairesinden ilk ilan tarihi itibarıyla alınmış belge,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5.2.12. SGK pirim borcu bulunmadığına dair ilgili Sosyal Güvenlik Kurumundan, ilk ilan tarihi itibarıyla alınmış belge,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5.2.13. İhalelere katılmaktan yasaklı ve cezalı olmadığına dair taahhütname,</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5.2.14.İhale konusu yerin görüldüğüne dair teklif sahibinin yazılı beyanı,</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lang w:eastAsia="tr-TR"/>
        </w:rPr>
        <w:t>5.2.15. Tüzel kişiliğin veya tüzel kişiliği oluşturan ortaklardan en az %25 hisse sahibi ortak veya ortakların kendisinin veya iştirak ettiği başka bir şirket olarak işbu ihale konusu işe ait yeterliliğe ve tecrübeye sahip olduğunu, toplamda en az 300.000 m</w:t>
      </w:r>
      <w:r w:rsidRPr="00900D2C">
        <w:rPr>
          <w:rFonts w:ascii="Times New Roman" w:eastAsia="Times New Roman" w:hAnsi="Times New Roman" w:cs="Times New Roman"/>
          <w:color w:val="000000"/>
          <w:sz w:val="18"/>
          <w:vertAlign w:val="superscript"/>
          <w:lang w:eastAsia="tr-TR"/>
        </w:rPr>
        <w:t>2</w:t>
      </w:r>
      <w:r w:rsidRPr="00900D2C">
        <w:rPr>
          <w:rFonts w:ascii="Times New Roman" w:eastAsia="Times New Roman" w:hAnsi="Times New Roman" w:cs="Times New Roman"/>
          <w:color w:val="000000"/>
          <w:sz w:val="18"/>
          <w:lang w:eastAsia="tr-TR"/>
        </w:rPr>
        <w:t> alışveriş merkezleri ile en az toplam 10.000 kişilik kapalı kültür merkezleri, geliştirmesi ve yönetimi yaptığını belgelemelidir. </w:t>
      </w:r>
      <w:r w:rsidRPr="00900D2C">
        <w:rPr>
          <w:rFonts w:ascii="Times New Roman" w:eastAsia="Times New Roman" w:hAnsi="Times New Roman" w:cs="Times New Roman"/>
          <w:color w:val="000000"/>
          <w:sz w:val="18"/>
          <w:szCs w:val="18"/>
          <w:lang w:eastAsia="tr-TR"/>
        </w:rPr>
        <w:t>İstekli, Türkiye’de ve/veya yurt dışında alışveriş merkezi ile kültür merkezi yaptırımı geliştirme ve işletme işlerine dair deneyimlerini söz konusu projelerin isimlerini beyan anlaşmaları veya projelerin inşaat sözleşmeleri ve diğer kanıtlayıcı belgelerle belgeleyecektir. İstekli ayrıca bu belgelerin doğruluğunu, aksi durumun belirlenmesi halinde, ihalenin fesih olacağını geçici/kesin teminatın irat kaydedileceğini yazılı olarak kabul ve taahhüt ettiğini beyan edecektir.</w:t>
      </w:r>
      <w:r w:rsidRPr="00900D2C">
        <w:rPr>
          <w:rFonts w:ascii="Times New Roman" w:eastAsia="Times New Roman" w:hAnsi="Times New Roman" w:cs="Times New Roman"/>
          <w:color w:val="000000"/>
          <w:sz w:val="18"/>
          <w:lang w:eastAsia="tr-TR"/>
        </w:rPr>
        <w:t>)</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5.2.16. Tüzel kişiliğin veya tüzel kişiliği oluşturan ortaklardan en az %25 hisse sahibi ortak veya ortakların Mali durum bildirisi ve belgeler. Bankalar nezdinde, tahmini bedelin en az %25’i (yüzde</w:t>
      </w:r>
      <w:r w:rsidRPr="00900D2C">
        <w:rPr>
          <w:rFonts w:ascii="Times New Roman" w:eastAsia="Times New Roman" w:hAnsi="Times New Roman" w:cs="Times New Roman"/>
          <w:color w:val="000000"/>
          <w:sz w:val="18"/>
          <w:lang w:eastAsia="tr-TR"/>
        </w:rPr>
        <w:t> </w:t>
      </w:r>
      <w:proofErr w:type="spellStart"/>
      <w:r w:rsidRPr="00900D2C">
        <w:rPr>
          <w:rFonts w:ascii="Times New Roman" w:eastAsia="Times New Roman" w:hAnsi="Times New Roman" w:cs="Times New Roman"/>
          <w:color w:val="000000"/>
          <w:sz w:val="18"/>
          <w:lang w:eastAsia="tr-TR"/>
        </w:rPr>
        <w:t>yirmibeş</w:t>
      </w:r>
      <w:proofErr w:type="spellEnd"/>
      <w:r w:rsidRPr="00900D2C">
        <w:rPr>
          <w:rFonts w:ascii="Times New Roman" w:eastAsia="Times New Roman" w:hAnsi="Times New Roman" w:cs="Times New Roman"/>
          <w:color w:val="000000"/>
          <w:sz w:val="18"/>
          <w:szCs w:val="18"/>
          <w:lang w:eastAsia="tr-TR"/>
        </w:rPr>
        <w:t>) oranında kullanılmamış nakit kredisi ile kullanılmamış teminat mektubu kredisini gösteren, Banka Genel Müdürlüğünden teyitli banka referans mektubu,</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 xml:space="preserve">5.2.17. İhaleye iştirak eden tarafından her sayfası ayrı </w:t>
      </w:r>
      <w:proofErr w:type="spellStart"/>
      <w:r w:rsidRPr="00900D2C">
        <w:rPr>
          <w:rFonts w:ascii="Times New Roman" w:eastAsia="Times New Roman" w:hAnsi="Times New Roman" w:cs="Times New Roman"/>
          <w:color w:val="000000"/>
          <w:sz w:val="18"/>
          <w:szCs w:val="18"/>
          <w:lang w:eastAsia="tr-TR"/>
        </w:rPr>
        <w:t>ayrı</w:t>
      </w:r>
      <w:proofErr w:type="spellEnd"/>
      <w:r w:rsidRPr="00900D2C">
        <w:rPr>
          <w:rFonts w:ascii="Times New Roman" w:eastAsia="Times New Roman" w:hAnsi="Times New Roman" w:cs="Times New Roman"/>
          <w:color w:val="000000"/>
          <w:sz w:val="18"/>
          <w:szCs w:val="18"/>
          <w:lang w:eastAsia="tr-TR"/>
        </w:rPr>
        <w:t xml:space="preserve"> imzalanmış şartnameler,</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6.Tekliflerin Hangi Tarih ve Saate Kadar</w:t>
      </w:r>
      <w:r w:rsidRPr="00900D2C">
        <w:rPr>
          <w:rFonts w:ascii="Times New Roman" w:eastAsia="Times New Roman" w:hAnsi="Times New Roman" w:cs="Times New Roman"/>
          <w:color w:val="000000"/>
          <w:sz w:val="18"/>
          <w:lang w:eastAsia="tr-TR"/>
        </w:rPr>
        <w:t> Verileceği :</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w:t>
      </w:r>
      <w:r w:rsidRPr="00900D2C">
        <w:rPr>
          <w:rFonts w:ascii="Times New Roman" w:eastAsia="Times New Roman" w:hAnsi="Times New Roman" w:cs="Times New Roman"/>
          <w:color w:val="000000"/>
          <w:sz w:val="18"/>
          <w:lang w:eastAsia="tr-TR"/>
        </w:rPr>
        <w:t> Yükçülük </w:t>
      </w:r>
      <w:r w:rsidRPr="00900D2C">
        <w:rPr>
          <w:rFonts w:ascii="Times New Roman" w:eastAsia="Times New Roman" w:hAnsi="Times New Roman" w:cs="Times New Roman"/>
          <w:color w:val="000000"/>
          <w:sz w:val="18"/>
          <w:szCs w:val="18"/>
          <w:lang w:eastAsia="tr-TR"/>
        </w:rPr>
        <w:t>Sokak No:2/3 adresinde bulunan Ordu Büyükşehir Belediyesi Yazı İşleri ve Kararlar Dairesi Başkanlığı – Meclis ve Encümen Şube Müdürlüğüne ihale tarihinden 1 (bir) gün önce</w:t>
      </w:r>
      <w:r w:rsidRPr="00900D2C">
        <w:rPr>
          <w:rFonts w:ascii="Times New Roman" w:eastAsia="Times New Roman" w:hAnsi="Times New Roman" w:cs="Times New Roman"/>
          <w:color w:val="000000"/>
          <w:sz w:val="18"/>
          <w:lang w:eastAsia="tr-TR"/>
        </w:rPr>
        <w:t> 28/07/2016 </w:t>
      </w:r>
      <w:r w:rsidRPr="00900D2C">
        <w:rPr>
          <w:rFonts w:ascii="Times New Roman" w:eastAsia="Times New Roman" w:hAnsi="Times New Roman" w:cs="Times New Roman"/>
          <w:color w:val="000000"/>
          <w:sz w:val="18"/>
          <w:szCs w:val="18"/>
          <w:lang w:eastAsia="tr-TR"/>
        </w:rPr>
        <w:t xml:space="preserve">tarihinde saat 15:00’a kadar teslim </w:t>
      </w:r>
      <w:r w:rsidRPr="00900D2C">
        <w:rPr>
          <w:rFonts w:ascii="Times New Roman" w:eastAsia="Times New Roman" w:hAnsi="Times New Roman" w:cs="Times New Roman"/>
          <w:color w:val="000000"/>
          <w:sz w:val="18"/>
          <w:szCs w:val="18"/>
          <w:lang w:eastAsia="tr-TR"/>
        </w:rPr>
        <w:lastRenderedPageBreak/>
        <w:t>etmeleri gerekir. Belirtilen gün ve saatten sonra yapılan başvurular kabul edilmeyecektir. İstenen belgelerin posta ile gönderilmesi halinde ilanda belirtilen gün ve saate kadar ulaşması gerekir. Postadaki gecikmeler kabul edilemez.</w:t>
      </w:r>
    </w:p>
    <w:p w:rsidR="00900D2C" w:rsidRPr="00900D2C" w:rsidRDefault="00900D2C" w:rsidP="00900D2C">
      <w:pPr>
        <w:spacing w:after="0" w:line="240" w:lineRule="atLeast"/>
        <w:ind w:firstLine="567"/>
        <w:jc w:val="both"/>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900D2C" w:rsidRPr="00900D2C" w:rsidRDefault="00900D2C" w:rsidP="00900D2C">
      <w:pPr>
        <w:spacing w:after="0" w:line="240" w:lineRule="atLeast"/>
        <w:ind w:firstLine="567"/>
        <w:jc w:val="right"/>
        <w:rPr>
          <w:rFonts w:ascii="Times New Roman" w:eastAsia="Times New Roman" w:hAnsi="Times New Roman" w:cs="Times New Roman"/>
          <w:color w:val="000000"/>
          <w:sz w:val="20"/>
          <w:szCs w:val="20"/>
          <w:lang w:eastAsia="tr-TR"/>
        </w:rPr>
      </w:pPr>
      <w:r w:rsidRPr="00900D2C">
        <w:rPr>
          <w:rFonts w:ascii="Times New Roman" w:eastAsia="Times New Roman" w:hAnsi="Times New Roman" w:cs="Times New Roman"/>
          <w:color w:val="000000"/>
          <w:sz w:val="18"/>
          <w:szCs w:val="18"/>
          <w:lang w:eastAsia="tr-TR"/>
        </w:rPr>
        <w:t>6570/1-1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00D2C"/>
    <w:rsid w:val="00182611"/>
    <w:rsid w:val="00293AF4"/>
    <w:rsid w:val="003A7A7B"/>
    <w:rsid w:val="00472103"/>
    <w:rsid w:val="00561806"/>
    <w:rsid w:val="005A66E9"/>
    <w:rsid w:val="00640992"/>
    <w:rsid w:val="00824DE8"/>
    <w:rsid w:val="00900D2C"/>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00D2C"/>
  </w:style>
  <w:style w:type="character" w:customStyle="1" w:styleId="apple-converted-space">
    <w:name w:val="apple-converted-space"/>
    <w:basedOn w:val="VarsaylanParagrafYazTipi"/>
    <w:rsid w:val="00900D2C"/>
  </w:style>
  <w:style w:type="character" w:customStyle="1" w:styleId="spelle">
    <w:name w:val="spelle"/>
    <w:basedOn w:val="VarsaylanParagrafYazTipi"/>
    <w:rsid w:val="00900D2C"/>
  </w:style>
</w:styles>
</file>

<file path=word/webSettings.xml><?xml version="1.0" encoding="utf-8"?>
<w:webSettings xmlns:r="http://schemas.openxmlformats.org/officeDocument/2006/relationships" xmlns:w="http://schemas.openxmlformats.org/wordprocessingml/2006/main">
  <w:divs>
    <w:div w:id="11123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2016-07-15T05:47:00Z</dcterms:created>
  <dcterms:modified xsi:type="dcterms:W3CDTF">2016-07-15T05:47:00Z</dcterms:modified>
</cp:coreProperties>
</file>