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D4C" w:rsidRPr="006E2C02" w:rsidRDefault="00B10D4C" w:rsidP="00123826">
      <w:pPr>
        <w:spacing w:line="240" w:lineRule="atLeast"/>
        <w:rPr>
          <w:rFonts w:ascii="Times New Roman" w:hAnsi="Times New Roman" w:cs="Times New Roman"/>
          <w:color w:val="000000"/>
          <w:sz w:val="20"/>
          <w:szCs w:val="20"/>
        </w:rPr>
      </w:pPr>
      <w:r w:rsidRPr="006E2C02">
        <w:rPr>
          <w:rFonts w:ascii="Times New Roman" w:hAnsi="Times New Roman" w:cs="Times New Roman"/>
          <w:color w:val="000000"/>
          <w:sz w:val="18"/>
          <w:szCs w:val="18"/>
        </w:rPr>
        <w:t>TAŞINMAZ MAL SATILACAKTIR</w:t>
      </w:r>
    </w:p>
    <w:p w:rsidR="00B10D4C" w:rsidRPr="006E2C02" w:rsidRDefault="00B10D4C" w:rsidP="00123826">
      <w:pPr>
        <w:spacing w:line="240" w:lineRule="atLeast"/>
        <w:ind w:firstLine="567"/>
        <w:rPr>
          <w:rFonts w:ascii="Times New Roman" w:hAnsi="Times New Roman" w:cs="Times New Roman"/>
          <w:color w:val="000000"/>
          <w:sz w:val="20"/>
          <w:szCs w:val="20"/>
        </w:rPr>
      </w:pPr>
      <w:proofErr w:type="spellStart"/>
      <w:r w:rsidRPr="006E2C02">
        <w:rPr>
          <w:rStyle w:val="spelle"/>
          <w:rFonts w:ascii="Times New Roman" w:hAnsi="Times New Roman" w:cs="Times New Roman"/>
          <w:b/>
          <w:bCs/>
          <w:color w:val="0000CC"/>
          <w:sz w:val="18"/>
          <w:szCs w:val="18"/>
        </w:rPr>
        <w:t>Onikişubat</w:t>
      </w:r>
      <w:proofErr w:type="spellEnd"/>
      <w:r w:rsidRPr="006E2C02">
        <w:rPr>
          <w:rStyle w:val="apple-converted-space"/>
          <w:rFonts w:ascii="Times New Roman" w:hAnsi="Times New Roman" w:cs="Times New Roman"/>
          <w:b/>
          <w:bCs/>
          <w:color w:val="0000CC"/>
          <w:sz w:val="18"/>
          <w:szCs w:val="18"/>
        </w:rPr>
        <w:t> </w:t>
      </w:r>
      <w:r w:rsidRPr="006E2C02">
        <w:rPr>
          <w:rFonts w:ascii="Times New Roman" w:hAnsi="Times New Roman" w:cs="Times New Roman"/>
          <w:b/>
          <w:bCs/>
          <w:color w:val="0000CC"/>
          <w:sz w:val="18"/>
          <w:szCs w:val="18"/>
        </w:rPr>
        <w:t>Belediye Başkanlığından:</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1 - Mülkiyeti</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Onikişubat</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Belediyesine ait İlimiz Fatih Mahallesi 7946 ada 1</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nolu</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parselde kayıtlı 4.294,10 m</w:t>
      </w:r>
      <w:r w:rsidRPr="006E2C02">
        <w:rPr>
          <w:rFonts w:ascii="Times New Roman" w:hAnsi="Times New Roman" w:cs="Times New Roman"/>
          <w:color w:val="000000"/>
          <w:sz w:val="18"/>
          <w:szCs w:val="18"/>
          <w:vertAlign w:val="superscript"/>
        </w:rPr>
        <w:t>2</w:t>
      </w:r>
      <w:r w:rsidRPr="006E2C02">
        <w:rPr>
          <w:rFonts w:ascii="Times New Roman" w:hAnsi="Times New Roman" w:cs="Times New Roman"/>
          <w:color w:val="000000"/>
          <w:sz w:val="18"/>
          <w:szCs w:val="18"/>
        </w:rPr>
        <w:t>'lik tam taşınmaz 17/05/2016 tarihli ve 2016/556 sayılı Belediye Encümen kararına istinaden satılacaktır.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2 - İhale 16 AĞUSTOS 2016 SALI günü saat 14:00'da</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Akçakoyunlu</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Mah.</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Şekerdere</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Cad. No: 18/1</w:t>
      </w:r>
      <w:r w:rsidRPr="006E2C02">
        <w:rPr>
          <w:rStyle w:val="spelle"/>
          <w:rFonts w:ascii="Times New Roman" w:hAnsi="Times New Roman" w:cs="Times New Roman"/>
          <w:color w:val="000000"/>
          <w:sz w:val="18"/>
          <w:szCs w:val="18"/>
        </w:rPr>
        <w:t>Onikişubat</w:t>
      </w:r>
      <w:r w:rsidRPr="006E2C02">
        <w:rPr>
          <w:rFonts w:ascii="Times New Roman" w:hAnsi="Times New Roman" w:cs="Times New Roman"/>
          <w:color w:val="000000"/>
          <w:sz w:val="18"/>
          <w:szCs w:val="18"/>
        </w:rPr>
        <w:t>/Kahramanmaraş adresinde bulunan Belediye Hizmet Binamızın Encümen Toplantı Salonunda 2886 sayılı Devlet İhale Kanununun 45. maddesi uyarınca ''Açık Artırma Usulü İhale Yoluyla'' yapılacaktır.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3 - İhale ile satılacak olan taşınmazın (üzerinde bulunan 10 adet eve ait bedeller hariç) tamamının Muhammen Bedeli 1.824.992,50-TL (Bir milyon sekiz yüz yirmi dört bin dokuz yüz doksan iki TL, elli</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krş</w:t>
      </w:r>
      <w:proofErr w:type="spellEnd"/>
      <w:r w:rsidRPr="006E2C02">
        <w:rPr>
          <w:rFonts w:ascii="Times New Roman" w:hAnsi="Times New Roman" w:cs="Times New Roman"/>
          <w:color w:val="000000"/>
          <w:sz w:val="18"/>
          <w:szCs w:val="18"/>
        </w:rPr>
        <w:t>), Geçici Teminat Bedeli 54.750,00 TL (Elli dört bin yedi yüz elli TL) olup, geçici teminat bedeli ihale saatinden önce yatırılacaktır. Ayrıca arsa üzerinde bulunan 10 adet evin tespit edilen toplam tutarı 641.314,18 TL (Altı yüz kırk bir bin üç yüz on dört TL on sekiz</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krş</w:t>
      </w:r>
      <w:proofErr w:type="spellEnd"/>
      <w:r w:rsidRPr="006E2C02">
        <w:rPr>
          <w:rFonts w:ascii="Times New Roman" w:hAnsi="Times New Roman" w:cs="Times New Roman"/>
          <w:color w:val="000000"/>
          <w:sz w:val="18"/>
          <w:szCs w:val="18"/>
        </w:rPr>
        <w:t>) alıcıya aittir.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4 - İhaleye ilişkin Şartname ve ekleri 250,00 TL (İki yüz elli TL) bedel ile Mali Hizmetler Müdürlüğünden satın alınılabilir veya ücretsiz olarak görülebilir.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5 - İhaleye katılmak isteyen Gerçek/Tüzel kişilerin 16 AĞUSTOS 2016 Salı günü saat 13:00'a kadar Mali Hizmetler Müdürlüğü Gelir Tahakkuk Servisine başvurmaları gerekmektedir. Bu tarih ve saatten sonra yapılacak başvurular kabul edilmeyecektir.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6 - İhaleye katılmak isteyenlerden istenilen belgeler;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2016 yılında İl Nüfus Müdürlüğünden alınmış Kanuni İkametgâh Belgesi,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Türkiye’de ikamet etmeyenlerin, Tebligat için adres beyanı,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İhaleye katılacak gerçek kişinin Nüfus cüzdan fotokopisi,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Vekâleten iştirak ediyorsa, Noter Tasdikli vekâletname, Vekilin İmza</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Sirküsü</w:t>
      </w:r>
      <w:proofErr w:type="spellEnd"/>
      <w:r w:rsidRPr="006E2C02">
        <w:rPr>
          <w:rFonts w:ascii="Times New Roman" w:hAnsi="Times New Roman" w:cs="Times New Roman"/>
          <w:color w:val="000000"/>
          <w:sz w:val="18"/>
          <w:szCs w:val="18"/>
        </w:rPr>
        <w:t>,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xml:space="preserve">• Ortak Girişim olması halinde Noter tasdikli Ortak Girişim Beyannamesi; iş ortaklığı oluşturacak gerçek ve tüzel kişilerin her biri tarafından ilgilisine göre (Geçici Teminat ve Şartnameyi satın aldığına dair makbuz hariç) istenilen belgelerin ayrı </w:t>
      </w:r>
      <w:proofErr w:type="spellStart"/>
      <w:r w:rsidRPr="006E2C02">
        <w:rPr>
          <w:rFonts w:ascii="Times New Roman" w:hAnsi="Times New Roman" w:cs="Times New Roman"/>
          <w:color w:val="000000"/>
          <w:sz w:val="18"/>
          <w:szCs w:val="18"/>
        </w:rPr>
        <w:t>ayrı</w:t>
      </w:r>
      <w:proofErr w:type="spellEnd"/>
      <w:r w:rsidRPr="006E2C02">
        <w:rPr>
          <w:rFonts w:ascii="Times New Roman" w:hAnsi="Times New Roman" w:cs="Times New Roman"/>
          <w:color w:val="000000"/>
          <w:sz w:val="18"/>
          <w:szCs w:val="18"/>
        </w:rPr>
        <w:t xml:space="preserve"> verilmesi zorunludur.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Mevzuatı gereği Tüzel Kişiliğin siciline kayıtlı bulunduğu Ticaret ve/veya Sanayi Odasından ilk ilan veya ihale tarihinin içerisinde bulunduğu yıl içinde alınmış Tüzel Kişiliğin odaya kayıtlı olduğu gösterir belge,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İhaleye giren kişinin tüzel kişiliği temsile ve ihaleye katılma yetkisine sahip olduğuna ilişkin belge, vekâletname, Nüfus cüzdan fotokopisi ve imza sirküleri,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Tüzel Kişiliği temsilen ihaleye Katılan yetkilinin Noter Tasdikli İmza</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Sirküsü</w:t>
      </w:r>
      <w:proofErr w:type="spellEnd"/>
      <w:r w:rsidRPr="006E2C02">
        <w:rPr>
          <w:rFonts w:ascii="Times New Roman" w:hAnsi="Times New Roman" w:cs="Times New Roman"/>
          <w:color w:val="000000"/>
          <w:sz w:val="18"/>
          <w:szCs w:val="18"/>
        </w:rPr>
        <w:t>,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xml:space="preserve">• İhaleye İştirak eden taraflardan her sayfası ayrı </w:t>
      </w:r>
      <w:proofErr w:type="spellStart"/>
      <w:r w:rsidRPr="006E2C02">
        <w:rPr>
          <w:rFonts w:ascii="Times New Roman" w:hAnsi="Times New Roman" w:cs="Times New Roman"/>
          <w:color w:val="000000"/>
          <w:sz w:val="18"/>
          <w:szCs w:val="18"/>
        </w:rPr>
        <w:t>ayrı</w:t>
      </w:r>
      <w:proofErr w:type="spellEnd"/>
      <w:r w:rsidRPr="006E2C02">
        <w:rPr>
          <w:rFonts w:ascii="Times New Roman" w:hAnsi="Times New Roman" w:cs="Times New Roman"/>
          <w:color w:val="000000"/>
          <w:sz w:val="18"/>
          <w:szCs w:val="18"/>
        </w:rPr>
        <w:t xml:space="preserve"> imzalanmış şartname,</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Satış şartnamesini satın aldığına dair makbuz aslı,</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Yatırmış olduğu geçici teminat makbuzun aslı veya Süresiz Limit Dahili Banka Teminat Mektubu,</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Belediyemize her hangi bir borcu olmadığına dair (</w:t>
      </w:r>
      <w:proofErr w:type="spellStart"/>
      <w:r w:rsidRPr="006E2C02">
        <w:rPr>
          <w:rStyle w:val="spelle"/>
          <w:rFonts w:ascii="Times New Roman" w:hAnsi="Times New Roman" w:cs="Times New Roman"/>
          <w:color w:val="000000"/>
          <w:sz w:val="18"/>
          <w:szCs w:val="18"/>
        </w:rPr>
        <w:t>Onikişubat</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Belediyesi Mali Hizmetler Müdürlüğünden alınmış) belge,</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7 - İdare ihaleyi yapıp yapmamakta serbesttir.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İlgililere ilanen duyurulur.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6868/1-1</w:t>
      </w:r>
    </w:p>
    <w:p w:rsidR="00B10D4C" w:rsidRPr="006E2C02" w:rsidRDefault="00B10D4C" w:rsidP="00123826">
      <w:pPr>
        <w:spacing w:line="240" w:lineRule="atLeast"/>
        <w:rPr>
          <w:rFonts w:ascii="Times New Roman" w:hAnsi="Times New Roman" w:cs="Times New Roman"/>
          <w:color w:val="000000"/>
          <w:sz w:val="20"/>
          <w:szCs w:val="20"/>
        </w:rPr>
      </w:pPr>
    </w:p>
    <w:p w:rsidR="00B10D4C" w:rsidRPr="006E2C02" w:rsidRDefault="00B10D4C" w:rsidP="00123826">
      <w:pPr>
        <w:spacing w:line="240" w:lineRule="atLeast"/>
        <w:rPr>
          <w:rFonts w:ascii="Times New Roman" w:hAnsi="Times New Roman" w:cs="Times New Roman"/>
          <w:color w:val="000000"/>
          <w:sz w:val="20"/>
          <w:szCs w:val="20"/>
        </w:rPr>
      </w:pPr>
      <w:r w:rsidRPr="006E2C02">
        <w:rPr>
          <w:rFonts w:ascii="Times New Roman" w:hAnsi="Times New Roman" w:cs="Times New Roman"/>
          <w:color w:val="000000"/>
          <w:sz w:val="18"/>
          <w:szCs w:val="18"/>
        </w:rPr>
        <w:lastRenderedPageBreak/>
        <w:t>TAŞINMAZ MAL SATILACAKTIR</w:t>
      </w:r>
    </w:p>
    <w:p w:rsidR="00B10D4C" w:rsidRPr="006E2C02" w:rsidRDefault="00B10D4C" w:rsidP="00123826">
      <w:pPr>
        <w:spacing w:line="240" w:lineRule="atLeast"/>
        <w:ind w:firstLine="567"/>
        <w:rPr>
          <w:rFonts w:ascii="Times New Roman" w:hAnsi="Times New Roman" w:cs="Times New Roman"/>
          <w:color w:val="000000"/>
          <w:sz w:val="20"/>
          <w:szCs w:val="20"/>
        </w:rPr>
      </w:pPr>
      <w:proofErr w:type="spellStart"/>
      <w:r w:rsidRPr="006E2C02">
        <w:rPr>
          <w:rStyle w:val="spelle"/>
          <w:rFonts w:ascii="Times New Roman" w:hAnsi="Times New Roman" w:cs="Times New Roman"/>
          <w:b/>
          <w:bCs/>
          <w:color w:val="0000CC"/>
          <w:sz w:val="18"/>
          <w:szCs w:val="18"/>
        </w:rPr>
        <w:t>Onikişubat</w:t>
      </w:r>
      <w:proofErr w:type="spellEnd"/>
      <w:r w:rsidRPr="006E2C02">
        <w:rPr>
          <w:rStyle w:val="apple-converted-space"/>
          <w:rFonts w:ascii="Times New Roman" w:hAnsi="Times New Roman" w:cs="Times New Roman"/>
          <w:b/>
          <w:bCs/>
          <w:color w:val="0000CC"/>
          <w:sz w:val="18"/>
          <w:szCs w:val="18"/>
        </w:rPr>
        <w:t> </w:t>
      </w:r>
      <w:r w:rsidRPr="006E2C02">
        <w:rPr>
          <w:rFonts w:ascii="Times New Roman" w:hAnsi="Times New Roman" w:cs="Times New Roman"/>
          <w:b/>
          <w:bCs/>
          <w:color w:val="0000CC"/>
          <w:sz w:val="18"/>
          <w:szCs w:val="18"/>
        </w:rPr>
        <w:t>Belediye Başkanlığından:</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1 - Mülkiyeti</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Onikişubat</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Belediyesine ait İlimiz Pınarbaşı Mahallesi 8397 ada 9</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nolu</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parselde kayıtlı 3594,73 m</w:t>
      </w:r>
      <w:r w:rsidRPr="006E2C02">
        <w:rPr>
          <w:rFonts w:ascii="Times New Roman" w:hAnsi="Times New Roman" w:cs="Times New Roman"/>
          <w:color w:val="000000"/>
          <w:sz w:val="18"/>
          <w:szCs w:val="18"/>
          <w:vertAlign w:val="superscript"/>
        </w:rPr>
        <w:t>2</w:t>
      </w:r>
      <w:r w:rsidRPr="006E2C02">
        <w:rPr>
          <w:rFonts w:ascii="Times New Roman" w:hAnsi="Times New Roman" w:cs="Times New Roman"/>
          <w:color w:val="000000"/>
          <w:sz w:val="18"/>
          <w:szCs w:val="18"/>
        </w:rPr>
        <w:t>'lik tam taşınmaz 12/07/2016 tarihli ve 2016/779 sayılı Belediye Encümen kararına istinaden satılacaktır.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2 - İhale 23 AĞUSTOS 2016 SALI günü saat 14:00'de</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Akçakoyunlu</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Mah.</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Şekerdere</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Cad. No: 18/1</w:t>
      </w:r>
      <w:r w:rsidRPr="006E2C02">
        <w:rPr>
          <w:rStyle w:val="spelle"/>
          <w:rFonts w:ascii="Times New Roman" w:hAnsi="Times New Roman" w:cs="Times New Roman"/>
          <w:color w:val="000000"/>
          <w:sz w:val="18"/>
          <w:szCs w:val="18"/>
        </w:rPr>
        <w:t>Onikişubat</w:t>
      </w:r>
      <w:r w:rsidRPr="006E2C02">
        <w:rPr>
          <w:rFonts w:ascii="Times New Roman" w:hAnsi="Times New Roman" w:cs="Times New Roman"/>
          <w:color w:val="000000"/>
          <w:sz w:val="18"/>
          <w:szCs w:val="18"/>
        </w:rPr>
        <w:t>/Kahramanmaraş adresinde bulunan Belediye Hizmet Binamızın Encümen Toplantı Salonunda 2886 sayılı Devlet İhale Kanununun 45. maddesi uyarınca ''Açık Artırma Usulü İhale Yoluyla'' yapılacaktır.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3 - İhale ile satılacak olan taşınmazın Muhammen Bedeli 2.606.179,25 TL (</w:t>
      </w:r>
      <w:proofErr w:type="spellStart"/>
      <w:r w:rsidRPr="006E2C02">
        <w:rPr>
          <w:rStyle w:val="spelle"/>
          <w:rFonts w:ascii="Times New Roman" w:hAnsi="Times New Roman" w:cs="Times New Roman"/>
          <w:color w:val="000000"/>
          <w:sz w:val="18"/>
          <w:szCs w:val="18"/>
        </w:rPr>
        <w:t>İkimilyonaltıyüzaltıbinyüzyetmişdokuz</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TL,</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yirmibeş</w:t>
      </w:r>
      <w:proofErr w:type="spellEnd"/>
      <w:r w:rsidRPr="006E2C02">
        <w:rPr>
          <w:rStyle w:val="apple-converted-space"/>
          <w:rFonts w:ascii="Times New Roman" w:hAnsi="Times New Roman" w:cs="Times New Roman"/>
          <w:color w:val="000000"/>
          <w:sz w:val="18"/>
          <w:szCs w:val="18"/>
        </w:rPr>
        <w:t> </w:t>
      </w:r>
      <w:proofErr w:type="spellStart"/>
      <w:r w:rsidRPr="006E2C02">
        <w:rPr>
          <w:rFonts w:ascii="Times New Roman" w:hAnsi="Times New Roman" w:cs="Times New Roman"/>
          <w:color w:val="000000"/>
          <w:sz w:val="18"/>
          <w:szCs w:val="18"/>
        </w:rPr>
        <w:t>krş</w:t>
      </w:r>
      <w:proofErr w:type="spellEnd"/>
      <w:r w:rsidRPr="006E2C02">
        <w:rPr>
          <w:rFonts w:ascii="Times New Roman" w:hAnsi="Times New Roman" w:cs="Times New Roman"/>
          <w:color w:val="000000"/>
          <w:sz w:val="18"/>
          <w:szCs w:val="18"/>
        </w:rPr>
        <w:t>.), Geçici Teminat Bedeli 66.260,00 TL (</w:t>
      </w:r>
      <w:proofErr w:type="spellStart"/>
      <w:r w:rsidRPr="006E2C02">
        <w:rPr>
          <w:rStyle w:val="spelle"/>
          <w:rFonts w:ascii="Times New Roman" w:hAnsi="Times New Roman" w:cs="Times New Roman"/>
          <w:color w:val="000000"/>
          <w:sz w:val="18"/>
          <w:szCs w:val="18"/>
        </w:rPr>
        <w:t>AltmışaltıbinikiyüzaltmışTL</w:t>
      </w:r>
      <w:proofErr w:type="spellEnd"/>
      <w:r w:rsidRPr="006E2C02">
        <w:rPr>
          <w:rFonts w:ascii="Times New Roman" w:hAnsi="Times New Roman" w:cs="Times New Roman"/>
          <w:color w:val="000000"/>
          <w:sz w:val="18"/>
          <w:szCs w:val="18"/>
        </w:rPr>
        <w:t>) olup, geçici teminat bedeli ihale saatinden önce yatırılacaktır.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4 - İhaleye ilişkin Şartname ve ekleri 250,00 TL (</w:t>
      </w:r>
      <w:proofErr w:type="spellStart"/>
      <w:r w:rsidRPr="006E2C02">
        <w:rPr>
          <w:rStyle w:val="spelle"/>
          <w:rFonts w:ascii="Times New Roman" w:hAnsi="Times New Roman" w:cs="Times New Roman"/>
          <w:color w:val="000000"/>
          <w:sz w:val="18"/>
          <w:szCs w:val="18"/>
        </w:rPr>
        <w:t>İkiyüzelli</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TL) bedel ile Mali Hizmetler Müdürlüğünden satın alınılabilir veya ücretsiz olarak görülebilir.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5 - İhaleye katılmak isteyen Gerçek/Tüzel kişilerin 23 AĞUSTOS 2016 Salı günü saat 13:00'a kadar Mali Hizmetler Müdürlüğü Gelir Tahakkuk Servisine başvurmaları gerekmektedir. Bu tarih ve saatten sonra yapılacak başvurular kabul edilmeyecektir.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6 - İhaleye katılmak isteyenlerden istenilen belgeler;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2016 yılında İl Nüfus Müdürlüğünden alınmış Kanuni İkametgâh Belgesi,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Türkiye’de ikamet etmeyenlerin, Tebligat için adres beyanı,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İhaleye katılacak gerçek kişinin Nüfus cüzdan fotokopisi,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Vekâleten iştirak ediyorsa, Noter Tasdikli vekâletname, Vekilin İmza</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Sirküsü</w:t>
      </w:r>
      <w:proofErr w:type="spellEnd"/>
      <w:r w:rsidRPr="006E2C02">
        <w:rPr>
          <w:rFonts w:ascii="Times New Roman" w:hAnsi="Times New Roman" w:cs="Times New Roman"/>
          <w:color w:val="000000"/>
          <w:sz w:val="18"/>
          <w:szCs w:val="18"/>
        </w:rPr>
        <w:t>,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xml:space="preserve">• Ortak Girişim olması halinde Noter tasdikli Ortak Girişim Beyannamesi; iş ortaklığı oluşturacak gerçek ve tüzel kişilerin her biri tarafından ilgilisine göre (Geçici Teminat ve Şartnameyi satın aldığına dair makbuz hariç) istenilen belgelerin ayrı </w:t>
      </w:r>
      <w:proofErr w:type="spellStart"/>
      <w:r w:rsidRPr="006E2C02">
        <w:rPr>
          <w:rFonts w:ascii="Times New Roman" w:hAnsi="Times New Roman" w:cs="Times New Roman"/>
          <w:color w:val="000000"/>
          <w:sz w:val="18"/>
          <w:szCs w:val="18"/>
        </w:rPr>
        <w:t>ayrı</w:t>
      </w:r>
      <w:proofErr w:type="spellEnd"/>
      <w:r w:rsidRPr="006E2C02">
        <w:rPr>
          <w:rFonts w:ascii="Times New Roman" w:hAnsi="Times New Roman" w:cs="Times New Roman"/>
          <w:color w:val="000000"/>
          <w:sz w:val="18"/>
          <w:szCs w:val="18"/>
        </w:rPr>
        <w:t xml:space="preserve"> verilmesi zorunludur. (Gerçek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Mevzuatı gereği Tüzel Kişiliğin siciline kayıtlı bulunduğu Ticaret ve/veya Sanayi Odasından ilk ilan veya ihale tarihinin içerisinde bulunduğu yıl içinde alınmış Tüzel Kişiliğin odaya kayıtlı olduğu gösterir belge,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İhaleye giren kişinin tüzel kişiliği temsile ve ihaleye katılma yetkisine sahip olduğuna ilişkin belge, vekâletname, Nüfus cüzdan fotokopisi ve imza sirküleri,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Tüzel Kişiliği temsilen ihaleye Katılan yetkilinin Noter Tasdikli İmza</w:t>
      </w:r>
      <w:r w:rsidRPr="006E2C02">
        <w:rPr>
          <w:rStyle w:val="apple-converted-space"/>
          <w:rFonts w:ascii="Times New Roman" w:hAnsi="Times New Roman" w:cs="Times New Roman"/>
          <w:color w:val="000000"/>
          <w:sz w:val="18"/>
          <w:szCs w:val="18"/>
        </w:rPr>
        <w:t> </w:t>
      </w:r>
      <w:proofErr w:type="spellStart"/>
      <w:r w:rsidRPr="006E2C02">
        <w:rPr>
          <w:rStyle w:val="spelle"/>
          <w:rFonts w:ascii="Times New Roman" w:hAnsi="Times New Roman" w:cs="Times New Roman"/>
          <w:color w:val="000000"/>
          <w:sz w:val="18"/>
          <w:szCs w:val="18"/>
        </w:rPr>
        <w:t>Sirküsü</w:t>
      </w:r>
      <w:proofErr w:type="spellEnd"/>
      <w:r w:rsidRPr="006E2C02">
        <w:rPr>
          <w:rFonts w:ascii="Times New Roman" w:hAnsi="Times New Roman" w:cs="Times New Roman"/>
          <w:color w:val="000000"/>
          <w:sz w:val="18"/>
          <w:szCs w:val="18"/>
        </w:rPr>
        <w:t>, (Tüzel Kişi)</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xml:space="preserve">• İhaleye İştirak eden taraflardan her sayfası ayrı </w:t>
      </w:r>
      <w:proofErr w:type="spellStart"/>
      <w:r w:rsidRPr="006E2C02">
        <w:rPr>
          <w:rFonts w:ascii="Times New Roman" w:hAnsi="Times New Roman" w:cs="Times New Roman"/>
          <w:color w:val="000000"/>
          <w:sz w:val="18"/>
          <w:szCs w:val="18"/>
        </w:rPr>
        <w:t>ayrı</w:t>
      </w:r>
      <w:proofErr w:type="spellEnd"/>
      <w:r w:rsidRPr="006E2C02">
        <w:rPr>
          <w:rFonts w:ascii="Times New Roman" w:hAnsi="Times New Roman" w:cs="Times New Roman"/>
          <w:color w:val="000000"/>
          <w:sz w:val="18"/>
          <w:szCs w:val="18"/>
        </w:rPr>
        <w:t xml:space="preserve"> imzalanmış şartname,</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Satış şartnamesini satın aldığına dair makbuz aslı,</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Yatırmış olduğu geçici teminat makbuzun aslı veya Süresiz Limit Dahili Banka Teminat Mektubu,</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 Belediyemize her hangi bir borcu olmadığına dair (</w:t>
      </w:r>
      <w:proofErr w:type="spellStart"/>
      <w:r w:rsidRPr="006E2C02">
        <w:rPr>
          <w:rStyle w:val="spelle"/>
          <w:rFonts w:ascii="Times New Roman" w:hAnsi="Times New Roman" w:cs="Times New Roman"/>
          <w:color w:val="000000"/>
          <w:sz w:val="18"/>
          <w:szCs w:val="18"/>
        </w:rPr>
        <w:t>Onikişubat</w:t>
      </w:r>
      <w:proofErr w:type="spellEnd"/>
      <w:r w:rsidRPr="006E2C02">
        <w:rPr>
          <w:rStyle w:val="apple-converted-space"/>
          <w:rFonts w:ascii="Times New Roman" w:hAnsi="Times New Roman" w:cs="Times New Roman"/>
          <w:color w:val="000000"/>
          <w:sz w:val="18"/>
          <w:szCs w:val="18"/>
        </w:rPr>
        <w:t> </w:t>
      </w:r>
      <w:r w:rsidRPr="006E2C02">
        <w:rPr>
          <w:rFonts w:ascii="Times New Roman" w:hAnsi="Times New Roman" w:cs="Times New Roman"/>
          <w:color w:val="000000"/>
          <w:sz w:val="18"/>
          <w:szCs w:val="18"/>
        </w:rPr>
        <w:t>Belediyesi Mali Hizmetler Müdürlüğünden alınmış) belge,</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7 - İdare ihaleyi yapıp yapmamakta serbesttir.</w:t>
      </w:r>
    </w:p>
    <w:p w:rsidR="00B10D4C" w:rsidRPr="006E2C02" w:rsidRDefault="00B10D4C" w:rsidP="00123826">
      <w:pPr>
        <w:spacing w:line="240" w:lineRule="atLeast"/>
        <w:ind w:firstLine="567"/>
        <w:rPr>
          <w:rFonts w:ascii="Times New Roman" w:hAnsi="Times New Roman" w:cs="Times New Roman"/>
          <w:color w:val="000000"/>
          <w:sz w:val="20"/>
          <w:szCs w:val="20"/>
        </w:rPr>
      </w:pPr>
      <w:r w:rsidRPr="006E2C02">
        <w:rPr>
          <w:rFonts w:ascii="Times New Roman" w:hAnsi="Times New Roman" w:cs="Times New Roman"/>
          <w:color w:val="000000"/>
          <w:sz w:val="18"/>
          <w:szCs w:val="18"/>
        </w:rPr>
        <w:t>İlgililere ilanen duyurulur.</w:t>
      </w:r>
    </w:p>
    <w:p w:rsidR="005A66E9" w:rsidRDefault="00B10D4C" w:rsidP="00123826">
      <w:pPr>
        <w:spacing w:line="240" w:lineRule="atLeast"/>
        <w:ind w:firstLine="567"/>
      </w:pPr>
      <w:r w:rsidRPr="006E2C02">
        <w:rPr>
          <w:rFonts w:ascii="Times New Roman" w:hAnsi="Times New Roman" w:cs="Times New Roman"/>
          <w:color w:val="000000"/>
          <w:sz w:val="18"/>
          <w:szCs w:val="18"/>
        </w:rPr>
        <w:t>6869/1-1</w:t>
      </w:r>
    </w:p>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6"/>
  <w:proofState w:spelling="clean"/>
  <w:defaultTabStop w:val="708"/>
  <w:hyphenationZone w:val="425"/>
  <w:characterSpacingControl w:val="doNotCompress"/>
  <w:compat/>
  <w:rsids>
    <w:rsidRoot w:val="00B10D4C"/>
    <w:rsid w:val="00123826"/>
    <w:rsid w:val="00182611"/>
    <w:rsid w:val="00293AF4"/>
    <w:rsid w:val="003A7A7B"/>
    <w:rsid w:val="00472103"/>
    <w:rsid w:val="005A66E9"/>
    <w:rsid w:val="00640992"/>
    <w:rsid w:val="00824DE8"/>
    <w:rsid w:val="009325DF"/>
    <w:rsid w:val="00964740"/>
    <w:rsid w:val="00A84760"/>
    <w:rsid w:val="00AE52D4"/>
    <w:rsid w:val="00AF7AEC"/>
    <w:rsid w:val="00B10D4C"/>
    <w:rsid w:val="00CB4F5D"/>
    <w:rsid w:val="00D11876"/>
    <w:rsid w:val="00EF6B16"/>
    <w:rsid w:val="00FD2DF7"/>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D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B10D4C"/>
  </w:style>
  <w:style w:type="character" w:customStyle="1" w:styleId="apple-converted-space">
    <w:name w:val="apple-converted-space"/>
    <w:basedOn w:val="VarsaylanParagrafYazTipi"/>
    <w:rsid w:val="00B10D4C"/>
  </w:style>
  <w:style w:type="paragraph" w:styleId="NormalWeb">
    <w:name w:val="Normal (Web)"/>
    <w:basedOn w:val="Normal"/>
    <w:uiPriority w:val="99"/>
    <w:unhideWhenUsed/>
    <w:rsid w:val="00B10D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B10D4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2016-07-30T09:55:00Z</dcterms:created>
  <dcterms:modified xsi:type="dcterms:W3CDTF">2016-07-30T09:56:00Z</dcterms:modified>
</cp:coreProperties>
</file>