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0389" w:rsidRPr="00A90389" w:rsidRDefault="00A90389" w:rsidP="00A90389">
      <w:pPr>
        <w:spacing w:after="0" w:line="240" w:lineRule="atLeast"/>
        <w:jc w:val="center"/>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TAŞINMAZ SATIŞI YAPILACAKTIR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b/>
          <w:bCs/>
          <w:color w:val="0000FF"/>
          <w:sz w:val="18"/>
          <w:szCs w:val="18"/>
          <w:lang w:eastAsia="tr-TR"/>
        </w:rPr>
        <w:t>İstanbul Büyükşehir Belediye Başkanlığından:</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Mülkiyeti Belediyemize ait ve aşağıda özellikleri belirtilen taşınmazın satışı işinin ihalesi yapılacaktır.</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1 - Encümen Kayıt </w:t>
      </w:r>
      <w:proofErr w:type="gramStart"/>
      <w:r w:rsidRPr="00A90389">
        <w:rPr>
          <w:rFonts w:ascii="Times New Roman" w:eastAsia="Times New Roman" w:hAnsi="Times New Roman" w:cs="Times New Roman"/>
          <w:color w:val="000000"/>
          <w:sz w:val="18"/>
          <w:szCs w:val="18"/>
          <w:lang w:eastAsia="tr-TR"/>
        </w:rPr>
        <w:t>No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1597</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2 - Taşınmaza Dair </w:t>
      </w:r>
      <w:proofErr w:type="gramStart"/>
      <w:r w:rsidRPr="00A90389">
        <w:rPr>
          <w:rFonts w:ascii="Times New Roman" w:eastAsia="Times New Roman" w:hAnsi="Times New Roman" w:cs="Times New Roman"/>
          <w:color w:val="000000"/>
          <w:sz w:val="18"/>
          <w:szCs w:val="18"/>
          <w:lang w:eastAsia="tr-TR"/>
        </w:rPr>
        <w:t>Bilgiler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a) </w:t>
      </w:r>
      <w:proofErr w:type="gramStart"/>
      <w:r w:rsidRPr="00A90389">
        <w:rPr>
          <w:rFonts w:ascii="Times New Roman" w:eastAsia="Times New Roman" w:hAnsi="Times New Roman" w:cs="Times New Roman"/>
          <w:color w:val="000000"/>
          <w:sz w:val="18"/>
          <w:szCs w:val="18"/>
          <w:lang w:eastAsia="tr-TR"/>
        </w:rPr>
        <w:t>İli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İstanbul</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b) </w:t>
      </w:r>
      <w:proofErr w:type="gramStart"/>
      <w:r w:rsidRPr="00A90389">
        <w:rPr>
          <w:rFonts w:ascii="Times New Roman" w:eastAsia="Times New Roman" w:hAnsi="Times New Roman" w:cs="Times New Roman"/>
          <w:color w:val="000000"/>
          <w:sz w:val="18"/>
          <w:szCs w:val="18"/>
          <w:lang w:eastAsia="tr-TR"/>
        </w:rPr>
        <w:t>İlçesi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Eyüp</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c) </w:t>
      </w:r>
      <w:proofErr w:type="gramStart"/>
      <w:r w:rsidRPr="00A90389">
        <w:rPr>
          <w:rFonts w:ascii="Times New Roman" w:eastAsia="Times New Roman" w:hAnsi="Times New Roman" w:cs="Times New Roman"/>
          <w:color w:val="000000"/>
          <w:sz w:val="18"/>
          <w:szCs w:val="18"/>
          <w:lang w:eastAsia="tr-TR"/>
        </w:rPr>
        <w:t>Cinsi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Arsa</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d) Pafta No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e) Ada </w:t>
      </w:r>
      <w:proofErr w:type="gramStart"/>
      <w:r w:rsidRPr="00A90389">
        <w:rPr>
          <w:rFonts w:ascii="Times New Roman" w:eastAsia="Times New Roman" w:hAnsi="Times New Roman" w:cs="Times New Roman"/>
          <w:color w:val="000000"/>
          <w:sz w:val="18"/>
          <w:szCs w:val="18"/>
          <w:lang w:eastAsia="tr-TR"/>
        </w:rPr>
        <w:t>No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747</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f) Parsel </w:t>
      </w:r>
      <w:proofErr w:type="gramStart"/>
      <w:r w:rsidRPr="00A90389">
        <w:rPr>
          <w:rFonts w:ascii="Times New Roman" w:eastAsia="Times New Roman" w:hAnsi="Times New Roman" w:cs="Times New Roman"/>
          <w:color w:val="000000"/>
          <w:sz w:val="18"/>
          <w:szCs w:val="18"/>
          <w:lang w:eastAsia="tr-TR"/>
        </w:rPr>
        <w:t>No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33</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g) </w:t>
      </w:r>
      <w:proofErr w:type="gramStart"/>
      <w:r w:rsidRPr="00A90389">
        <w:rPr>
          <w:rFonts w:ascii="Times New Roman" w:eastAsia="Times New Roman" w:hAnsi="Times New Roman" w:cs="Times New Roman"/>
          <w:color w:val="000000"/>
          <w:sz w:val="18"/>
          <w:szCs w:val="18"/>
          <w:lang w:eastAsia="tr-TR"/>
        </w:rPr>
        <w:t>Yüzölçümü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649</w:t>
      </w:r>
      <w:proofErr w:type="gramEnd"/>
      <w:r w:rsidRPr="00A90389">
        <w:rPr>
          <w:rFonts w:ascii="Times New Roman" w:eastAsia="Times New Roman" w:hAnsi="Times New Roman" w:cs="Times New Roman"/>
          <w:color w:val="000000"/>
          <w:sz w:val="18"/>
          <w:lang w:eastAsia="tr-TR"/>
        </w:rPr>
        <w:t>.74 </w:t>
      </w:r>
      <w:r w:rsidRPr="00A90389">
        <w:rPr>
          <w:rFonts w:ascii="Times New Roman" w:eastAsia="Times New Roman" w:hAnsi="Times New Roman" w:cs="Times New Roman"/>
          <w:color w:val="000000"/>
          <w:sz w:val="18"/>
          <w:szCs w:val="18"/>
          <w:lang w:eastAsia="tr-TR"/>
        </w:rPr>
        <w:t>m²</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h) Satılacak Hisse </w:t>
      </w:r>
      <w:proofErr w:type="gramStart"/>
      <w:r w:rsidRPr="00A90389">
        <w:rPr>
          <w:rFonts w:ascii="Times New Roman" w:eastAsia="Times New Roman" w:hAnsi="Times New Roman" w:cs="Times New Roman"/>
          <w:color w:val="000000"/>
          <w:sz w:val="18"/>
          <w:szCs w:val="18"/>
          <w:lang w:eastAsia="tr-TR"/>
        </w:rPr>
        <w:t>Oranı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24637</w:t>
      </w:r>
      <w:proofErr w:type="gramEnd"/>
      <w:r w:rsidRPr="00A90389">
        <w:rPr>
          <w:rFonts w:ascii="Times New Roman" w:eastAsia="Times New Roman" w:hAnsi="Times New Roman" w:cs="Times New Roman"/>
          <w:color w:val="000000"/>
          <w:sz w:val="18"/>
          <w:szCs w:val="18"/>
          <w:lang w:eastAsia="tr-TR"/>
        </w:rPr>
        <w:t>/32487</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ı)</w:t>
      </w:r>
      <w:r w:rsidRPr="00A90389">
        <w:rPr>
          <w:rFonts w:ascii="Times New Roman" w:eastAsia="Times New Roman" w:hAnsi="Times New Roman" w:cs="Times New Roman"/>
          <w:color w:val="000000"/>
          <w:sz w:val="18"/>
          <w:lang w:eastAsia="tr-TR"/>
        </w:rPr>
        <w:t> </w:t>
      </w:r>
      <w:proofErr w:type="gramStart"/>
      <w:r w:rsidRPr="00A90389">
        <w:rPr>
          <w:rFonts w:ascii="Times New Roman" w:eastAsia="Times New Roman" w:hAnsi="Times New Roman" w:cs="Times New Roman"/>
          <w:color w:val="000000"/>
          <w:sz w:val="18"/>
          <w:lang w:eastAsia="tr-TR"/>
        </w:rPr>
        <w:t>Halihazır</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İşgalli</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j) Vakfiyesi Olup </w:t>
      </w:r>
      <w:proofErr w:type="gramStart"/>
      <w:r w:rsidRPr="00A90389">
        <w:rPr>
          <w:rFonts w:ascii="Times New Roman" w:eastAsia="Times New Roman" w:hAnsi="Times New Roman" w:cs="Times New Roman"/>
          <w:color w:val="000000"/>
          <w:sz w:val="18"/>
          <w:szCs w:val="18"/>
          <w:lang w:eastAsia="tr-TR"/>
        </w:rPr>
        <w:t>Olmadığı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Yok</w:t>
      </w:r>
      <w:proofErr w:type="gramEnd"/>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k) İmar </w:t>
      </w:r>
      <w:proofErr w:type="gramStart"/>
      <w:r w:rsidRPr="00A90389">
        <w:rPr>
          <w:rFonts w:ascii="Times New Roman" w:eastAsia="Times New Roman" w:hAnsi="Times New Roman" w:cs="Times New Roman"/>
          <w:color w:val="000000"/>
          <w:sz w:val="18"/>
          <w:szCs w:val="18"/>
          <w:lang w:eastAsia="tr-TR"/>
        </w:rPr>
        <w:t>Durumu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Konut</w:t>
      </w:r>
      <w:proofErr w:type="gramEnd"/>
      <w:r w:rsidRPr="00A90389">
        <w:rPr>
          <w:rFonts w:ascii="Times New Roman" w:eastAsia="Times New Roman" w:hAnsi="Times New Roman" w:cs="Times New Roman"/>
          <w:color w:val="000000"/>
          <w:sz w:val="18"/>
          <w:szCs w:val="18"/>
          <w:lang w:eastAsia="tr-TR"/>
        </w:rPr>
        <w:t xml:space="preserve"> Alanı</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l) Adres (Cadde-Sokak-No)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proofErr w:type="spellStart"/>
      <w:r w:rsidRPr="00A90389">
        <w:rPr>
          <w:rFonts w:ascii="Times New Roman" w:eastAsia="Times New Roman" w:hAnsi="Times New Roman" w:cs="Times New Roman"/>
          <w:color w:val="000000"/>
          <w:sz w:val="18"/>
          <w:szCs w:val="18"/>
          <w:lang w:eastAsia="tr-TR"/>
        </w:rPr>
        <w:t>Alibeyköy</w:t>
      </w:r>
      <w:proofErr w:type="spellEnd"/>
      <w:r w:rsidRPr="00A90389">
        <w:rPr>
          <w:rFonts w:ascii="Times New Roman" w:eastAsia="Times New Roman" w:hAnsi="Times New Roman" w:cs="Times New Roman"/>
          <w:color w:val="000000"/>
          <w:sz w:val="18"/>
          <w:szCs w:val="18"/>
          <w:lang w:eastAsia="tr-TR"/>
        </w:rPr>
        <w:t xml:space="preserve"> (</w:t>
      </w:r>
      <w:proofErr w:type="spellStart"/>
      <w:r w:rsidRPr="00A90389">
        <w:rPr>
          <w:rFonts w:ascii="Times New Roman" w:eastAsia="Times New Roman" w:hAnsi="Times New Roman" w:cs="Times New Roman"/>
          <w:color w:val="000000"/>
          <w:sz w:val="18"/>
          <w:lang w:eastAsia="tr-TR"/>
        </w:rPr>
        <w:t>Karadolap</w:t>
      </w:r>
      <w:proofErr w:type="spellEnd"/>
      <w:r w:rsidRPr="00A90389">
        <w:rPr>
          <w:rFonts w:ascii="Times New Roman" w:eastAsia="Times New Roman" w:hAnsi="Times New Roman" w:cs="Times New Roman"/>
          <w:color w:val="000000"/>
          <w:sz w:val="18"/>
          <w:szCs w:val="18"/>
          <w:lang w:eastAsia="tr-TR"/>
        </w:rPr>
        <w:t>) Mah. Gül Sok.</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3 - Muhammen </w:t>
      </w:r>
      <w:proofErr w:type="gramStart"/>
      <w:r w:rsidRPr="00A90389">
        <w:rPr>
          <w:rFonts w:ascii="Times New Roman" w:eastAsia="Times New Roman" w:hAnsi="Times New Roman" w:cs="Times New Roman"/>
          <w:color w:val="000000"/>
          <w:sz w:val="18"/>
          <w:szCs w:val="18"/>
          <w:lang w:eastAsia="tr-TR"/>
        </w:rPr>
        <w:t>Bedeli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1</w:t>
      </w:r>
      <w:proofErr w:type="gramEnd"/>
      <w:r w:rsidRPr="00A90389">
        <w:rPr>
          <w:rFonts w:ascii="Times New Roman" w:eastAsia="Times New Roman" w:hAnsi="Times New Roman" w:cs="Times New Roman"/>
          <w:color w:val="000000"/>
          <w:sz w:val="18"/>
          <w:szCs w:val="18"/>
          <w:lang w:eastAsia="tr-TR"/>
        </w:rPr>
        <w:t>.231.850.-TL</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4 - Geçici </w:t>
      </w:r>
      <w:proofErr w:type="gramStart"/>
      <w:r w:rsidRPr="00A90389">
        <w:rPr>
          <w:rFonts w:ascii="Times New Roman" w:eastAsia="Times New Roman" w:hAnsi="Times New Roman" w:cs="Times New Roman"/>
          <w:color w:val="000000"/>
          <w:sz w:val="18"/>
          <w:szCs w:val="18"/>
          <w:lang w:eastAsia="tr-TR"/>
        </w:rPr>
        <w:t>Teminatı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36</w:t>
      </w:r>
      <w:proofErr w:type="gramEnd"/>
      <w:r w:rsidRPr="00A90389">
        <w:rPr>
          <w:rFonts w:ascii="Times New Roman" w:eastAsia="Times New Roman" w:hAnsi="Times New Roman" w:cs="Times New Roman"/>
          <w:color w:val="000000"/>
          <w:sz w:val="18"/>
          <w:szCs w:val="18"/>
          <w:lang w:eastAsia="tr-TR"/>
        </w:rPr>
        <w:t>.955,50 TL</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5 - İhale Tarihi ve </w:t>
      </w:r>
      <w:proofErr w:type="gramStart"/>
      <w:r w:rsidRPr="00A90389">
        <w:rPr>
          <w:rFonts w:ascii="Times New Roman" w:eastAsia="Times New Roman" w:hAnsi="Times New Roman" w:cs="Times New Roman"/>
          <w:color w:val="000000"/>
          <w:sz w:val="18"/>
          <w:szCs w:val="18"/>
          <w:lang w:eastAsia="tr-TR"/>
        </w:rPr>
        <w:t>Saati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29</w:t>
      </w:r>
      <w:proofErr w:type="gramEnd"/>
      <w:r w:rsidRPr="00A90389">
        <w:rPr>
          <w:rFonts w:ascii="Times New Roman" w:eastAsia="Times New Roman" w:hAnsi="Times New Roman" w:cs="Times New Roman"/>
          <w:color w:val="000000"/>
          <w:sz w:val="18"/>
          <w:szCs w:val="18"/>
          <w:lang w:eastAsia="tr-TR"/>
        </w:rPr>
        <w:t xml:space="preserve"> Haziran 2016 -</w:t>
      </w:r>
      <w:r w:rsidRPr="00A90389">
        <w:rPr>
          <w:rFonts w:ascii="Times New Roman" w:eastAsia="Times New Roman" w:hAnsi="Times New Roman" w:cs="Times New Roman"/>
          <w:color w:val="000000"/>
          <w:sz w:val="18"/>
          <w:lang w:eastAsia="tr-TR"/>
        </w:rPr>
        <w:t> 13:00</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6 - İhalenin Yapılacağı </w:t>
      </w:r>
      <w:proofErr w:type="gramStart"/>
      <w:r w:rsidRPr="00A90389">
        <w:rPr>
          <w:rFonts w:ascii="Times New Roman" w:eastAsia="Times New Roman" w:hAnsi="Times New Roman" w:cs="Times New Roman"/>
          <w:color w:val="000000"/>
          <w:sz w:val="18"/>
          <w:szCs w:val="18"/>
          <w:lang w:eastAsia="tr-TR"/>
        </w:rPr>
        <w:t>Yer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İstanbul</w:t>
      </w:r>
      <w:proofErr w:type="gramEnd"/>
      <w:r w:rsidRPr="00A90389">
        <w:rPr>
          <w:rFonts w:ascii="Times New Roman" w:eastAsia="Times New Roman" w:hAnsi="Times New Roman" w:cs="Times New Roman"/>
          <w:color w:val="000000"/>
          <w:sz w:val="18"/>
          <w:szCs w:val="18"/>
          <w:lang w:eastAsia="tr-TR"/>
        </w:rPr>
        <w:t xml:space="preserve"> Büyükşehir Belediye Başkanlığı Encümen Salonu Saraçhane/İstanbul</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7 - İhale </w:t>
      </w:r>
      <w:proofErr w:type="gramStart"/>
      <w:r w:rsidRPr="00A90389">
        <w:rPr>
          <w:rFonts w:ascii="Times New Roman" w:eastAsia="Times New Roman" w:hAnsi="Times New Roman" w:cs="Times New Roman"/>
          <w:color w:val="000000"/>
          <w:sz w:val="18"/>
          <w:szCs w:val="18"/>
          <w:lang w:eastAsia="tr-TR"/>
        </w:rPr>
        <w:t>Usulü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Fonlar</w:t>
      </w:r>
      <w:proofErr w:type="gramEnd"/>
      <w:r w:rsidRPr="00A90389">
        <w:rPr>
          <w:rFonts w:ascii="Times New Roman" w:eastAsia="Times New Roman" w:hAnsi="Times New Roman" w:cs="Times New Roman"/>
          <w:color w:val="000000"/>
          <w:sz w:val="18"/>
          <w:szCs w:val="18"/>
          <w:lang w:eastAsia="tr-TR"/>
        </w:rPr>
        <w:t xml:space="preserve"> İhale Yönetmeliğinin 38. maddesine istinaden Açık Teklif Usulü</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8 - İhale </w:t>
      </w:r>
      <w:proofErr w:type="gramStart"/>
      <w:r w:rsidRPr="00A90389">
        <w:rPr>
          <w:rFonts w:ascii="Times New Roman" w:eastAsia="Times New Roman" w:hAnsi="Times New Roman" w:cs="Times New Roman"/>
          <w:color w:val="000000"/>
          <w:sz w:val="18"/>
          <w:szCs w:val="18"/>
          <w:lang w:eastAsia="tr-TR"/>
        </w:rPr>
        <w:t>şartnamesi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Mesken</w:t>
      </w:r>
      <w:proofErr w:type="gramEnd"/>
      <w:r w:rsidRPr="00A90389">
        <w:rPr>
          <w:rFonts w:ascii="Times New Roman" w:eastAsia="Times New Roman" w:hAnsi="Times New Roman" w:cs="Times New Roman"/>
          <w:color w:val="000000"/>
          <w:sz w:val="18"/>
          <w:szCs w:val="18"/>
          <w:lang w:eastAsia="tr-TR"/>
        </w:rPr>
        <w:t xml:space="preserve"> Müdürlüğü’nden satın alınabilir ya da aynı yerde ücretsiz görülebilir.</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proofErr w:type="spellStart"/>
      <w:r w:rsidRPr="00A90389">
        <w:rPr>
          <w:rFonts w:ascii="Times New Roman" w:eastAsia="Times New Roman" w:hAnsi="Times New Roman" w:cs="Times New Roman"/>
          <w:color w:val="000000"/>
          <w:sz w:val="18"/>
          <w:lang w:eastAsia="tr-TR"/>
        </w:rPr>
        <w:t>Fuatpaşa</w:t>
      </w:r>
      <w:proofErr w:type="spellEnd"/>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Cad. No:26 Mercan/İSTANBUL</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Tel: 0212 455 33 30</w:t>
      </w:r>
      <w:r w:rsidRPr="00A90389">
        <w:rPr>
          <w:rFonts w:ascii="Times New Roman" w:eastAsia="Times New Roman" w:hAnsi="Times New Roman" w:cs="Times New Roman"/>
          <w:color w:val="000000"/>
          <w:sz w:val="18"/>
          <w:lang w:eastAsia="tr-TR"/>
        </w:rPr>
        <w:t> </w:t>
      </w:r>
      <w:proofErr w:type="spellStart"/>
      <w:r w:rsidRPr="00A90389">
        <w:rPr>
          <w:rFonts w:ascii="Times New Roman" w:eastAsia="Times New Roman" w:hAnsi="Times New Roman" w:cs="Times New Roman"/>
          <w:color w:val="000000"/>
          <w:sz w:val="18"/>
          <w:lang w:eastAsia="tr-TR"/>
        </w:rPr>
        <w:t>Fax</w:t>
      </w:r>
      <w:proofErr w:type="spellEnd"/>
      <w:r w:rsidRPr="00A90389">
        <w:rPr>
          <w:rFonts w:ascii="Times New Roman" w:eastAsia="Times New Roman" w:hAnsi="Times New Roman" w:cs="Times New Roman"/>
          <w:color w:val="000000"/>
          <w:sz w:val="18"/>
          <w:szCs w:val="18"/>
          <w:lang w:eastAsia="tr-TR"/>
        </w:rPr>
        <w:t>: 0212 449 51 07</w:t>
      </w:r>
    </w:p>
    <w:p w:rsidR="00A90389" w:rsidRPr="00A90389" w:rsidRDefault="00A90389" w:rsidP="00A90389">
      <w:pPr>
        <w:spacing w:after="0" w:line="240" w:lineRule="atLeast"/>
        <w:ind w:left="2835" w:hanging="2268"/>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 xml:space="preserve">9 - Şartname </w:t>
      </w:r>
      <w:proofErr w:type="gramStart"/>
      <w:r w:rsidRPr="00A90389">
        <w:rPr>
          <w:rFonts w:ascii="Times New Roman" w:eastAsia="Times New Roman" w:hAnsi="Times New Roman" w:cs="Times New Roman"/>
          <w:color w:val="000000"/>
          <w:sz w:val="18"/>
          <w:szCs w:val="18"/>
          <w:lang w:eastAsia="tr-TR"/>
        </w:rPr>
        <w:t>Bedeli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 </w:t>
      </w:r>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500</w:t>
      </w:r>
      <w:proofErr w:type="gramEnd"/>
      <w:r w:rsidRPr="00A90389">
        <w:rPr>
          <w:rFonts w:ascii="Times New Roman" w:eastAsia="Times New Roman" w:hAnsi="Times New Roman" w:cs="Times New Roman"/>
          <w:color w:val="000000"/>
          <w:sz w:val="18"/>
          <w:szCs w:val="18"/>
          <w:lang w:eastAsia="tr-TR"/>
        </w:rPr>
        <w:t>.-TL</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10 - İhaleye katılmak isteyenlerden istenen belgeler: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a) Kanuni</w:t>
      </w:r>
      <w:r w:rsidRPr="00A90389">
        <w:rPr>
          <w:rFonts w:ascii="Times New Roman" w:eastAsia="Times New Roman" w:hAnsi="Times New Roman" w:cs="Times New Roman"/>
          <w:color w:val="000000"/>
          <w:sz w:val="18"/>
          <w:lang w:eastAsia="tr-TR"/>
        </w:rPr>
        <w:t> </w:t>
      </w:r>
      <w:proofErr w:type="gramStart"/>
      <w:r w:rsidRPr="00A90389">
        <w:rPr>
          <w:rFonts w:ascii="Times New Roman" w:eastAsia="Times New Roman" w:hAnsi="Times New Roman" w:cs="Times New Roman"/>
          <w:color w:val="000000"/>
          <w:sz w:val="18"/>
          <w:lang w:eastAsia="tr-TR"/>
        </w:rPr>
        <w:t>ikametgah</w:t>
      </w:r>
      <w:proofErr w:type="gramEnd"/>
      <w:r w:rsidRPr="00A90389">
        <w:rPr>
          <w:rFonts w:ascii="Times New Roman" w:eastAsia="Times New Roman" w:hAnsi="Times New Roman" w:cs="Times New Roman"/>
          <w:color w:val="000000"/>
          <w:sz w:val="18"/>
          <w:lang w:eastAsia="tr-TR"/>
        </w:rPr>
        <w:t> </w:t>
      </w:r>
      <w:r w:rsidRPr="00A90389">
        <w:rPr>
          <w:rFonts w:ascii="Times New Roman" w:eastAsia="Times New Roman" w:hAnsi="Times New Roman" w:cs="Times New Roman"/>
          <w:color w:val="000000"/>
          <w:sz w:val="18"/>
          <w:szCs w:val="18"/>
          <w:lang w:eastAsia="tr-TR"/>
        </w:rPr>
        <w:t>ve nüfus cüzdanı sureti (İstanbul’da ikamet kaydı olanlar için T.C. Kimlik Numaralarını ihtiva eden “Nüfus Cüzdanı”, “Sürücü Belgesi” veya “Pasaport” ibrazı halinde söz konusu belgeler İdare tarafından tanzim edilir.)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b) Yabancı istekliler için Türkiye’de gayrimenkul edinilebilmesine ilişkin şartları taşımak ve Türkiye’de tebligat için adres göstermesi (adres beyanı),</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c) Ticaret ve/veya Sanayi Odası belgesi,</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90389">
        <w:rPr>
          <w:rFonts w:ascii="Times New Roman" w:eastAsia="Times New Roman" w:hAnsi="Times New Roman" w:cs="Times New Roman"/>
          <w:color w:val="000000"/>
          <w:sz w:val="18"/>
          <w:lang w:eastAsia="tr-TR"/>
        </w:rPr>
        <w:t>c-a) Tüzel kişi olması halinde tüzel kişiliğin idare merkezinin bulunduğu yer mahkemesinden veya siciline kayıtlı bulunduğu Ticaret ve Sanayi Odasından veya benzeri bir makamdan ihalenin yapıldığı yıl içinde alınmış, tüzel kişiliğin sicile kayıtlı olduğuna dair belge, (Türkiye’de şubesi bulunmayan yabancı tüzel kişiliğin belgelerinin, bu tüzel kişiliğin bulunduğu ülkedeki Türk Konsolosluğunca veya Türkiye Dışişleri Bakanlığı’nca onaylanmış olması gerekir.)</w:t>
      </w:r>
      <w:proofErr w:type="gramEnd"/>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pacing w:val="-3"/>
          <w:sz w:val="18"/>
          <w:szCs w:val="18"/>
          <w:lang w:eastAsia="tr-TR"/>
        </w:rPr>
        <w:t>c-b) Ortak girişim olması halinde ortak girişimi oluşturan tüzel kişilerin her birinin (c-a)’</w:t>
      </w:r>
      <w:proofErr w:type="spellStart"/>
      <w:r w:rsidRPr="00A90389">
        <w:rPr>
          <w:rFonts w:ascii="Times New Roman" w:eastAsia="Times New Roman" w:hAnsi="Times New Roman" w:cs="Times New Roman"/>
          <w:color w:val="000000"/>
          <w:spacing w:val="-3"/>
          <w:sz w:val="18"/>
          <w:lang w:eastAsia="tr-TR"/>
        </w:rPr>
        <w:t>daki</w:t>
      </w:r>
      <w:proofErr w:type="spellEnd"/>
      <w:r w:rsidRPr="00A90389">
        <w:rPr>
          <w:rFonts w:ascii="Times New Roman" w:eastAsia="Times New Roman" w:hAnsi="Times New Roman" w:cs="Times New Roman"/>
          <w:color w:val="000000"/>
          <w:spacing w:val="-3"/>
          <w:sz w:val="18"/>
          <w:lang w:eastAsia="tr-TR"/>
        </w:rPr>
        <w:t> </w:t>
      </w:r>
      <w:r w:rsidRPr="00A90389">
        <w:rPr>
          <w:rFonts w:ascii="Times New Roman" w:eastAsia="Times New Roman" w:hAnsi="Times New Roman" w:cs="Times New Roman"/>
          <w:color w:val="000000"/>
          <w:spacing w:val="-3"/>
          <w:sz w:val="18"/>
          <w:szCs w:val="18"/>
          <w:lang w:eastAsia="tr-TR"/>
        </w:rPr>
        <w:t>esaslara göre temin edecekleri belge,</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d) İmza sirküleri,</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d-a) Tüzel kişiliğin noter tasdikli imza sirküleri (Türkiye’de şubesi bulunmayan yabancı tüzel kişiliğin sirkülerinin bu tüzel kişiliğin bulunduğu ülkedeki Türk Konsolosluğunca veya Türkiye Dışişleri Bakanlığı’nca onaylanmış olması gerekir.)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d-b) Ortak girişim olması halinde ortak girişimi oluşturan tüzel kişilerin her birinin (d-a) fıkrasındaki esasa göre temin edecekleri belge,</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e) İstekliler adına vekâleten iştirak ediliyor ise, istekli adına teklifte bulunacak kimselerin vekâletnameleri (Türkiye’de şubesi bulunmayan yabancı tüzel kişilerin vekâletnamelerinin bulunduğu ülkedeki Türk Konsolosluğunca veya Türkiye Dışişleri Bakanlığı’nca onaylanmış olması gereklidir.)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f) 2886 sayılı Devlet İhale Kanunu’na uygun olarak düzenlenmiş Geçici Teminat,</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g) İsteklilerin ortak girişim olması halinde, ortak girişim beyannamesi.</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pacing w:val="-2"/>
          <w:sz w:val="18"/>
          <w:szCs w:val="18"/>
          <w:lang w:eastAsia="tr-TR"/>
        </w:rPr>
        <w:t xml:space="preserve">11 - Nüfus Cüzdan sureti ve ikametgâh getirmeyen gerçek kişiler, kimlik paylaşım sistemi kayıtlarının teyidi için ihale saatinden önce Encümen Müdürlüğü’ne ( İstanbul Büyükşehir Belediye Başkanlığı Kemalpaşa Mah. </w:t>
      </w:r>
      <w:proofErr w:type="spellStart"/>
      <w:r w:rsidRPr="00A90389">
        <w:rPr>
          <w:rFonts w:ascii="Times New Roman" w:eastAsia="Times New Roman" w:hAnsi="Times New Roman" w:cs="Times New Roman"/>
          <w:color w:val="000000"/>
          <w:spacing w:val="-2"/>
          <w:sz w:val="18"/>
          <w:szCs w:val="18"/>
          <w:lang w:eastAsia="tr-TR"/>
        </w:rPr>
        <w:t>Şehzadebaşı</w:t>
      </w:r>
      <w:proofErr w:type="spellEnd"/>
      <w:r w:rsidRPr="00A90389">
        <w:rPr>
          <w:rFonts w:ascii="Times New Roman" w:eastAsia="Times New Roman" w:hAnsi="Times New Roman" w:cs="Times New Roman"/>
          <w:color w:val="000000"/>
          <w:spacing w:val="-2"/>
          <w:sz w:val="18"/>
          <w:szCs w:val="18"/>
          <w:lang w:eastAsia="tr-TR"/>
        </w:rPr>
        <w:t xml:space="preserve"> Cad. No: 25 34134 Fatih/İSTANBUL) başvurmaları gerekmektedir.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12 - İhaleye katılmak isteyenlerin, ihale saatinden önce ihale şartnamesini incelemeleri ve tekliflerini de şartnamede belirtilen şartlar çerçevesinde vermeleri gerekmektedir.</w:t>
      </w:r>
    </w:p>
    <w:p w:rsidR="00A90389" w:rsidRPr="00A90389" w:rsidRDefault="00A90389" w:rsidP="00A90389">
      <w:pPr>
        <w:spacing w:after="0" w:line="240" w:lineRule="atLeast"/>
        <w:ind w:firstLine="567"/>
        <w:jc w:val="both"/>
        <w:rPr>
          <w:rFonts w:ascii="Times New Roman" w:eastAsia="Times New Roman" w:hAnsi="Times New Roman" w:cs="Times New Roman"/>
          <w:color w:val="000000"/>
          <w:sz w:val="20"/>
          <w:szCs w:val="20"/>
          <w:lang w:eastAsia="tr-TR"/>
        </w:rPr>
      </w:pPr>
      <w:r w:rsidRPr="00A90389">
        <w:rPr>
          <w:rFonts w:ascii="Times New Roman" w:eastAsia="Times New Roman" w:hAnsi="Times New Roman" w:cs="Times New Roman"/>
          <w:color w:val="000000"/>
          <w:sz w:val="18"/>
          <w:szCs w:val="18"/>
          <w:lang w:eastAsia="tr-TR"/>
        </w:rPr>
        <w:t>İlan olunur.</w:t>
      </w:r>
    </w:p>
    <w:p w:rsidR="002A6C22" w:rsidRDefault="002A6C22"/>
    <w:sectPr w:rsidR="002A6C22" w:rsidSect="002A6C2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A90389"/>
    <w:rsid w:val="002A6C22"/>
    <w:rsid w:val="00A9038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C2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90389"/>
  </w:style>
  <w:style w:type="character" w:customStyle="1" w:styleId="grame">
    <w:name w:val="grame"/>
    <w:basedOn w:val="VarsaylanParagrafYazTipi"/>
    <w:rsid w:val="00A90389"/>
  </w:style>
  <w:style w:type="character" w:customStyle="1" w:styleId="spelle">
    <w:name w:val="spelle"/>
    <w:basedOn w:val="VarsaylanParagrafYazTipi"/>
    <w:rsid w:val="00A90389"/>
  </w:style>
</w:styles>
</file>

<file path=word/webSettings.xml><?xml version="1.0" encoding="utf-8"?>
<w:webSettings xmlns:r="http://schemas.openxmlformats.org/officeDocument/2006/relationships" xmlns:w="http://schemas.openxmlformats.org/wordprocessingml/2006/main">
  <w:divs>
    <w:div w:id="126446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2016-06-15T05:36:00Z</dcterms:created>
  <dcterms:modified xsi:type="dcterms:W3CDTF">2016-06-15T05:36:00Z</dcterms:modified>
</cp:coreProperties>
</file>