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45" w:rsidRPr="00321845" w:rsidRDefault="00321845" w:rsidP="00321845">
      <w:pPr>
        <w:spacing w:after="0" w:line="240" w:lineRule="atLeast"/>
        <w:jc w:val="center"/>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KURBAN VE ADAK SATIŞ YERİ KİRAYA VERİLECEKTİR</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b/>
          <w:bCs/>
          <w:color w:val="0000CC"/>
          <w:sz w:val="18"/>
          <w:szCs w:val="18"/>
          <w:lang w:eastAsia="tr-TR"/>
        </w:rPr>
        <w:t>Aile ve Sosyal Politikalar Bakanlığı Darülaceze Başkanlığından:</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İstanbul ili, Şişli ilçesi, Halil Rıfat Paşa Mah. Darülaceze Cad. 51</w:t>
      </w:r>
      <w:r w:rsidRPr="00321845">
        <w:rPr>
          <w:rFonts w:ascii="Times New Roman" w:eastAsia="Times New Roman" w:hAnsi="Times New Roman" w:cs="Times New Roman"/>
          <w:color w:val="000000"/>
          <w:sz w:val="18"/>
          <w:lang w:eastAsia="tr-TR"/>
        </w:rPr>
        <w:t> </w:t>
      </w:r>
      <w:proofErr w:type="spellStart"/>
      <w:r w:rsidRPr="00321845">
        <w:rPr>
          <w:rFonts w:ascii="Times New Roman" w:eastAsia="Times New Roman" w:hAnsi="Times New Roman" w:cs="Times New Roman"/>
          <w:color w:val="000000"/>
          <w:sz w:val="18"/>
          <w:lang w:eastAsia="tr-TR"/>
        </w:rPr>
        <w:t>no'lu</w:t>
      </w:r>
      <w:proofErr w:type="spellEnd"/>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adreste Darülaceze Başkanlığı arka kapısında bulunan tapuda, 2152 ada, 199 parselde ki müştemilatın şartnamesi uyarınca 3 (Üç) yıl süreyle kiraya verilecektir.</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 xml:space="preserve">1 - Muhammen Bedeli </w:t>
      </w:r>
      <w:proofErr w:type="gramStart"/>
      <w:r w:rsidRPr="00321845">
        <w:rPr>
          <w:rFonts w:ascii="Times New Roman" w:eastAsia="Times New Roman" w:hAnsi="Times New Roman" w:cs="Times New Roman"/>
          <w:color w:val="000000"/>
          <w:sz w:val="18"/>
          <w:szCs w:val="18"/>
          <w:lang w:eastAsia="tr-TR"/>
        </w:rPr>
        <w:t>Aylık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45</w:t>
      </w:r>
      <w:proofErr w:type="gramEnd"/>
      <w:r w:rsidRPr="00321845">
        <w:rPr>
          <w:rFonts w:ascii="Times New Roman" w:eastAsia="Times New Roman" w:hAnsi="Times New Roman" w:cs="Times New Roman"/>
          <w:color w:val="000000"/>
          <w:sz w:val="18"/>
          <w:szCs w:val="18"/>
          <w:lang w:eastAsia="tr-TR"/>
        </w:rPr>
        <w:t>.000,00 TL.</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 xml:space="preserve">2 - Muhammen Bedel </w:t>
      </w:r>
      <w:proofErr w:type="gramStart"/>
      <w:r w:rsidRPr="00321845">
        <w:rPr>
          <w:rFonts w:ascii="Times New Roman" w:eastAsia="Times New Roman" w:hAnsi="Times New Roman" w:cs="Times New Roman"/>
          <w:color w:val="000000"/>
          <w:sz w:val="18"/>
          <w:szCs w:val="18"/>
          <w:lang w:eastAsia="tr-TR"/>
        </w:rPr>
        <w:t>Yıllık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540</w:t>
      </w:r>
      <w:proofErr w:type="gramEnd"/>
      <w:r w:rsidRPr="00321845">
        <w:rPr>
          <w:rFonts w:ascii="Times New Roman" w:eastAsia="Times New Roman" w:hAnsi="Times New Roman" w:cs="Times New Roman"/>
          <w:color w:val="000000"/>
          <w:sz w:val="18"/>
          <w:szCs w:val="18"/>
          <w:lang w:eastAsia="tr-TR"/>
        </w:rPr>
        <w:t>.000,00 TL.</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 xml:space="preserve">3 - Muhammen Bedel 3 (Üç) </w:t>
      </w:r>
      <w:proofErr w:type="gramStart"/>
      <w:r w:rsidRPr="00321845">
        <w:rPr>
          <w:rFonts w:ascii="Times New Roman" w:eastAsia="Times New Roman" w:hAnsi="Times New Roman" w:cs="Times New Roman"/>
          <w:color w:val="000000"/>
          <w:sz w:val="18"/>
          <w:szCs w:val="18"/>
          <w:lang w:eastAsia="tr-TR"/>
        </w:rPr>
        <w:t>Yıllık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1</w:t>
      </w:r>
      <w:proofErr w:type="gramEnd"/>
      <w:r w:rsidRPr="00321845">
        <w:rPr>
          <w:rFonts w:ascii="Times New Roman" w:eastAsia="Times New Roman" w:hAnsi="Times New Roman" w:cs="Times New Roman"/>
          <w:color w:val="000000"/>
          <w:sz w:val="18"/>
          <w:szCs w:val="18"/>
          <w:lang w:eastAsia="tr-TR"/>
        </w:rPr>
        <w:t>.620.000,00 TL.</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4 - İhale İştirak Teminatı (%5)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81.000,00 TL.</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5 - Geçici Teminat (%3)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48.600,00 TL.</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 xml:space="preserve">6 - Toplam Teminat </w:t>
      </w:r>
      <w:proofErr w:type="gramStart"/>
      <w:r w:rsidRPr="00321845">
        <w:rPr>
          <w:rFonts w:ascii="Times New Roman" w:eastAsia="Times New Roman" w:hAnsi="Times New Roman" w:cs="Times New Roman"/>
          <w:color w:val="000000"/>
          <w:sz w:val="18"/>
          <w:szCs w:val="18"/>
          <w:lang w:eastAsia="tr-TR"/>
        </w:rPr>
        <w:t>Miktarı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     </w:t>
      </w:r>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129</w:t>
      </w:r>
      <w:proofErr w:type="gramEnd"/>
      <w:r w:rsidRPr="00321845">
        <w:rPr>
          <w:rFonts w:ascii="Times New Roman" w:eastAsia="Times New Roman" w:hAnsi="Times New Roman" w:cs="Times New Roman"/>
          <w:color w:val="000000"/>
          <w:sz w:val="18"/>
          <w:szCs w:val="18"/>
          <w:lang w:eastAsia="tr-TR"/>
        </w:rPr>
        <w:t>.600,00 TL.</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Ayrıca Yüklenici Kurban Bayramı süresince (4 Gün) her gün için 1 aylık kira bedeli ödeyecektir.</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 xml:space="preserve">Yukarıda açık adresi yazılı kurban adak satış yerinin 2886 sayılı Yasanın 45. maddesine göre açık arttırma usulü ile Darülaceze Başkanlığı </w:t>
      </w:r>
      <w:proofErr w:type="spellStart"/>
      <w:r w:rsidRPr="00321845">
        <w:rPr>
          <w:rFonts w:ascii="Times New Roman" w:eastAsia="Times New Roman" w:hAnsi="Times New Roman" w:cs="Times New Roman"/>
          <w:color w:val="000000"/>
          <w:sz w:val="18"/>
          <w:szCs w:val="18"/>
          <w:lang w:eastAsia="tr-TR"/>
        </w:rPr>
        <w:t>Sıdıka</w:t>
      </w:r>
      <w:proofErr w:type="spellEnd"/>
      <w:r w:rsidRPr="00321845">
        <w:rPr>
          <w:rFonts w:ascii="Times New Roman" w:eastAsia="Times New Roman" w:hAnsi="Times New Roman" w:cs="Times New Roman"/>
          <w:color w:val="000000"/>
          <w:sz w:val="18"/>
          <w:szCs w:val="18"/>
          <w:lang w:eastAsia="tr-TR"/>
        </w:rPr>
        <w:t xml:space="preserve"> Sabancı Çok Amaçlı Salonunda 15.06.2016 tarihinde Çarşamba günü saat: 14.00'da Şartnamesi uyarınca Kiralama İhalesi yapılacaktır. Telgraf veya Faksla yapılacak müracaatlar kabul edilmeyecektir. Ayrıca posta yoluyla gönderilecek teklifler ihale saatinden sonra dikkate alınmayacaktır. İştirakçilerin aşağıda istenilen belgeler ile birlikte ihale günü ve saatinde ihale salonunda hazır bulunmaları gerekmektedir. İdare ihaleyi yapıp yapmamakta serbest olup şartnameler 250,00 TL bedeli karşılığında T.C. Darülaceze Başkanlığı Kiralama Biriminden temin edilir.</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NOT: Yüklenici sözleşme imzalarken İstanbul içerisinde ikamet adresini bildirecektir. İhaleye katılacak iştirakçilerden istenilen belgeler:</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ŞAHISLAR</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1 - Nüfus Cüzdan Sureti</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2 -</w:t>
      </w:r>
      <w:r w:rsidRPr="00321845">
        <w:rPr>
          <w:rFonts w:ascii="Times New Roman" w:eastAsia="Times New Roman" w:hAnsi="Times New Roman" w:cs="Times New Roman"/>
          <w:color w:val="000000"/>
          <w:sz w:val="18"/>
          <w:lang w:eastAsia="tr-TR"/>
        </w:rPr>
        <w:t> </w:t>
      </w:r>
      <w:proofErr w:type="gramStart"/>
      <w:r w:rsidRPr="00321845">
        <w:rPr>
          <w:rFonts w:ascii="Times New Roman" w:eastAsia="Times New Roman" w:hAnsi="Times New Roman" w:cs="Times New Roman"/>
          <w:color w:val="000000"/>
          <w:sz w:val="18"/>
          <w:lang w:eastAsia="tr-TR"/>
        </w:rPr>
        <w:t>İkametgah</w:t>
      </w:r>
      <w:proofErr w:type="gramEnd"/>
      <w:r w:rsidRPr="00321845">
        <w:rPr>
          <w:rFonts w:ascii="Times New Roman" w:eastAsia="Times New Roman" w:hAnsi="Times New Roman" w:cs="Times New Roman"/>
          <w:color w:val="000000"/>
          <w:sz w:val="18"/>
          <w:lang w:eastAsia="tr-TR"/>
        </w:rPr>
        <w:t> </w:t>
      </w:r>
      <w:r w:rsidRPr="00321845">
        <w:rPr>
          <w:rFonts w:ascii="Times New Roman" w:eastAsia="Times New Roman" w:hAnsi="Times New Roman" w:cs="Times New Roman"/>
          <w:color w:val="000000"/>
          <w:sz w:val="18"/>
          <w:szCs w:val="18"/>
          <w:lang w:eastAsia="tr-TR"/>
        </w:rPr>
        <w:t>Senedi</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3 - İhale iştirak, geçici teminat ve şartname alındı makbuzu</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ŞİRKETLER</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1 - İmza Sirküleri (Noterden)</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2 - Ticaret ve/veya Sanayi Odası Belgesi</w:t>
      </w:r>
    </w:p>
    <w:p w:rsidR="00321845" w:rsidRPr="00321845" w:rsidRDefault="00321845" w:rsidP="00321845">
      <w:pPr>
        <w:spacing w:after="0" w:line="240" w:lineRule="atLeast"/>
        <w:ind w:firstLine="567"/>
        <w:jc w:val="both"/>
        <w:rPr>
          <w:rFonts w:ascii="Times New Roman" w:eastAsia="Times New Roman" w:hAnsi="Times New Roman" w:cs="Times New Roman"/>
          <w:color w:val="000000"/>
          <w:sz w:val="20"/>
          <w:szCs w:val="20"/>
          <w:lang w:eastAsia="tr-TR"/>
        </w:rPr>
      </w:pPr>
      <w:r w:rsidRPr="00321845">
        <w:rPr>
          <w:rFonts w:ascii="Times New Roman" w:eastAsia="Times New Roman" w:hAnsi="Times New Roman" w:cs="Times New Roman"/>
          <w:color w:val="000000"/>
          <w:sz w:val="18"/>
          <w:szCs w:val="18"/>
          <w:lang w:eastAsia="tr-TR"/>
        </w:rPr>
        <w:t>3 - İhale iştirak, geçici teminat ve şartname alındı makbuzu (Darülacezeden)</w:t>
      </w:r>
    </w:p>
    <w:p w:rsidR="0046566C" w:rsidRPr="00321845" w:rsidRDefault="0046566C" w:rsidP="00321845"/>
    <w:sectPr w:rsidR="0046566C" w:rsidRPr="00321845" w:rsidSect="003218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05317"/>
    <w:rsid w:val="00321845"/>
    <w:rsid w:val="0046566C"/>
    <w:rsid w:val="00875D40"/>
    <w:rsid w:val="00A05317"/>
    <w:rsid w:val="00C14C0E"/>
    <w:rsid w:val="00C514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05317"/>
  </w:style>
  <w:style w:type="character" w:customStyle="1" w:styleId="spelle">
    <w:name w:val="spelle"/>
    <w:basedOn w:val="VarsaylanParagrafYazTipi"/>
    <w:rsid w:val="00A05317"/>
  </w:style>
  <w:style w:type="character" w:customStyle="1" w:styleId="grame">
    <w:name w:val="grame"/>
    <w:basedOn w:val="VarsaylanParagrafYazTipi"/>
    <w:rsid w:val="00A05317"/>
  </w:style>
  <w:style w:type="paragraph" w:styleId="NormalWeb">
    <w:name w:val="Normal (Web)"/>
    <w:basedOn w:val="Normal"/>
    <w:uiPriority w:val="99"/>
    <w:semiHidden/>
    <w:unhideWhenUsed/>
    <w:rsid w:val="00C514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1486"/>
  </w:style>
</w:styles>
</file>

<file path=word/webSettings.xml><?xml version="1.0" encoding="utf-8"?>
<w:webSettings xmlns:r="http://schemas.openxmlformats.org/officeDocument/2006/relationships" xmlns:w="http://schemas.openxmlformats.org/wordprocessingml/2006/main">
  <w:divs>
    <w:div w:id="358043995">
      <w:bodyDiv w:val="1"/>
      <w:marLeft w:val="0"/>
      <w:marRight w:val="0"/>
      <w:marTop w:val="0"/>
      <w:marBottom w:val="0"/>
      <w:divBdr>
        <w:top w:val="none" w:sz="0" w:space="0" w:color="auto"/>
        <w:left w:val="none" w:sz="0" w:space="0" w:color="auto"/>
        <w:bottom w:val="none" w:sz="0" w:space="0" w:color="auto"/>
        <w:right w:val="none" w:sz="0" w:space="0" w:color="auto"/>
      </w:divBdr>
    </w:div>
    <w:div w:id="694304168">
      <w:bodyDiv w:val="1"/>
      <w:marLeft w:val="0"/>
      <w:marRight w:val="0"/>
      <w:marTop w:val="0"/>
      <w:marBottom w:val="0"/>
      <w:divBdr>
        <w:top w:val="none" w:sz="0" w:space="0" w:color="auto"/>
        <w:left w:val="none" w:sz="0" w:space="0" w:color="auto"/>
        <w:bottom w:val="none" w:sz="0" w:space="0" w:color="auto"/>
        <w:right w:val="none" w:sz="0" w:space="0" w:color="auto"/>
      </w:divBdr>
    </w:div>
    <w:div w:id="13218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2016-06-04T05:38:00Z</dcterms:created>
  <dcterms:modified xsi:type="dcterms:W3CDTF">2016-06-04T06:14:00Z</dcterms:modified>
</cp:coreProperties>
</file>