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E02" w:rsidRPr="00795E02" w:rsidRDefault="00795E02" w:rsidP="00795E02">
      <w:pPr>
        <w:spacing w:after="0" w:line="240" w:lineRule="atLeast"/>
        <w:jc w:val="center"/>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TARIM ARAZİLERİ İLE ARSA VASFINA SAHİP TAŞINMAZLARIN SATIŞI YAPILACAKTIR</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b/>
          <w:bCs/>
          <w:color w:val="0000FF"/>
          <w:sz w:val="18"/>
          <w:szCs w:val="18"/>
          <w:lang w:eastAsia="tr-TR"/>
        </w:rPr>
        <w:t>Salihli Belediye Başkanlığından:</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1 - Mülkiyeti Belediyemize ait bazı tarım arazileri ile arsa vasfına sahip taşınmazlar, 2886 Sayılı Devlet İhale Kanunu'nun 35/a, 36, 37, 38, 39, 40, 41. maddelerine göre</w:t>
      </w:r>
      <w:r w:rsidRPr="00795E02">
        <w:rPr>
          <w:rFonts w:ascii="Times New Roman" w:eastAsia="Times New Roman" w:hAnsi="Times New Roman" w:cs="Times New Roman"/>
          <w:color w:val="000000"/>
          <w:sz w:val="18"/>
          <w:lang w:eastAsia="tr-TR"/>
        </w:rPr>
        <w:t> </w:t>
      </w:r>
      <w:proofErr w:type="gramStart"/>
      <w:r w:rsidRPr="00795E02">
        <w:rPr>
          <w:rFonts w:ascii="Times New Roman" w:eastAsia="Times New Roman" w:hAnsi="Times New Roman" w:cs="Times New Roman"/>
          <w:color w:val="000000"/>
          <w:sz w:val="18"/>
          <w:lang w:eastAsia="tr-TR"/>
        </w:rPr>
        <w:t>30/06/2016</w:t>
      </w:r>
      <w:proofErr w:type="gramEnd"/>
      <w:r w:rsidRPr="00795E02">
        <w:rPr>
          <w:rFonts w:ascii="Times New Roman" w:eastAsia="Times New Roman" w:hAnsi="Times New Roman" w:cs="Times New Roman"/>
          <w:color w:val="000000"/>
          <w:sz w:val="18"/>
          <w:lang w:eastAsia="tr-TR"/>
        </w:rPr>
        <w:t> </w:t>
      </w:r>
      <w:r w:rsidRPr="00795E02">
        <w:rPr>
          <w:rFonts w:ascii="Times New Roman" w:eastAsia="Times New Roman" w:hAnsi="Times New Roman" w:cs="Times New Roman"/>
          <w:color w:val="000000"/>
          <w:sz w:val="18"/>
          <w:szCs w:val="18"/>
          <w:lang w:eastAsia="tr-TR"/>
        </w:rPr>
        <w:t>tarihi Perşembe günü saat 13:30'da Belediye Encümeni huzurunda "Kapalı Teklif Usulü" ile satış ihalesi yapılacaktır. İhaleye katılacak olan isteklilerin ilanda istenilen belgeleri hazırlayacakları ihale teklif zarflarını en geç</w:t>
      </w:r>
      <w:r w:rsidRPr="00795E02">
        <w:rPr>
          <w:rFonts w:ascii="Times New Roman" w:eastAsia="Times New Roman" w:hAnsi="Times New Roman" w:cs="Times New Roman"/>
          <w:color w:val="000000"/>
          <w:sz w:val="18"/>
          <w:lang w:eastAsia="tr-TR"/>
        </w:rPr>
        <w:t>30/06/2016 </w:t>
      </w:r>
      <w:r w:rsidRPr="00795E02">
        <w:rPr>
          <w:rFonts w:ascii="Times New Roman" w:eastAsia="Times New Roman" w:hAnsi="Times New Roman" w:cs="Times New Roman"/>
          <w:color w:val="000000"/>
          <w:sz w:val="18"/>
          <w:szCs w:val="18"/>
          <w:lang w:eastAsia="tr-TR"/>
        </w:rPr>
        <w:t xml:space="preserve">tarihi saat </w:t>
      </w:r>
      <w:proofErr w:type="gramStart"/>
      <w:r w:rsidRPr="00795E02">
        <w:rPr>
          <w:rFonts w:ascii="Times New Roman" w:eastAsia="Times New Roman" w:hAnsi="Times New Roman" w:cs="Times New Roman"/>
          <w:color w:val="000000"/>
          <w:sz w:val="18"/>
          <w:szCs w:val="18"/>
          <w:lang w:eastAsia="tr-TR"/>
        </w:rPr>
        <w:t>10:00'a</w:t>
      </w:r>
      <w:proofErr w:type="gramEnd"/>
      <w:r w:rsidRPr="00795E02">
        <w:rPr>
          <w:rFonts w:ascii="Times New Roman" w:eastAsia="Times New Roman" w:hAnsi="Times New Roman" w:cs="Times New Roman"/>
          <w:color w:val="000000"/>
          <w:sz w:val="18"/>
          <w:szCs w:val="18"/>
          <w:lang w:eastAsia="tr-TR"/>
        </w:rPr>
        <w:t xml:space="preserve"> kadar Belediyemiz Emlak ve İstimlak Müdürlüğüne teslim edebilecekleri gibi iadeli taahhütlü posta ile de gönderebilirler. Ancak postada meydana gelebilecek gecikmelerden dolayı teklif zarfının ihale saatine kadar ulaşmaması halinde bu gecikmeden Belediyemiz sorumlu değildir.</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2 - İhaleye çıkanları taşınmazların bulunduğu mahalle, ada/parsel, yüzölçümü, muhammen bedeli ve geçici ihale teminatı gibi unsurlar aşağıdaki tablolarda tespit edilerek belirtilmiştir.</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733"/>
        <w:gridCol w:w="1216"/>
        <w:gridCol w:w="1771"/>
        <w:gridCol w:w="1773"/>
        <w:gridCol w:w="885"/>
        <w:gridCol w:w="3013"/>
        <w:gridCol w:w="2835"/>
        <w:gridCol w:w="1949"/>
      </w:tblGrid>
      <w:tr w:rsidR="00795E02" w:rsidRPr="00795E02" w:rsidTr="00795E02">
        <w:tc>
          <w:tcPr>
            <w:tcW w:w="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S.</w:t>
            </w:r>
          </w:p>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NO</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MAH.</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ADA/PARSEL</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ALANI (M</w:t>
            </w:r>
            <w:r w:rsidRPr="00795E02">
              <w:rPr>
                <w:rFonts w:ascii="Times New Roman" w:eastAsia="Times New Roman" w:hAnsi="Times New Roman" w:cs="Times New Roman"/>
                <w:sz w:val="18"/>
                <w:szCs w:val="18"/>
                <w:vertAlign w:val="superscript"/>
                <w:lang w:eastAsia="tr-TR"/>
              </w:rPr>
              <w:t>2</w:t>
            </w:r>
            <w:r w:rsidRPr="00795E02">
              <w:rPr>
                <w:rFonts w:ascii="Times New Roman" w:eastAsia="Times New Roman" w:hAnsi="Times New Roman" w:cs="Times New Roman"/>
                <w:sz w:val="18"/>
                <w:szCs w:val="18"/>
                <w:lang w:eastAsia="tr-TR"/>
              </w:rPr>
              <w:t>)</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CİNSİ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 DEKARIN</w:t>
            </w:r>
          </w:p>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MUHAMMEN BEDELİ</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TOPLAM MUHAMMEN</w:t>
            </w:r>
          </w:p>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BEDELİ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GEÇİCİ İHALE TEMİNATI</w:t>
            </w:r>
          </w:p>
        </w:tc>
      </w:tr>
      <w:tr w:rsidR="00795E02" w:rsidRPr="00795E02" w:rsidTr="00795E02">
        <w:tc>
          <w:tcPr>
            <w:tcW w:w="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01</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lang w:eastAsia="tr-TR"/>
              </w:rPr>
              <w:t>Beylikli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1944 Parsel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20.595,00 M</w:t>
            </w:r>
            <w:r w:rsidRPr="00795E02">
              <w:rPr>
                <w:rFonts w:ascii="Times New Roman" w:eastAsia="Times New Roman" w:hAnsi="Times New Roman" w:cs="Times New Roman"/>
                <w:sz w:val="18"/>
                <w:szCs w:val="18"/>
                <w:vertAlign w:val="superscript"/>
                <w:lang w:eastAsia="tr-TR"/>
              </w:rPr>
              <w:t>2</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Arazi</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22.000,00.-TL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453.090,00.-TL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13.600,00.-TL</w:t>
            </w:r>
          </w:p>
        </w:tc>
      </w:tr>
      <w:tr w:rsidR="00795E02" w:rsidRPr="00795E02" w:rsidTr="00795E02">
        <w:tc>
          <w:tcPr>
            <w:tcW w:w="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02</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proofErr w:type="spellStart"/>
            <w:r w:rsidRPr="00795E02">
              <w:rPr>
                <w:rFonts w:ascii="Times New Roman" w:eastAsia="Times New Roman" w:hAnsi="Times New Roman" w:cs="Times New Roman"/>
                <w:sz w:val="18"/>
                <w:lang w:eastAsia="tr-TR"/>
              </w:rPr>
              <w:t>Çavlu</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1770 Parsel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33.700,00 M</w:t>
            </w:r>
            <w:r w:rsidRPr="00795E02">
              <w:rPr>
                <w:rFonts w:ascii="Times New Roman" w:eastAsia="Times New Roman" w:hAnsi="Times New Roman" w:cs="Times New Roman"/>
                <w:sz w:val="18"/>
                <w:szCs w:val="18"/>
                <w:vertAlign w:val="superscript"/>
                <w:lang w:eastAsia="tr-TR"/>
              </w:rPr>
              <w:t>2</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Arazi</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20.000,00.-TL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674.000,00.-TL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20.220,00.-TL</w:t>
            </w:r>
          </w:p>
        </w:tc>
      </w:tr>
      <w:tr w:rsidR="00795E02" w:rsidRPr="00795E02" w:rsidTr="00795E02">
        <w:tc>
          <w:tcPr>
            <w:tcW w:w="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03</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proofErr w:type="spellStart"/>
            <w:r w:rsidRPr="00795E02">
              <w:rPr>
                <w:rFonts w:ascii="Times New Roman" w:eastAsia="Times New Roman" w:hAnsi="Times New Roman" w:cs="Times New Roman"/>
                <w:sz w:val="18"/>
                <w:lang w:eastAsia="tr-TR"/>
              </w:rPr>
              <w:t>Durasıllı</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4347 Parsel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6.600,00 M</w:t>
            </w:r>
            <w:r w:rsidRPr="00795E02">
              <w:rPr>
                <w:rFonts w:ascii="Times New Roman" w:eastAsia="Times New Roman" w:hAnsi="Times New Roman" w:cs="Times New Roman"/>
                <w:sz w:val="18"/>
                <w:szCs w:val="18"/>
                <w:vertAlign w:val="superscript"/>
                <w:lang w:eastAsia="tr-TR"/>
              </w:rPr>
              <w:t>2</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Arazi</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12.000,00.-TL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79.200,00.-TL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2.380,00.-TL</w:t>
            </w:r>
          </w:p>
        </w:tc>
      </w:tr>
      <w:tr w:rsidR="00795E02" w:rsidRPr="00795E02" w:rsidTr="00795E02">
        <w:tc>
          <w:tcPr>
            <w:tcW w:w="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04</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proofErr w:type="spellStart"/>
            <w:r w:rsidRPr="00795E02">
              <w:rPr>
                <w:rFonts w:ascii="Times New Roman" w:eastAsia="Times New Roman" w:hAnsi="Times New Roman" w:cs="Times New Roman"/>
                <w:sz w:val="18"/>
                <w:lang w:eastAsia="tr-TR"/>
              </w:rPr>
              <w:t>Kabazlı</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385 Parsel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66.400,00 M</w:t>
            </w:r>
            <w:r w:rsidRPr="00795E02">
              <w:rPr>
                <w:rFonts w:ascii="Times New Roman" w:eastAsia="Times New Roman" w:hAnsi="Times New Roman" w:cs="Times New Roman"/>
                <w:sz w:val="18"/>
                <w:szCs w:val="18"/>
                <w:vertAlign w:val="superscript"/>
                <w:lang w:eastAsia="tr-TR"/>
              </w:rPr>
              <w:t>2</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Arazi</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18.000,00.-TL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1.195.200,00.-TL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35.900,00.-TL</w:t>
            </w:r>
          </w:p>
        </w:tc>
      </w:tr>
      <w:tr w:rsidR="00795E02" w:rsidRPr="00795E02" w:rsidTr="00795E02">
        <w:tc>
          <w:tcPr>
            <w:tcW w:w="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05</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proofErr w:type="spellStart"/>
            <w:r w:rsidRPr="00795E02">
              <w:rPr>
                <w:rFonts w:ascii="Times New Roman" w:eastAsia="Times New Roman" w:hAnsi="Times New Roman" w:cs="Times New Roman"/>
                <w:sz w:val="18"/>
                <w:lang w:eastAsia="tr-TR"/>
              </w:rPr>
              <w:t>Kabazlı</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2106 Parsel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419.800,00 M</w:t>
            </w:r>
            <w:r w:rsidRPr="00795E02">
              <w:rPr>
                <w:rFonts w:ascii="Times New Roman" w:eastAsia="Times New Roman" w:hAnsi="Times New Roman" w:cs="Times New Roman"/>
                <w:sz w:val="18"/>
                <w:szCs w:val="18"/>
                <w:vertAlign w:val="superscript"/>
                <w:lang w:eastAsia="tr-TR"/>
              </w:rPr>
              <w:t>2</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Arazi</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17.500,00.-TL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7.346.500,00.-TL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220.400,00.-TL</w:t>
            </w:r>
          </w:p>
        </w:tc>
      </w:tr>
      <w:tr w:rsidR="00795E02" w:rsidRPr="00795E02" w:rsidTr="00795E02">
        <w:tc>
          <w:tcPr>
            <w:tcW w:w="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06</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proofErr w:type="spellStart"/>
            <w:r w:rsidRPr="00795E02">
              <w:rPr>
                <w:rFonts w:ascii="Times New Roman" w:eastAsia="Times New Roman" w:hAnsi="Times New Roman" w:cs="Times New Roman"/>
                <w:sz w:val="18"/>
                <w:lang w:eastAsia="tr-TR"/>
              </w:rPr>
              <w:t>Kabazlı</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1964 Parsel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249.265,00 M</w:t>
            </w:r>
            <w:r w:rsidRPr="00795E02">
              <w:rPr>
                <w:rFonts w:ascii="Times New Roman" w:eastAsia="Times New Roman" w:hAnsi="Times New Roman" w:cs="Times New Roman"/>
                <w:sz w:val="18"/>
                <w:szCs w:val="18"/>
                <w:vertAlign w:val="superscript"/>
                <w:lang w:eastAsia="tr-TR"/>
              </w:rPr>
              <w:t>2</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Arazi</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18.000,00.-TL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4.486.770,00.-TL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ind w:firstLine="34"/>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134.700,00.-TL</w:t>
            </w:r>
          </w:p>
        </w:tc>
      </w:tr>
      <w:tr w:rsidR="00795E02" w:rsidRPr="00795E02" w:rsidTr="00795E02">
        <w:tc>
          <w:tcPr>
            <w:tcW w:w="5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both"/>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NOT</w:t>
            </w:r>
          </w:p>
        </w:tc>
        <w:tc>
          <w:tcPr>
            <w:tcW w:w="10753"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795E02" w:rsidRPr="00795E02" w:rsidRDefault="00795E02" w:rsidP="00795E02">
            <w:pPr>
              <w:spacing w:after="0" w:line="240" w:lineRule="atLeast"/>
              <w:jc w:val="both"/>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1964 Parsel Arazinin 71.000,00 M</w:t>
            </w:r>
            <w:r w:rsidRPr="00795E02">
              <w:rPr>
                <w:rFonts w:ascii="Times New Roman" w:eastAsia="Times New Roman" w:hAnsi="Times New Roman" w:cs="Times New Roman"/>
                <w:sz w:val="18"/>
                <w:szCs w:val="18"/>
                <w:vertAlign w:val="superscript"/>
                <w:lang w:eastAsia="tr-TR"/>
              </w:rPr>
              <w:t>2</w:t>
            </w:r>
            <w:r w:rsidRPr="00795E02">
              <w:rPr>
                <w:rFonts w:ascii="Times New Roman" w:eastAsia="Times New Roman" w:hAnsi="Times New Roman" w:cs="Times New Roman"/>
                <w:sz w:val="18"/>
                <w:lang w:eastAsia="tr-TR"/>
              </w:rPr>
              <w:t> </w:t>
            </w:r>
            <w:proofErr w:type="spellStart"/>
            <w:r w:rsidRPr="00795E02">
              <w:rPr>
                <w:rFonts w:ascii="Times New Roman" w:eastAsia="Times New Roman" w:hAnsi="Times New Roman" w:cs="Times New Roman"/>
                <w:sz w:val="18"/>
                <w:lang w:eastAsia="tr-TR"/>
              </w:rPr>
              <w:t>lik</w:t>
            </w:r>
            <w:proofErr w:type="spellEnd"/>
            <w:r w:rsidRPr="00795E02">
              <w:rPr>
                <w:rFonts w:ascii="Times New Roman" w:eastAsia="Times New Roman" w:hAnsi="Times New Roman" w:cs="Times New Roman"/>
                <w:sz w:val="18"/>
                <w:lang w:eastAsia="tr-TR"/>
              </w:rPr>
              <w:t> </w:t>
            </w:r>
            <w:r w:rsidRPr="00795E02">
              <w:rPr>
                <w:rFonts w:ascii="Times New Roman" w:eastAsia="Times New Roman" w:hAnsi="Times New Roman" w:cs="Times New Roman"/>
                <w:sz w:val="18"/>
                <w:szCs w:val="18"/>
                <w:lang w:eastAsia="tr-TR"/>
              </w:rPr>
              <w:t>Kısmı Zeytinliktir.</w:t>
            </w:r>
          </w:p>
        </w:tc>
      </w:tr>
    </w:tbl>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665"/>
        <w:gridCol w:w="1465"/>
        <w:gridCol w:w="2102"/>
        <w:gridCol w:w="1425"/>
        <w:gridCol w:w="2144"/>
        <w:gridCol w:w="2672"/>
        <w:gridCol w:w="1958"/>
        <w:gridCol w:w="1744"/>
      </w:tblGrid>
      <w:tr w:rsidR="00795E02" w:rsidRPr="00795E02" w:rsidTr="00795E02">
        <w:tc>
          <w:tcPr>
            <w:tcW w:w="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S. NO</w:t>
            </w:r>
          </w:p>
        </w:tc>
        <w:tc>
          <w:tcPr>
            <w:tcW w:w="1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MAH.</w:t>
            </w:r>
          </w:p>
        </w:tc>
        <w:tc>
          <w:tcPr>
            <w:tcW w:w="16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PAFTA/ADA/</w:t>
            </w:r>
          </w:p>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PARSEL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ALANI</w:t>
            </w:r>
          </w:p>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(M</w:t>
            </w:r>
            <w:r w:rsidRPr="00795E02">
              <w:rPr>
                <w:rFonts w:ascii="Times New Roman" w:eastAsia="Times New Roman" w:hAnsi="Times New Roman" w:cs="Times New Roman"/>
                <w:sz w:val="18"/>
                <w:szCs w:val="18"/>
                <w:vertAlign w:val="superscript"/>
                <w:lang w:eastAsia="tr-TR"/>
              </w:rPr>
              <w:t>2</w:t>
            </w:r>
            <w:r w:rsidRPr="00795E02">
              <w:rPr>
                <w:rFonts w:ascii="Times New Roman" w:eastAsia="Times New Roman" w:hAnsi="Times New Roman" w:cs="Times New Roman"/>
                <w:sz w:val="18"/>
                <w:szCs w:val="18"/>
                <w:lang w:eastAsia="tr-TR"/>
              </w:rPr>
              <w:t>)</w:t>
            </w:r>
          </w:p>
        </w:tc>
        <w:tc>
          <w:tcPr>
            <w:tcW w:w="17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CİNSİ</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 M</w:t>
            </w:r>
            <w:r w:rsidRPr="00795E02">
              <w:rPr>
                <w:rFonts w:ascii="Times New Roman" w:eastAsia="Times New Roman" w:hAnsi="Times New Roman" w:cs="Times New Roman"/>
                <w:sz w:val="18"/>
                <w:szCs w:val="18"/>
                <w:vertAlign w:val="superscript"/>
                <w:lang w:eastAsia="tr-TR"/>
              </w:rPr>
              <w:t>2</w:t>
            </w:r>
            <w:r w:rsidRPr="00795E02">
              <w:rPr>
                <w:rFonts w:ascii="Times New Roman" w:eastAsia="Times New Roman" w:hAnsi="Times New Roman" w:cs="Times New Roman"/>
                <w:sz w:val="18"/>
                <w:lang w:eastAsia="tr-TR"/>
              </w:rPr>
              <w:t> </w:t>
            </w:r>
            <w:r w:rsidRPr="00795E02">
              <w:rPr>
                <w:rFonts w:ascii="Times New Roman" w:eastAsia="Times New Roman" w:hAnsi="Times New Roman" w:cs="Times New Roman"/>
                <w:sz w:val="18"/>
                <w:szCs w:val="18"/>
                <w:lang w:eastAsia="tr-TR"/>
              </w:rPr>
              <w:t>ARSANIN BİRİM MUHAMMEN BEDELİ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TOPLAM MUHAMMEN BEDELI</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GEÇİCİ İHALE TEMINATI</w:t>
            </w:r>
          </w:p>
        </w:tc>
      </w:tr>
      <w:tr w:rsidR="00795E02" w:rsidRPr="00795E02" w:rsidTr="00795E02">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01</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DURASILLI</w:t>
            </w:r>
          </w:p>
        </w:tc>
        <w:tc>
          <w:tcPr>
            <w:tcW w:w="1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21-N-III-B Pafta,55 Ada 7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4.267,72 M</w:t>
            </w:r>
            <w:r w:rsidRPr="00795E02">
              <w:rPr>
                <w:rFonts w:ascii="Times New Roman" w:eastAsia="Times New Roman" w:hAnsi="Times New Roman" w:cs="Times New Roman"/>
                <w:sz w:val="18"/>
                <w:szCs w:val="18"/>
                <w:vertAlign w:val="superscript"/>
                <w:lang w:eastAsia="tr-TR"/>
              </w:rPr>
              <w:t>2</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İKİ KARGİR BİNA VE ARSASI</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375,00.-TL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1.600.395,00.-TL</w:t>
            </w:r>
          </w:p>
        </w:tc>
        <w:tc>
          <w:tcPr>
            <w:tcW w:w="13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5E02" w:rsidRPr="00795E02" w:rsidRDefault="00795E02" w:rsidP="00795E02">
            <w:pPr>
              <w:spacing w:after="0" w:line="240" w:lineRule="atLeast"/>
              <w:jc w:val="center"/>
              <w:rPr>
                <w:rFonts w:ascii="Times New Roman" w:eastAsia="Times New Roman" w:hAnsi="Times New Roman" w:cs="Times New Roman"/>
                <w:sz w:val="20"/>
                <w:szCs w:val="20"/>
                <w:lang w:eastAsia="tr-TR"/>
              </w:rPr>
            </w:pPr>
            <w:r w:rsidRPr="00795E02">
              <w:rPr>
                <w:rFonts w:ascii="Times New Roman" w:eastAsia="Times New Roman" w:hAnsi="Times New Roman" w:cs="Times New Roman"/>
                <w:sz w:val="18"/>
                <w:szCs w:val="18"/>
                <w:lang w:eastAsia="tr-TR"/>
              </w:rPr>
              <w:t>48.100,00.-TL</w:t>
            </w:r>
          </w:p>
        </w:tc>
      </w:tr>
    </w:tbl>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3 - İstekilerden Aranılacak Belgeler</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3.1- İhaleye katılabilmek için isteklilerde şu şartlar aranır;</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3.1.1- Nüfus cüzdan fotokopisi, (Özel kişinin veya Tüzel Kişi yetkilisinin),</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3.1.2- Kanuni ikametgâh sahibi olmak,(Özel Kişiler için ikametgâh İlmühaberi, Tüzel kişiler için tebligat adresini belirtir bağlı olduğu odadan alınan belge)</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3.1.3- Gerçek kişiler ya da tüzel kişiliği temsilen katılanlar için Cumhuriyet Savcılığından alınacak adlı sicil belgesi,</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3.1.4- Belediyemize herhangi bir hizmetten dolayı vadesi geçmiş borcu olmadığına dair yazı</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3.1.5- İhale şartnamesinin satın alındığına dair makbuz.</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3.1.6- Geçici teminat bedelinin ödendiğine dair tahsilat makbuzu, bankalar ve özel finans kurumlarının verecekleri süresiz teminat mektupları veya Hazine Müsteşarlığınca ihraç edilen Devlet İç borçlanma senetleri.</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3.1.7- Katılımcıya ait imza</w:t>
      </w:r>
      <w:r w:rsidRPr="00795E02">
        <w:rPr>
          <w:rFonts w:ascii="Times New Roman" w:eastAsia="Times New Roman" w:hAnsi="Times New Roman" w:cs="Times New Roman"/>
          <w:color w:val="000000"/>
          <w:sz w:val="18"/>
          <w:lang w:eastAsia="tr-TR"/>
        </w:rPr>
        <w:t> </w:t>
      </w:r>
      <w:proofErr w:type="spellStart"/>
      <w:r w:rsidRPr="00795E02">
        <w:rPr>
          <w:rFonts w:ascii="Times New Roman" w:eastAsia="Times New Roman" w:hAnsi="Times New Roman" w:cs="Times New Roman"/>
          <w:color w:val="000000"/>
          <w:sz w:val="18"/>
          <w:lang w:eastAsia="tr-TR"/>
        </w:rPr>
        <w:t>sirküsü</w:t>
      </w:r>
      <w:proofErr w:type="spellEnd"/>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3.1.8- Vekâleten katılım halinde, vekâlet aslı ya da yetkili memur tarafından onaylanmış örneği veya noterden tasdikli yetki belgesi ile imza sirküleri,</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3.2- İsteklinin bir şirket olması halinde;</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lastRenderedPageBreak/>
        <w:t>3.2.1- İdare merkezinin bulunduğu yer mahkemesinden veya siciline kayıtlı bulunduğu Ticaret Sicil Müdürlüğü ile Ticaret ve Sanayi Odasından veya benzeri bir makamdan şirketin sicile kayıtlı ve halen faaliyette bulunduğuna dair 2016 yılı içinde alınmış bir belgeyi ibraz etmesi,</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3.2.2- Şirketin imza sirkülerinin ve şirket adına ihaleye katılacak veya tekliflerde bulunacak kimselerin bu şirketin "şirket yetkilisi</w:t>
      </w:r>
      <w:r w:rsidRPr="00795E02">
        <w:rPr>
          <w:rFonts w:ascii="Times New Roman" w:eastAsia="Times New Roman" w:hAnsi="Times New Roman" w:cs="Times New Roman"/>
          <w:color w:val="000000"/>
          <w:sz w:val="18"/>
          <w:lang w:eastAsia="tr-TR"/>
        </w:rPr>
        <w:t> yada </w:t>
      </w:r>
      <w:r w:rsidRPr="00795E02">
        <w:rPr>
          <w:rFonts w:ascii="Times New Roman" w:eastAsia="Times New Roman" w:hAnsi="Times New Roman" w:cs="Times New Roman"/>
          <w:color w:val="000000"/>
          <w:sz w:val="18"/>
          <w:szCs w:val="18"/>
          <w:lang w:eastAsia="tr-TR"/>
        </w:rPr>
        <w:t>vekili" olduğunu gösterir noterden tasdikli bir belgeyi ibraz etmesi.</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3.2.3- Şirketin ortakları, üyeleri veya kurucuları, tüzel kişiliğin yönetimindeki temsile yetkili görevlileri belirten son durumu gösterir Ticaret Sicil Gazetesi veya bu hususları teşvik eden belgeler,</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3.2.4- İsteklinin iş ortaklığı olması halinde, ihale ile ilgili noter tasdikli iş ortaklık sözleşme belgesi ve ortak girişimi oluşturan gerçek ve tüzel kişilerin taahhüdün yerine getirilmesinde müştereken ve</w:t>
      </w:r>
      <w:r w:rsidRPr="00795E02">
        <w:rPr>
          <w:rFonts w:ascii="Times New Roman" w:eastAsia="Times New Roman" w:hAnsi="Times New Roman" w:cs="Times New Roman"/>
          <w:color w:val="000000"/>
          <w:sz w:val="18"/>
          <w:lang w:eastAsia="tr-TR"/>
        </w:rPr>
        <w:t> </w:t>
      </w:r>
      <w:proofErr w:type="spellStart"/>
      <w:r w:rsidRPr="00795E02">
        <w:rPr>
          <w:rFonts w:ascii="Times New Roman" w:eastAsia="Times New Roman" w:hAnsi="Times New Roman" w:cs="Times New Roman"/>
          <w:color w:val="000000"/>
          <w:sz w:val="18"/>
          <w:lang w:eastAsia="tr-TR"/>
        </w:rPr>
        <w:t>müteselsilen</w:t>
      </w:r>
      <w:proofErr w:type="spellEnd"/>
      <w:r w:rsidRPr="00795E02">
        <w:rPr>
          <w:rFonts w:ascii="Times New Roman" w:eastAsia="Times New Roman" w:hAnsi="Times New Roman" w:cs="Times New Roman"/>
          <w:color w:val="000000"/>
          <w:sz w:val="18"/>
          <w:lang w:eastAsia="tr-TR"/>
        </w:rPr>
        <w:t> </w:t>
      </w:r>
      <w:r w:rsidRPr="00795E02">
        <w:rPr>
          <w:rFonts w:ascii="Times New Roman" w:eastAsia="Times New Roman" w:hAnsi="Times New Roman" w:cs="Times New Roman"/>
          <w:color w:val="000000"/>
          <w:sz w:val="18"/>
          <w:szCs w:val="18"/>
          <w:lang w:eastAsia="tr-TR"/>
        </w:rPr>
        <w:t>sorumlu oldukları sözleşmede belirtilir.</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4 - 2886 sayılı Devlet İhale Kanunu'nun 7'nci maddesinin ilgili fıkraları hükmü uyarınca hazırlanan ihale şartnamesine göre satışı yapılacak taşınmazlara dair geniş bilgi ve idari şartnamesi mesai saatleri dahilinde Belediyemiz Emlak ve İstimlak Müdürlüğünden 500,00.-</w:t>
      </w:r>
      <w:proofErr w:type="gramStart"/>
      <w:r w:rsidRPr="00795E02">
        <w:rPr>
          <w:rFonts w:ascii="Times New Roman" w:eastAsia="Times New Roman" w:hAnsi="Times New Roman" w:cs="Times New Roman"/>
          <w:color w:val="000000"/>
          <w:sz w:val="18"/>
          <w:lang w:eastAsia="tr-TR"/>
        </w:rPr>
        <w:t>TL.bedel</w:t>
      </w:r>
      <w:proofErr w:type="gramEnd"/>
      <w:r w:rsidRPr="00795E02">
        <w:rPr>
          <w:rFonts w:ascii="Times New Roman" w:eastAsia="Times New Roman" w:hAnsi="Times New Roman" w:cs="Times New Roman"/>
          <w:color w:val="000000"/>
          <w:sz w:val="18"/>
          <w:lang w:eastAsia="tr-TR"/>
        </w:rPr>
        <w:t> </w:t>
      </w:r>
      <w:r w:rsidRPr="00795E02">
        <w:rPr>
          <w:rFonts w:ascii="Times New Roman" w:eastAsia="Times New Roman" w:hAnsi="Times New Roman" w:cs="Times New Roman"/>
          <w:color w:val="000000"/>
          <w:sz w:val="18"/>
          <w:szCs w:val="18"/>
          <w:lang w:eastAsia="tr-TR"/>
        </w:rPr>
        <w:t>karşılığında temin edilebilir.</w:t>
      </w:r>
    </w:p>
    <w:p w:rsidR="00795E02" w:rsidRPr="00795E02" w:rsidRDefault="00795E02" w:rsidP="00795E02">
      <w:pPr>
        <w:spacing w:after="0" w:line="240" w:lineRule="atLeast"/>
        <w:ind w:firstLine="567"/>
        <w:jc w:val="both"/>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Taliplilere ilanen duyurulur.</w:t>
      </w:r>
    </w:p>
    <w:p w:rsidR="00795E02" w:rsidRPr="00795E02" w:rsidRDefault="00795E02" w:rsidP="00795E02">
      <w:pPr>
        <w:spacing w:after="0" w:line="240" w:lineRule="atLeast"/>
        <w:ind w:firstLine="567"/>
        <w:jc w:val="right"/>
        <w:rPr>
          <w:rFonts w:ascii="Times New Roman" w:eastAsia="Times New Roman" w:hAnsi="Times New Roman" w:cs="Times New Roman"/>
          <w:color w:val="000000"/>
          <w:sz w:val="20"/>
          <w:szCs w:val="20"/>
          <w:lang w:eastAsia="tr-TR"/>
        </w:rPr>
      </w:pPr>
      <w:r w:rsidRPr="00795E02">
        <w:rPr>
          <w:rFonts w:ascii="Times New Roman" w:eastAsia="Times New Roman" w:hAnsi="Times New Roman" w:cs="Times New Roman"/>
          <w:color w:val="000000"/>
          <w:sz w:val="18"/>
          <w:szCs w:val="18"/>
          <w:lang w:eastAsia="tr-TR"/>
        </w:rPr>
        <w:t>5677/1-1</w:t>
      </w:r>
    </w:p>
    <w:p w:rsidR="003243EB" w:rsidRDefault="00911229" w:rsidP="00795E02">
      <w:pPr>
        <w:spacing w:after="0" w:line="240" w:lineRule="atLeast"/>
      </w:pPr>
      <w:hyperlink r:id="rId4" w:anchor="_top" w:history="1">
        <w:r w:rsidR="00795E02" w:rsidRPr="00795E02">
          <w:rPr>
            <w:rFonts w:ascii="Arial" w:eastAsia="Times New Roman" w:hAnsi="Arial" w:cs="Arial"/>
            <w:color w:val="800080"/>
            <w:sz w:val="28"/>
            <w:u w:val="single"/>
            <w:lang w:val="en-US" w:eastAsia="tr-TR"/>
          </w:rPr>
          <w:t>▲</w:t>
        </w:r>
      </w:hyperlink>
    </w:p>
    <w:sectPr w:rsidR="003243EB" w:rsidSect="0085282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795E02"/>
    <w:rsid w:val="003243EB"/>
    <w:rsid w:val="00795E02"/>
    <w:rsid w:val="00852823"/>
    <w:rsid w:val="009112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95E02"/>
  </w:style>
  <w:style w:type="character" w:customStyle="1" w:styleId="grame">
    <w:name w:val="grame"/>
    <w:basedOn w:val="VarsaylanParagrafYazTipi"/>
    <w:rsid w:val="00795E02"/>
  </w:style>
  <w:style w:type="character" w:customStyle="1" w:styleId="spelle">
    <w:name w:val="spelle"/>
    <w:basedOn w:val="VarsaylanParagrafYazTipi"/>
    <w:rsid w:val="00795E02"/>
  </w:style>
  <w:style w:type="paragraph" w:styleId="NormalWeb">
    <w:name w:val="Normal (Web)"/>
    <w:basedOn w:val="Normal"/>
    <w:uiPriority w:val="99"/>
    <w:semiHidden/>
    <w:unhideWhenUsed/>
    <w:rsid w:val="00795E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95E02"/>
    <w:rPr>
      <w:color w:val="0000FF"/>
      <w:u w:val="single"/>
    </w:rPr>
  </w:style>
</w:styles>
</file>

<file path=word/webSettings.xml><?xml version="1.0" encoding="utf-8"?>
<w:webSettings xmlns:r="http://schemas.openxmlformats.org/officeDocument/2006/relationships" xmlns:w="http://schemas.openxmlformats.org/wordprocessingml/2006/main">
  <w:divs>
    <w:div w:id="85904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62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2</cp:revision>
  <dcterms:created xsi:type="dcterms:W3CDTF">2016-06-20T07:16:00Z</dcterms:created>
  <dcterms:modified xsi:type="dcterms:W3CDTF">2016-06-20T08:09:00Z</dcterms:modified>
</cp:coreProperties>
</file>