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538" w:rsidRPr="00B32538" w:rsidRDefault="00B32538" w:rsidP="00B32538">
      <w:pPr>
        <w:spacing w:after="0" w:line="240" w:lineRule="atLeast"/>
        <w:jc w:val="center"/>
        <w:rPr>
          <w:rFonts w:ascii="Times New Roman" w:eastAsia="Times New Roman" w:hAnsi="Times New Roman" w:cs="Times New Roman"/>
          <w:color w:val="000000"/>
          <w:sz w:val="20"/>
          <w:szCs w:val="20"/>
          <w:lang w:eastAsia="tr-TR"/>
        </w:rPr>
      </w:pPr>
      <w:r w:rsidRPr="00B32538">
        <w:rPr>
          <w:rFonts w:ascii="Times New Roman" w:eastAsia="Times New Roman" w:hAnsi="Times New Roman" w:cs="Times New Roman"/>
          <w:color w:val="000000"/>
          <w:sz w:val="18"/>
          <w:szCs w:val="18"/>
          <w:lang w:eastAsia="tr-TR"/>
        </w:rPr>
        <w:t>ARSA SATILACAKTIR</w:t>
      </w:r>
    </w:p>
    <w:p w:rsidR="00B32538" w:rsidRPr="00B32538" w:rsidRDefault="00B32538" w:rsidP="00B32538">
      <w:pPr>
        <w:spacing w:after="0" w:line="240" w:lineRule="atLeast"/>
        <w:ind w:firstLine="567"/>
        <w:jc w:val="both"/>
        <w:rPr>
          <w:rFonts w:ascii="Times New Roman" w:eastAsia="Times New Roman" w:hAnsi="Times New Roman" w:cs="Times New Roman"/>
          <w:color w:val="000000"/>
          <w:sz w:val="20"/>
          <w:szCs w:val="20"/>
          <w:lang w:eastAsia="tr-TR"/>
        </w:rPr>
      </w:pPr>
      <w:r w:rsidRPr="00B32538">
        <w:rPr>
          <w:rFonts w:ascii="Times New Roman" w:eastAsia="Times New Roman" w:hAnsi="Times New Roman" w:cs="Times New Roman"/>
          <w:b/>
          <w:bCs/>
          <w:color w:val="0000CC"/>
          <w:sz w:val="18"/>
          <w:szCs w:val="18"/>
          <w:lang w:eastAsia="tr-TR"/>
        </w:rPr>
        <w:t>Kahramanmaraş Büyükşehir Belediye Başkanlığından:</w:t>
      </w:r>
    </w:p>
    <w:p w:rsidR="00B32538" w:rsidRPr="00B32538" w:rsidRDefault="00B32538" w:rsidP="00B32538">
      <w:pPr>
        <w:spacing w:after="0" w:line="240" w:lineRule="atLeast"/>
        <w:ind w:firstLine="567"/>
        <w:jc w:val="both"/>
        <w:rPr>
          <w:rFonts w:ascii="Times New Roman" w:eastAsia="Times New Roman" w:hAnsi="Times New Roman" w:cs="Times New Roman"/>
          <w:color w:val="000000"/>
          <w:sz w:val="20"/>
          <w:szCs w:val="20"/>
          <w:lang w:eastAsia="tr-TR"/>
        </w:rPr>
      </w:pPr>
      <w:r w:rsidRPr="00B32538">
        <w:rPr>
          <w:rFonts w:ascii="Times New Roman" w:eastAsia="Times New Roman" w:hAnsi="Times New Roman" w:cs="Times New Roman"/>
          <w:b/>
          <w:bCs/>
          <w:color w:val="000000"/>
          <w:sz w:val="18"/>
          <w:szCs w:val="18"/>
          <w:lang w:eastAsia="tr-TR"/>
        </w:rPr>
        <w:t> </w:t>
      </w:r>
    </w:p>
    <w:tbl>
      <w:tblPr>
        <w:tblW w:w="14175" w:type="dxa"/>
        <w:tblInd w:w="504" w:type="dxa"/>
        <w:tblCellMar>
          <w:left w:w="0" w:type="dxa"/>
          <w:right w:w="0" w:type="dxa"/>
        </w:tblCellMar>
        <w:tblLook w:val="04A0"/>
      </w:tblPr>
      <w:tblGrid>
        <w:gridCol w:w="874"/>
        <w:gridCol w:w="1140"/>
        <w:gridCol w:w="743"/>
        <w:gridCol w:w="1621"/>
        <w:gridCol w:w="1175"/>
        <w:gridCol w:w="1196"/>
        <w:gridCol w:w="1669"/>
        <w:gridCol w:w="1925"/>
        <w:gridCol w:w="1361"/>
        <w:gridCol w:w="1136"/>
        <w:gridCol w:w="1335"/>
      </w:tblGrid>
      <w:tr w:rsidR="00B32538" w:rsidRPr="00B32538" w:rsidTr="00B3253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r w:rsidRPr="00B32538">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r w:rsidRPr="00B32538">
              <w:rPr>
                <w:rFonts w:ascii="Times New Roman" w:eastAsia="Times New Roman" w:hAnsi="Times New Roman" w:cs="Times New Roman"/>
                <w:sz w:val="18"/>
                <w:szCs w:val="18"/>
                <w:lang w:eastAsia="tr-TR"/>
              </w:rPr>
              <w:t>İlçe</w:t>
            </w:r>
          </w:p>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r w:rsidRPr="00B32538">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r w:rsidRPr="00B32538">
              <w:rPr>
                <w:rFonts w:ascii="Times New Roman" w:eastAsia="Times New Roman" w:hAnsi="Times New Roman" w:cs="Times New Roman"/>
                <w:sz w:val="18"/>
                <w:szCs w:val="18"/>
                <w:lang w:eastAsia="tr-TR"/>
              </w:rPr>
              <w:t>Ada</w:t>
            </w:r>
          </w:p>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r w:rsidRPr="00B32538">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r w:rsidRPr="00B32538">
              <w:rPr>
                <w:rFonts w:ascii="Times New Roman" w:eastAsia="Times New Roman" w:hAnsi="Times New Roman" w:cs="Times New Roman"/>
                <w:sz w:val="18"/>
                <w:szCs w:val="18"/>
                <w:lang w:eastAsia="tr-TR"/>
              </w:rPr>
              <w:t>Encümen</w:t>
            </w:r>
          </w:p>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r w:rsidRPr="00B32538">
              <w:rPr>
                <w:rFonts w:ascii="Times New Roman" w:eastAsia="Times New Roman" w:hAnsi="Times New Roman" w:cs="Times New Roman"/>
                <w:sz w:val="18"/>
                <w:szCs w:val="18"/>
                <w:lang w:eastAsia="tr-TR"/>
              </w:rPr>
              <w:t>Karar Tarih/Sayı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r w:rsidRPr="00B32538">
              <w:rPr>
                <w:rFonts w:ascii="Times New Roman" w:eastAsia="Times New Roman" w:hAnsi="Times New Roman" w:cs="Times New Roman"/>
                <w:sz w:val="18"/>
                <w:szCs w:val="18"/>
                <w:lang w:eastAsia="tr-TR"/>
              </w:rPr>
              <w:t>İhale Tarih</w:t>
            </w:r>
          </w:p>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proofErr w:type="gramStart"/>
            <w:r w:rsidRPr="00B32538">
              <w:rPr>
                <w:rFonts w:ascii="Times New Roman" w:eastAsia="Times New Roman" w:hAnsi="Times New Roman" w:cs="Times New Roman"/>
                <w:sz w:val="18"/>
                <w:lang w:eastAsia="tr-TR"/>
              </w:rPr>
              <w:t>ve</w:t>
            </w:r>
            <w:proofErr w:type="gramEnd"/>
            <w:r w:rsidRPr="00B32538">
              <w:rPr>
                <w:rFonts w:ascii="Times New Roman" w:eastAsia="Times New Roman" w:hAnsi="Times New Roman" w:cs="Times New Roman"/>
                <w:sz w:val="18"/>
                <w:lang w:eastAsia="tr-TR"/>
              </w:rPr>
              <w:t> </w:t>
            </w:r>
            <w:r w:rsidRPr="00B32538">
              <w:rPr>
                <w:rFonts w:ascii="Times New Roman" w:eastAsia="Times New Roman" w:hAnsi="Times New Roman" w:cs="Times New Roman"/>
                <w:sz w:val="18"/>
                <w:szCs w:val="18"/>
                <w:lang w:eastAsia="tr-TR"/>
              </w:rPr>
              <w:t>Saati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r w:rsidRPr="00B32538">
              <w:rPr>
                <w:rFonts w:ascii="Times New Roman" w:eastAsia="Times New Roman" w:hAnsi="Times New Roman" w:cs="Times New Roman"/>
                <w:sz w:val="18"/>
                <w:szCs w:val="18"/>
                <w:lang w:eastAsia="tr-TR"/>
              </w:rPr>
              <w:t>M²</w:t>
            </w:r>
          </w:p>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r w:rsidRPr="00B32538">
              <w:rPr>
                <w:rFonts w:ascii="Times New Roman" w:eastAsia="Times New Roman" w:hAnsi="Times New Roman" w:cs="Times New Roman"/>
                <w:sz w:val="18"/>
                <w:szCs w:val="18"/>
                <w:lang w:eastAsia="tr-TR"/>
              </w:rPr>
              <w:t>Yüzölçümü</w:t>
            </w:r>
          </w:p>
        </w:tc>
        <w:tc>
          <w:tcPr>
            <w:tcW w:w="16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r w:rsidRPr="00B32538">
              <w:rPr>
                <w:rFonts w:ascii="Times New Roman" w:eastAsia="Times New Roman" w:hAnsi="Times New Roman" w:cs="Times New Roman"/>
                <w:sz w:val="18"/>
                <w:szCs w:val="18"/>
                <w:lang w:eastAsia="tr-TR"/>
              </w:rPr>
              <w:t>M² sinin</w:t>
            </w:r>
          </w:p>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r w:rsidRPr="00B32538">
              <w:rPr>
                <w:rFonts w:ascii="Times New Roman" w:eastAsia="Times New Roman" w:hAnsi="Times New Roman" w:cs="Times New Roman"/>
                <w:sz w:val="18"/>
                <w:szCs w:val="18"/>
                <w:lang w:eastAsia="tr-TR"/>
              </w:rPr>
              <w:t>Muhammen Bedeli</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r w:rsidRPr="00B32538">
              <w:rPr>
                <w:rFonts w:ascii="Times New Roman" w:eastAsia="Times New Roman" w:hAnsi="Times New Roman" w:cs="Times New Roman"/>
                <w:sz w:val="18"/>
                <w:szCs w:val="18"/>
                <w:lang w:eastAsia="tr-TR"/>
              </w:rPr>
              <w:t>Tamamının</w:t>
            </w:r>
          </w:p>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r w:rsidRPr="00B32538">
              <w:rPr>
                <w:rFonts w:ascii="Times New Roman" w:eastAsia="Times New Roman" w:hAnsi="Times New Roman" w:cs="Times New Roman"/>
                <w:sz w:val="18"/>
                <w:szCs w:val="18"/>
                <w:lang w:eastAsia="tr-TR"/>
              </w:rPr>
              <w:t>Muhammen 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r w:rsidRPr="00B32538">
              <w:rPr>
                <w:rFonts w:ascii="Times New Roman" w:eastAsia="Times New Roman" w:hAnsi="Times New Roman" w:cs="Times New Roman"/>
                <w:sz w:val="18"/>
                <w:szCs w:val="18"/>
                <w:lang w:eastAsia="tr-TR"/>
              </w:rPr>
              <w:t>Geçici</w:t>
            </w:r>
          </w:p>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r w:rsidRPr="00B32538">
              <w:rPr>
                <w:rFonts w:ascii="Times New Roman" w:eastAsia="Times New Roman" w:hAnsi="Times New Roman" w:cs="Times New Roman"/>
                <w:sz w:val="18"/>
                <w:szCs w:val="18"/>
                <w:lang w:eastAsia="tr-TR"/>
              </w:rPr>
              <w:t>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r w:rsidRPr="00B32538">
              <w:rPr>
                <w:rFonts w:ascii="Times New Roman" w:eastAsia="Times New Roman" w:hAnsi="Times New Roman" w:cs="Times New Roman"/>
                <w:sz w:val="18"/>
                <w:szCs w:val="18"/>
                <w:lang w:eastAsia="tr-TR"/>
              </w:rPr>
              <w:t>İmar</w:t>
            </w:r>
          </w:p>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r w:rsidRPr="00B32538">
              <w:rPr>
                <w:rFonts w:ascii="Times New Roman" w:eastAsia="Times New Roman" w:hAnsi="Times New Roman" w:cs="Times New Roman"/>
                <w:sz w:val="18"/>
                <w:szCs w:val="18"/>
                <w:lang w:eastAsia="tr-TR"/>
              </w:rPr>
              <w:t>Durumları</w:t>
            </w:r>
          </w:p>
        </w:tc>
        <w:tc>
          <w:tcPr>
            <w:tcW w:w="13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r w:rsidRPr="00B32538">
              <w:rPr>
                <w:rFonts w:ascii="Times New Roman" w:eastAsia="Times New Roman" w:hAnsi="Times New Roman" w:cs="Times New Roman"/>
                <w:sz w:val="18"/>
                <w:szCs w:val="18"/>
                <w:lang w:eastAsia="tr-TR"/>
              </w:rPr>
              <w:t>İhale</w:t>
            </w:r>
          </w:p>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r w:rsidRPr="00B32538">
              <w:rPr>
                <w:rFonts w:ascii="Times New Roman" w:eastAsia="Times New Roman" w:hAnsi="Times New Roman" w:cs="Times New Roman"/>
                <w:sz w:val="18"/>
                <w:szCs w:val="18"/>
                <w:lang w:eastAsia="tr-TR"/>
              </w:rPr>
              <w:t>Türü</w:t>
            </w:r>
          </w:p>
        </w:tc>
      </w:tr>
      <w:tr w:rsidR="00B32538" w:rsidRPr="00B32538" w:rsidTr="00B3253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r w:rsidRPr="00B32538">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proofErr w:type="spellStart"/>
            <w:r w:rsidRPr="00B32538">
              <w:rPr>
                <w:rFonts w:ascii="Times New Roman" w:eastAsia="Times New Roman" w:hAnsi="Times New Roman" w:cs="Times New Roman"/>
                <w:sz w:val="18"/>
                <w:lang w:eastAsia="tr-TR"/>
              </w:rPr>
              <w:t>Onikişubat</w:t>
            </w:r>
            <w:proofErr w:type="spellEnd"/>
          </w:p>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r w:rsidRPr="00B32538">
              <w:rPr>
                <w:rFonts w:ascii="Times New Roman" w:eastAsia="Times New Roman" w:hAnsi="Times New Roman" w:cs="Times New Roman"/>
                <w:sz w:val="18"/>
                <w:szCs w:val="18"/>
                <w:lang w:eastAsia="tr-TR"/>
              </w:rPr>
              <w:t>Pınarbaşı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r w:rsidRPr="00B32538">
              <w:rPr>
                <w:rFonts w:ascii="Times New Roman" w:eastAsia="Times New Roman" w:hAnsi="Times New Roman" w:cs="Times New Roman"/>
                <w:sz w:val="18"/>
                <w:szCs w:val="18"/>
                <w:lang w:eastAsia="tr-TR"/>
              </w:rPr>
              <w:t>2703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r w:rsidRPr="00B32538">
              <w:rPr>
                <w:rFonts w:ascii="Times New Roman" w:eastAsia="Times New Roman" w:hAnsi="Times New Roman" w:cs="Times New Roman"/>
                <w:sz w:val="18"/>
                <w:szCs w:val="18"/>
                <w:lang w:eastAsia="tr-TR"/>
              </w:rPr>
              <w:t>14.06.2016</w:t>
            </w:r>
          </w:p>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r w:rsidRPr="00B32538">
              <w:rPr>
                <w:rFonts w:ascii="Times New Roman" w:eastAsia="Times New Roman" w:hAnsi="Times New Roman" w:cs="Times New Roman"/>
                <w:sz w:val="18"/>
                <w:szCs w:val="18"/>
                <w:lang w:eastAsia="tr-TR"/>
              </w:rPr>
              <w:t>2016/797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proofErr w:type="gramStart"/>
            <w:r w:rsidRPr="00B32538">
              <w:rPr>
                <w:rFonts w:ascii="Times New Roman" w:eastAsia="Times New Roman" w:hAnsi="Times New Roman" w:cs="Times New Roman"/>
                <w:sz w:val="18"/>
                <w:lang w:eastAsia="tr-TR"/>
              </w:rPr>
              <w:t>12/07/2016</w:t>
            </w:r>
            <w:proofErr w:type="gramEnd"/>
          </w:p>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proofErr w:type="gramStart"/>
            <w:r w:rsidRPr="00B32538">
              <w:rPr>
                <w:rFonts w:ascii="Times New Roman" w:eastAsia="Times New Roman" w:hAnsi="Times New Roman" w:cs="Times New Roman"/>
                <w:sz w:val="18"/>
                <w:lang w:eastAsia="tr-TR"/>
              </w:rPr>
              <w:t>14:25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r w:rsidRPr="00B32538">
              <w:rPr>
                <w:rFonts w:ascii="Times New Roman" w:eastAsia="Times New Roman" w:hAnsi="Times New Roman" w:cs="Times New Roman"/>
                <w:sz w:val="18"/>
                <w:szCs w:val="18"/>
                <w:lang w:eastAsia="tr-TR"/>
              </w:rPr>
              <w:t>2.135,00</w:t>
            </w:r>
          </w:p>
        </w:tc>
        <w:tc>
          <w:tcPr>
            <w:tcW w:w="1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r w:rsidRPr="00B32538">
              <w:rPr>
                <w:rFonts w:ascii="Times New Roman" w:eastAsia="Times New Roman" w:hAnsi="Times New Roman" w:cs="Times New Roman"/>
                <w:sz w:val="18"/>
                <w:szCs w:val="18"/>
                <w:lang w:eastAsia="tr-TR"/>
              </w:rPr>
              <w:t>1.050,00 TL</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r w:rsidRPr="00B32538">
              <w:rPr>
                <w:rFonts w:ascii="Times New Roman" w:eastAsia="Times New Roman" w:hAnsi="Times New Roman" w:cs="Times New Roman"/>
                <w:sz w:val="18"/>
                <w:szCs w:val="18"/>
                <w:lang w:eastAsia="tr-TR"/>
              </w:rPr>
              <w:t>2.241.750,00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r w:rsidRPr="00B32538">
              <w:rPr>
                <w:rFonts w:ascii="Times New Roman" w:eastAsia="Times New Roman" w:hAnsi="Times New Roman" w:cs="Times New Roman"/>
                <w:sz w:val="18"/>
                <w:szCs w:val="18"/>
                <w:lang w:eastAsia="tr-TR"/>
              </w:rPr>
              <w:t>67.252,50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r w:rsidRPr="00B32538">
              <w:rPr>
                <w:rFonts w:ascii="Times New Roman" w:eastAsia="Times New Roman" w:hAnsi="Times New Roman" w:cs="Times New Roman"/>
                <w:sz w:val="18"/>
                <w:szCs w:val="18"/>
                <w:lang w:eastAsia="tr-TR"/>
              </w:rPr>
              <w:t>Ticari</w:t>
            </w:r>
          </w:p>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r w:rsidRPr="00B32538">
              <w:rPr>
                <w:rFonts w:ascii="Times New Roman" w:eastAsia="Times New Roman" w:hAnsi="Times New Roman" w:cs="Times New Roman"/>
                <w:sz w:val="18"/>
                <w:szCs w:val="18"/>
                <w:lang w:eastAsia="tr-TR"/>
              </w:rPr>
              <w:t>E=1.70</w:t>
            </w:r>
          </w:p>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proofErr w:type="spellStart"/>
            <w:r w:rsidRPr="00B32538">
              <w:rPr>
                <w:rFonts w:ascii="Times New Roman" w:eastAsia="Times New Roman" w:hAnsi="Times New Roman" w:cs="Times New Roman"/>
                <w:sz w:val="18"/>
                <w:lang w:eastAsia="tr-TR"/>
              </w:rPr>
              <w:t>Max</w:t>
            </w:r>
            <w:proofErr w:type="spellEnd"/>
            <w:r w:rsidRPr="00B32538">
              <w:rPr>
                <w:rFonts w:ascii="Times New Roman" w:eastAsia="Times New Roman" w:hAnsi="Times New Roman" w:cs="Times New Roman"/>
                <w:sz w:val="18"/>
                <w:szCs w:val="18"/>
                <w:lang w:eastAsia="tr-TR"/>
              </w:rPr>
              <w:t>=4 kat</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r w:rsidRPr="00B32538">
              <w:rPr>
                <w:rFonts w:ascii="Times New Roman" w:eastAsia="Times New Roman" w:hAnsi="Times New Roman" w:cs="Times New Roman"/>
                <w:sz w:val="18"/>
                <w:szCs w:val="18"/>
                <w:lang w:eastAsia="tr-TR"/>
              </w:rPr>
              <w:t>Kapalı Teklif</w:t>
            </w:r>
          </w:p>
          <w:p w:rsidR="00B32538" w:rsidRPr="00B32538" w:rsidRDefault="00B32538" w:rsidP="00B32538">
            <w:pPr>
              <w:spacing w:after="0" w:line="240" w:lineRule="atLeast"/>
              <w:jc w:val="center"/>
              <w:rPr>
                <w:rFonts w:ascii="Times New Roman" w:eastAsia="Times New Roman" w:hAnsi="Times New Roman" w:cs="Times New Roman"/>
                <w:sz w:val="20"/>
                <w:szCs w:val="20"/>
                <w:lang w:eastAsia="tr-TR"/>
              </w:rPr>
            </w:pPr>
            <w:r w:rsidRPr="00B32538">
              <w:rPr>
                <w:rFonts w:ascii="Times New Roman" w:eastAsia="Times New Roman" w:hAnsi="Times New Roman" w:cs="Times New Roman"/>
                <w:sz w:val="18"/>
                <w:szCs w:val="18"/>
                <w:lang w:eastAsia="tr-TR"/>
              </w:rPr>
              <w:t>35 (a)</w:t>
            </w:r>
          </w:p>
        </w:tc>
      </w:tr>
    </w:tbl>
    <w:p w:rsidR="00B32538" w:rsidRPr="00B32538" w:rsidRDefault="00B32538" w:rsidP="00B32538">
      <w:pPr>
        <w:spacing w:after="0" w:line="240" w:lineRule="atLeast"/>
        <w:ind w:firstLine="567"/>
        <w:jc w:val="both"/>
        <w:rPr>
          <w:rFonts w:ascii="Times New Roman" w:eastAsia="Times New Roman" w:hAnsi="Times New Roman" w:cs="Times New Roman"/>
          <w:color w:val="000000"/>
          <w:sz w:val="20"/>
          <w:szCs w:val="20"/>
          <w:lang w:eastAsia="tr-TR"/>
        </w:rPr>
      </w:pPr>
      <w:r w:rsidRPr="00B32538">
        <w:rPr>
          <w:rFonts w:ascii="Times New Roman" w:eastAsia="Times New Roman" w:hAnsi="Times New Roman" w:cs="Times New Roman"/>
          <w:color w:val="000000"/>
          <w:sz w:val="18"/>
          <w:szCs w:val="18"/>
          <w:lang w:eastAsia="tr-TR"/>
        </w:rPr>
        <w:t> </w:t>
      </w:r>
    </w:p>
    <w:p w:rsidR="00B32538" w:rsidRPr="00B32538" w:rsidRDefault="00B32538" w:rsidP="00B32538">
      <w:pPr>
        <w:spacing w:after="0" w:line="240" w:lineRule="atLeast"/>
        <w:ind w:firstLine="567"/>
        <w:jc w:val="both"/>
        <w:rPr>
          <w:rFonts w:ascii="Times New Roman" w:eastAsia="Times New Roman" w:hAnsi="Times New Roman" w:cs="Times New Roman"/>
          <w:color w:val="000000"/>
          <w:sz w:val="20"/>
          <w:szCs w:val="20"/>
          <w:lang w:eastAsia="tr-TR"/>
        </w:rPr>
      </w:pPr>
      <w:r w:rsidRPr="00B32538">
        <w:rPr>
          <w:rFonts w:ascii="Times New Roman" w:eastAsia="Times New Roman" w:hAnsi="Times New Roman" w:cs="Times New Roman"/>
          <w:color w:val="000000"/>
          <w:sz w:val="18"/>
          <w:szCs w:val="18"/>
          <w:lang w:eastAsia="tr-TR"/>
        </w:rPr>
        <w:t>1 - Mülkiyeti Belediyemize ait yukarıdaki tabloda belirtilen taşınmazın 2886 sayılı Devlet İhale Kanununun 35 (a) maddesi gereğince 12.07.2016 tarihinde kapalı teklif usulü ile mülkiyeti satılacaktır.</w:t>
      </w:r>
    </w:p>
    <w:p w:rsidR="00B32538" w:rsidRPr="00B32538" w:rsidRDefault="00B32538" w:rsidP="00B32538">
      <w:pPr>
        <w:spacing w:after="0" w:line="240" w:lineRule="atLeast"/>
        <w:ind w:firstLine="567"/>
        <w:jc w:val="both"/>
        <w:rPr>
          <w:rFonts w:ascii="Times New Roman" w:eastAsia="Times New Roman" w:hAnsi="Times New Roman" w:cs="Times New Roman"/>
          <w:color w:val="000000"/>
          <w:sz w:val="20"/>
          <w:szCs w:val="20"/>
          <w:lang w:eastAsia="tr-TR"/>
        </w:rPr>
      </w:pPr>
      <w:r w:rsidRPr="00B32538">
        <w:rPr>
          <w:rFonts w:ascii="Times New Roman" w:eastAsia="Times New Roman" w:hAnsi="Times New Roman" w:cs="Times New Roman"/>
          <w:color w:val="000000"/>
          <w:sz w:val="18"/>
          <w:szCs w:val="18"/>
          <w:lang w:eastAsia="tr-TR"/>
        </w:rPr>
        <w:t>2 - İhale</w:t>
      </w:r>
      <w:r w:rsidRPr="00B32538">
        <w:rPr>
          <w:rFonts w:ascii="Times New Roman" w:eastAsia="Times New Roman" w:hAnsi="Times New Roman" w:cs="Times New Roman"/>
          <w:color w:val="000000"/>
          <w:sz w:val="18"/>
          <w:lang w:eastAsia="tr-TR"/>
        </w:rPr>
        <w:t> </w:t>
      </w:r>
      <w:proofErr w:type="spellStart"/>
      <w:r w:rsidRPr="00B32538">
        <w:rPr>
          <w:rFonts w:ascii="Times New Roman" w:eastAsia="Times New Roman" w:hAnsi="Times New Roman" w:cs="Times New Roman"/>
          <w:color w:val="000000"/>
          <w:sz w:val="18"/>
          <w:lang w:eastAsia="tr-TR"/>
        </w:rPr>
        <w:t>İsmetpaşa</w:t>
      </w:r>
      <w:proofErr w:type="spellEnd"/>
      <w:r w:rsidRPr="00B32538">
        <w:rPr>
          <w:rFonts w:ascii="Times New Roman" w:eastAsia="Times New Roman" w:hAnsi="Times New Roman" w:cs="Times New Roman"/>
          <w:color w:val="000000"/>
          <w:sz w:val="18"/>
          <w:lang w:eastAsia="tr-TR"/>
        </w:rPr>
        <w:t> </w:t>
      </w:r>
      <w:r w:rsidRPr="00B32538">
        <w:rPr>
          <w:rFonts w:ascii="Times New Roman" w:eastAsia="Times New Roman" w:hAnsi="Times New Roman" w:cs="Times New Roman"/>
          <w:color w:val="000000"/>
          <w:sz w:val="18"/>
          <w:szCs w:val="18"/>
          <w:lang w:eastAsia="tr-TR"/>
        </w:rPr>
        <w:t>Mahallesi Azerbaycan Bulvarı</w:t>
      </w:r>
      <w:r w:rsidRPr="00B32538">
        <w:rPr>
          <w:rFonts w:ascii="Times New Roman" w:eastAsia="Times New Roman" w:hAnsi="Times New Roman" w:cs="Times New Roman"/>
          <w:color w:val="000000"/>
          <w:sz w:val="18"/>
          <w:lang w:eastAsia="tr-TR"/>
        </w:rPr>
        <w:t> no</w:t>
      </w:r>
      <w:r w:rsidRPr="00B32538">
        <w:rPr>
          <w:rFonts w:ascii="Times New Roman" w:eastAsia="Times New Roman" w:hAnsi="Times New Roman" w:cs="Times New Roman"/>
          <w:color w:val="000000"/>
          <w:sz w:val="18"/>
          <w:szCs w:val="18"/>
          <w:lang w:eastAsia="tr-TR"/>
        </w:rPr>
        <w:t>: 25 adresindeki Kahramanmaraş Büyükşehir Belediyemiz Encümen salonunda yapılacaktır.</w:t>
      </w:r>
    </w:p>
    <w:p w:rsidR="00B32538" w:rsidRPr="00B32538" w:rsidRDefault="00B32538" w:rsidP="00B32538">
      <w:pPr>
        <w:spacing w:after="0" w:line="240" w:lineRule="atLeast"/>
        <w:ind w:firstLine="567"/>
        <w:jc w:val="both"/>
        <w:rPr>
          <w:rFonts w:ascii="Times New Roman" w:eastAsia="Times New Roman" w:hAnsi="Times New Roman" w:cs="Times New Roman"/>
          <w:color w:val="000000"/>
          <w:sz w:val="20"/>
          <w:szCs w:val="20"/>
          <w:lang w:eastAsia="tr-TR"/>
        </w:rPr>
      </w:pPr>
      <w:r w:rsidRPr="00B32538">
        <w:rPr>
          <w:rFonts w:ascii="Times New Roman" w:eastAsia="Times New Roman" w:hAnsi="Times New Roman" w:cs="Times New Roman"/>
          <w:color w:val="000000"/>
          <w:sz w:val="18"/>
          <w:szCs w:val="18"/>
          <w:lang w:eastAsia="tr-TR"/>
        </w:rPr>
        <w:t xml:space="preserve">3 - İhale ile ilgili şartname bedeli 100,00 TL olup (şartname bedeli Mali Hizmetler Dairesi Başkanlığına ödenecektir) Emlak ve </w:t>
      </w:r>
      <w:proofErr w:type="gramStart"/>
      <w:r w:rsidRPr="00B32538">
        <w:rPr>
          <w:rFonts w:ascii="Times New Roman" w:eastAsia="Times New Roman" w:hAnsi="Times New Roman" w:cs="Times New Roman"/>
          <w:color w:val="000000"/>
          <w:sz w:val="18"/>
          <w:szCs w:val="18"/>
          <w:lang w:eastAsia="tr-TR"/>
        </w:rPr>
        <w:t>İstimlak</w:t>
      </w:r>
      <w:proofErr w:type="gramEnd"/>
      <w:r w:rsidRPr="00B32538">
        <w:rPr>
          <w:rFonts w:ascii="Times New Roman" w:eastAsia="Times New Roman" w:hAnsi="Times New Roman" w:cs="Times New Roman"/>
          <w:color w:val="000000"/>
          <w:sz w:val="18"/>
          <w:szCs w:val="18"/>
          <w:lang w:eastAsia="tr-TR"/>
        </w:rPr>
        <w:t xml:space="preserve"> Dairesi Başkanlığı Emlak Yönetimi Şube Müdürlüğünden temin edilebilir. Şartname bedeli ödemeyenler ihaleye katılamayacaklardır.</w:t>
      </w:r>
    </w:p>
    <w:p w:rsidR="00B32538" w:rsidRPr="00B32538" w:rsidRDefault="00B32538" w:rsidP="00B32538">
      <w:pPr>
        <w:spacing w:after="0" w:line="240" w:lineRule="atLeast"/>
        <w:ind w:firstLine="567"/>
        <w:jc w:val="both"/>
        <w:rPr>
          <w:rFonts w:ascii="Times New Roman" w:eastAsia="Times New Roman" w:hAnsi="Times New Roman" w:cs="Times New Roman"/>
          <w:color w:val="000000"/>
          <w:sz w:val="20"/>
          <w:szCs w:val="20"/>
          <w:lang w:eastAsia="tr-TR"/>
        </w:rPr>
      </w:pPr>
      <w:r w:rsidRPr="00B32538">
        <w:rPr>
          <w:rFonts w:ascii="Times New Roman" w:eastAsia="Times New Roman" w:hAnsi="Times New Roman" w:cs="Times New Roman"/>
          <w:color w:val="000000"/>
          <w:sz w:val="18"/>
          <w:szCs w:val="18"/>
          <w:lang w:eastAsia="tr-TR"/>
        </w:rPr>
        <w:t>4 - İhale ile mülkiyeti satılacak taşınmazın geçici teminatı tabloda belirtilmiş olup, nakit olarak ödenecekse ihale saatinden önce ödenecekse Belediyemiz Vakıflar Bankası çarşı şubesinde bulunan TR980001500158007292361081</w:t>
      </w:r>
      <w:r w:rsidRPr="00B32538">
        <w:rPr>
          <w:rFonts w:ascii="Times New Roman" w:eastAsia="Times New Roman" w:hAnsi="Times New Roman" w:cs="Times New Roman"/>
          <w:color w:val="000000"/>
          <w:sz w:val="18"/>
          <w:lang w:eastAsia="tr-TR"/>
        </w:rPr>
        <w:t> </w:t>
      </w:r>
      <w:proofErr w:type="spellStart"/>
      <w:r w:rsidRPr="00B32538">
        <w:rPr>
          <w:rFonts w:ascii="Times New Roman" w:eastAsia="Times New Roman" w:hAnsi="Times New Roman" w:cs="Times New Roman"/>
          <w:color w:val="000000"/>
          <w:sz w:val="18"/>
          <w:lang w:eastAsia="tr-TR"/>
        </w:rPr>
        <w:t>iban</w:t>
      </w:r>
      <w:proofErr w:type="spellEnd"/>
      <w:r w:rsidRPr="00B32538">
        <w:rPr>
          <w:rFonts w:ascii="Times New Roman" w:eastAsia="Times New Roman" w:hAnsi="Times New Roman" w:cs="Times New Roman"/>
          <w:color w:val="000000"/>
          <w:sz w:val="18"/>
          <w:lang w:eastAsia="tr-TR"/>
        </w:rPr>
        <w:t> </w:t>
      </w:r>
      <w:proofErr w:type="spellStart"/>
      <w:r w:rsidRPr="00B32538">
        <w:rPr>
          <w:rFonts w:ascii="Times New Roman" w:eastAsia="Times New Roman" w:hAnsi="Times New Roman" w:cs="Times New Roman"/>
          <w:color w:val="000000"/>
          <w:sz w:val="18"/>
          <w:lang w:eastAsia="tr-TR"/>
        </w:rPr>
        <w:t>nolu</w:t>
      </w:r>
      <w:proofErr w:type="spellEnd"/>
      <w:r w:rsidRPr="00B32538">
        <w:rPr>
          <w:rFonts w:ascii="Times New Roman" w:eastAsia="Times New Roman" w:hAnsi="Times New Roman" w:cs="Times New Roman"/>
          <w:color w:val="000000"/>
          <w:sz w:val="18"/>
          <w:lang w:eastAsia="tr-TR"/>
        </w:rPr>
        <w:t> </w:t>
      </w:r>
      <w:r w:rsidRPr="00B32538">
        <w:rPr>
          <w:rFonts w:ascii="Times New Roman" w:eastAsia="Times New Roman" w:hAnsi="Times New Roman" w:cs="Times New Roman"/>
          <w:color w:val="000000"/>
          <w:sz w:val="18"/>
          <w:szCs w:val="18"/>
          <w:lang w:eastAsia="tr-TR"/>
        </w:rPr>
        <w:t>hesabına yatırılarak</w:t>
      </w:r>
      <w:r w:rsidRPr="00B32538">
        <w:rPr>
          <w:rFonts w:ascii="Times New Roman" w:eastAsia="Times New Roman" w:hAnsi="Times New Roman" w:cs="Times New Roman"/>
          <w:color w:val="000000"/>
          <w:sz w:val="18"/>
          <w:lang w:eastAsia="tr-TR"/>
        </w:rPr>
        <w:t> </w:t>
      </w:r>
      <w:proofErr w:type="gramStart"/>
      <w:r w:rsidRPr="00B32538">
        <w:rPr>
          <w:rFonts w:ascii="Times New Roman" w:eastAsia="Times New Roman" w:hAnsi="Times New Roman" w:cs="Times New Roman"/>
          <w:color w:val="000000"/>
          <w:sz w:val="18"/>
          <w:lang w:eastAsia="tr-TR"/>
        </w:rPr>
        <w:t>dekonta</w:t>
      </w:r>
      <w:proofErr w:type="gramEnd"/>
      <w:r w:rsidRPr="00B32538">
        <w:rPr>
          <w:rFonts w:ascii="Times New Roman" w:eastAsia="Times New Roman" w:hAnsi="Times New Roman" w:cs="Times New Roman"/>
          <w:color w:val="000000"/>
          <w:sz w:val="18"/>
          <w:lang w:eastAsia="tr-TR"/>
        </w:rPr>
        <w:t> </w:t>
      </w:r>
      <w:r w:rsidRPr="00B32538">
        <w:rPr>
          <w:rFonts w:ascii="Times New Roman" w:eastAsia="Times New Roman" w:hAnsi="Times New Roman" w:cs="Times New Roman"/>
          <w:color w:val="000000"/>
          <w:sz w:val="18"/>
          <w:szCs w:val="18"/>
          <w:lang w:eastAsia="tr-TR"/>
        </w:rPr>
        <w:t>açıklama olarak işin adı ve teminatın türü belirtilecektir.</w:t>
      </w:r>
    </w:p>
    <w:p w:rsidR="00B32538" w:rsidRPr="00B32538" w:rsidRDefault="00B32538" w:rsidP="00B32538">
      <w:pPr>
        <w:spacing w:after="0" w:line="240" w:lineRule="atLeast"/>
        <w:ind w:firstLine="567"/>
        <w:jc w:val="both"/>
        <w:rPr>
          <w:rFonts w:ascii="Times New Roman" w:eastAsia="Times New Roman" w:hAnsi="Times New Roman" w:cs="Times New Roman"/>
          <w:color w:val="000000"/>
          <w:sz w:val="20"/>
          <w:szCs w:val="20"/>
          <w:lang w:eastAsia="tr-TR"/>
        </w:rPr>
      </w:pPr>
      <w:r w:rsidRPr="00B32538">
        <w:rPr>
          <w:rFonts w:ascii="Times New Roman" w:eastAsia="Times New Roman" w:hAnsi="Times New Roman" w:cs="Times New Roman"/>
          <w:color w:val="000000"/>
          <w:sz w:val="18"/>
          <w:szCs w:val="18"/>
          <w:lang w:eastAsia="tr-TR"/>
        </w:rPr>
        <w:t>5 - İhale bedelinin % 50 si peşin geriye kalanı ise 5 eşit taksitte ödenecektir. Vadesinde ödenmeyen taksitlere günlük gecikme zammı uygulanacak ve 2 taksit üst üste yatırılmadığı takdirde ise ihale kararı iptal edilecektir.</w:t>
      </w:r>
    </w:p>
    <w:p w:rsidR="00B32538" w:rsidRPr="00B32538" w:rsidRDefault="00B32538" w:rsidP="00B32538">
      <w:pPr>
        <w:spacing w:after="0" w:line="240" w:lineRule="atLeast"/>
        <w:ind w:firstLine="567"/>
        <w:jc w:val="both"/>
        <w:rPr>
          <w:rFonts w:ascii="Times New Roman" w:eastAsia="Times New Roman" w:hAnsi="Times New Roman" w:cs="Times New Roman"/>
          <w:color w:val="000000"/>
          <w:sz w:val="20"/>
          <w:szCs w:val="20"/>
          <w:lang w:eastAsia="tr-TR"/>
        </w:rPr>
      </w:pPr>
      <w:r w:rsidRPr="00B32538">
        <w:rPr>
          <w:rFonts w:ascii="Times New Roman" w:eastAsia="Times New Roman" w:hAnsi="Times New Roman" w:cs="Times New Roman"/>
          <w:color w:val="000000"/>
          <w:sz w:val="18"/>
          <w:szCs w:val="18"/>
          <w:lang w:eastAsia="tr-TR"/>
        </w:rPr>
        <w:t>6 - İhtilafların çözümünde Kahramanmaraş Mahkemeleri ve icra daireleri yetkilidir.</w:t>
      </w:r>
    </w:p>
    <w:p w:rsidR="00B32538" w:rsidRPr="00B32538" w:rsidRDefault="00B32538" w:rsidP="00B32538">
      <w:pPr>
        <w:spacing w:after="0" w:line="240" w:lineRule="atLeast"/>
        <w:ind w:firstLine="567"/>
        <w:jc w:val="both"/>
        <w:rPr>
          <w:rFonts w:ascii="Times New Roman" w:eastAsia="Times New Roman" w:hAnsi="Times New Roman" w:cs="Times New Roman"/>
          <w:color w:val="000000"/>
          <w:sz w:val="20"/>
          <w:szCs w:val="20"/>
          <w:lang w:eastAsia="tr-TR"/>
        </w:rPr>
      </w:pPr>
      <w:r w:rsidRPr="00B32538">
        <w:rPr>
          <w:rFonts w:ascii="Times New Roman" w:eastAsia="Times New Roman" w:hAnsi="Times New Roman" w:cs="Times New Roman"/>
          <w:color w:val="000000"/>
          <w:sz w:val="18"/>
          <w:szCs w:val="18"/>
          <w:lang w:eastAsia="tr-TR"/>
        </w:rPr>
        <w:t>7 - İhale ile satılacak olan taşınmaz</w:t>
      </w:r>
      <w:r w:rsidRPr="00B32538">
        <w:rPr>
          <w:rFonts w:ascii="Times New Roman" w:eastAsia="Times New Roman" w:hAnsi="Times New Roman" w:cs="Times New Roman"/>
          <w:color w:val="000000"/>
          <w:sz w:val="18"/>
          <w:lang w:eastAsia="tr-TR"/>
        </w:rPr>
        <w:t> </w:t>
      </w:r>
      <w:proofErr w:type="spellStart"/>
      <w:r w:rsidRPr="00B32538">
        <w:rPr>
          <w:rFonts w:ascii="Times New Roman" w:eastAsia="Times New Roman" w:hAnsi="Times New Roman" w:cs="Times New Roman"/>
          <w:color w:val="000000"/>
          <w:sz w:val="18"/>
          <w:lang w:eastAsia="tr-TR"/>
        </w:rPr>
        <w:t>Onikişubat</w:t>
      </w:r>
      <w:proofErr w:type="spellEnd"/>
      <w:r w:rsidRPr="00B32538">
        <w:rPr>
          <w:rFonts w:ascii="Times New Roman" w:eastAsia="Times New Roman" w:hAnsi="Times New Roman" w:cs="Times New Roman"/>
          <w:color w:val="000000"/>
          <w:sz w:val="18"/>
          <w:lang w:eastAsia="tr-TR"/>
        </w:rPr>
        <w:t> </w:t>
      </w:r>
      <w:r w:rsidRPr="00B32538">
        <w:rPr>
          <w:rFonts w:ascii="Times New Roman" w:eastAsia="Times New Roman" w:hAnsi="Times New Roman" w:cs="Times New Roman"/>
          <w:color w:val="000000"/>
          <w:sz w:val="18"/>
          <w:szCs w:val="18"/>
          <w:lang w:eastAsia="tr-TR"/>
        </w:rPr>
        <w:t>İlçesi Pınarbaşı Mahallesi 2703</w:t>
      </w:r>
      <w:r w:rsidRPr="00B32538">
        <w:rPr>
          <w:rFonts w:ascii="Times New Roman" w:eastAsia="Times New Roman" w:hAnsi="Times New Roman" w:cs="Times New Roman"/>
          <w:color w:val="000000"/>
          <w:sz w:val="18"/>
          <w:lang w:eastAsia="tr-TR"/>
        </w:rPr>
        <w:t> </w:t>
      </w:r>
      <w:proofErr w:type="spellStart"/>
      <w:r w:rsidRPr="00B32538">
        <w:rPr>
          <w:rFonts w:ascii="Times New Roman" w:eastAsia="Times New Roman" w:hAnsi="Times New Roman" w:cs="Times New Roman"/>
          <w:color w:val="000000"/>
          <w:sz w:val="18"/>
          <w:lang w:eastAsia="tr-TR"/>
        </w:rPr>
        <w:t>nolu</w:t>
      </w:r>
      <w:proofErr w:type="spellEnd"/>
      <w:r w:rsidRPr="00B32538">
        <w:rPr>
          <w:rFonts w:ascii="Times New Roman" w:eastAsia="Times New Roman" w:hAnsi="Times New Roman" w:cs="Times New Roman"/>
          <w:color w:val="000000"/>
          <w:sz w:val="18"/>
          <w:lang w:eastAsia="tr-TR"/>
        </w:rPr>
        <w:t> </w:t>
      </w:r>
      <w:r w:rsidRPr="00B32538">
        <w:rPr>
          <w:rFonts w:ascii="Times New Roman" w:eastAsia="Times New Roman" w:hAnsi="Times New Roman" w:cs="Times New Roman"/>
          <w:color w:val="000000"/>
          <w:sz w:val="18"/>
          <w:szCs w:val="18"/>
          <w:lang w:eastAsia="tr-TR"/>
        </w:rPr>
        <w:t>parselde kayıtlı tam 2135,00 m²</w:t>
      </w:r>
      <w:r w:rsidRPr="00B32538">
        <w:rPr>
          <w:rFonts w:ascii="Times New Roman" w:eastAsia="Times New Roman" w:hAnsi="Times New Roman" w:cs="Times New Roman"/>
          <w:color w:val="000000"/>
          <w:sz w:val="18"/>
          <w:lang w:eastAsia="tr-TR"/>
        </w:rPr>
        <w:t> </w:t>
      </w:r>
      <w:proofErr w:type="spellStart"/>
      <w:r w:rsidRPr="00B32538">
        <w:rPr>
          <w:rFonts w:ascii="Times New Roman" w:eastAsia="Times New Roman" w:hAnsi="Times New Roman" w:cs="Times New Roman"/>
          <w:color w:val="000000"/>
          <w:sz w:val="18"/>
          <w:lang w:eastAsia="tr-TR"/>
        </w:rPr>
        <w:t>lik</w:t>
      </w:r>
      <w:proofErr w:type="spellEnd"/>
      <w:r w:rsidRPr="00B32538">
        <w:rPr>
          <w:rFonts w:ascii="Times New Roman" w:eastAsia="Times New Roman" w:hAnsi="Times New Roman" w:cs="Times New Roman"/>
          <w:color w:val="000000"/>
          <w:sz w:val="18"/>
          <w:lang w:eastAsia="tr-TR"/>
        </w:rPr>
        <w:t> </w:t>
      </w:r>
      <w:r w:rsidRPr="00B32538">
        <w:rPr>
          <w:rFonts w:ascii="Times New Roman" w:eastAsia="Times New Roman" w:hAnsi="Times New Roman" w:cs="Times New Roman"/>
          <w:color w:val="000000"/>
          <w:sz w:val="18"/>
          <w:szCs w:val="18"/>
          <w:lang w:eastAsia="tr-TR"/>
        </w:rPr>
        <w:t>arsa imar parselidir, mücavir alan içerisinde imar planında tamamı Ticari E=1.70</w:t>
      </w:r>
      <w:r w:rsidRPr="00B32538">
        <w:rPr>
          <w:rFonts w:ascii="Times New Roman" w:eastAsia="Times New Roman" w:hAnsi="Times New Roman" w:cs="Times New Roman"/>
          <w:color w:val="000000"/>
          <w:sz w:val="18"/>
          <w:lang w:eastAsia="tr-TR"/>
        </w:rPr>
        <w:t> </w:t>
      </w:r>
      <w:proofErr w:type="spellStart"/>
      <w:r w:rsidRPr="00B32538">
        <w:rPr>
          <w:rFonts w:ascii="Times New Roman" w:eastAsia="Times New Roman" w:hAnsi="Times New Roman" w:cs="Times New Roman"/>
          <w:color w:val="000000"/>
          <w:sz w:val="18"/>
          <w:lang w:eastAsia="tr-TR"/>
        </w:rPr>
        <w:t>Max</w:t>
      </w:r>
      <w:proofErr w:type="spellEnd"/>
      <w:r w:rsidRPr="00B32538">
        <w:rPr>
          <w:rFonts w:ascii="Times New Roman" w:eastAsia="Times New Roman" w:hAnsi="Times New Roman" w:cs="Times New Roman"/>
          <w:color w:val="000000"/>
          <w:sz w:val="18"/>
          <w:szCs w:val="18"/>
          <w:lang w:eastAsia="tr-TR"/>
        </w:rPr>
        <w:t>=4 kattır. Buna bağlı olarak İhaleye girecekler ihaleye konu olan taşınmazın her türlü imar planını ve durumunu ayrıca araştırmış olarak ihaleye katıldığı kabul edilecektir.</w:t>
      </w:r>
    </w:p>
    <w:p w:rsidR="00B32538" w:rsidRPr="00B32538" w:rsidRDefault="00B32538" w:rsidP="00B32538">
      <w:pPr>
        <w:spacing w:after="0" w:line="240" w:lineRule="atLeast"/>
        <w:ind w:firstLine="567"/>
        <w:jc w:val="both"/>
        <w:rPr>
          <w:rFonts w:ascii="Times New Roman" w:eastAsia="Times New Roman" w:hAnsi="Times New Roman" w:cs="Times New Roman"/>
          <w:color w:val="000000"/>
          <w:sz w:val="20"/>
          <w:szCs w:val="20"/>
          <w:lang w:eastAsia="tr-TR"/>
        </w:rPr>
      </w:pPr>
      <w:r w:rsidRPr="00B32538">
        <w:rPr>
          <w:rFonts w:ascii="Times New Roman" w:eastAsia="Times New Roman" w:hAnsi="Times New Roman" w:cs="Times New Roman"/>
          <w:color w:val="000000"/>
          <w:sz w:val="18"/>
          <w:szCs w:val="18"/>
          <w:lang w:eastAsia="tr-TR"/>
        </w:rPr>
        <w:t>8 - GEÇİCİ TEMİNATA İLİŞKİN ESASLAR:</w:t>
      </w:r>
    </w:p>
    <w:p w:rsidR="00B32538" w:rsidRPr="00B32538" w:rsidRDefault="00B32538" w:rsidP="00B3253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32538">
        <w:rPr>
          <w:rFonts w:ascii="Times New Roman" w:eastAsia="Times New Roman" w:hAnsi="Times New Roman" w:cs="Times New Roman"/>
          <w:color w:val="000000"/>
          <w:sz w:val="18"/>
          <w:lang w:eastAsia="tr-TR"/>
        </w:rPr>
        <w:t>a</w:t>
      </w:r>
      <w:proofErr w:type="gramEnd"/>
      <w:r w:rsidRPr="00B32538">
        <w:rPr>
          <w:rFonts w:ascii="Times New Roman" w:eastAsia="Times New Roman" w:hAnsi="Times New Roman" w:cs="Times New Roman"/>
          <w:color w:val="000000"/>
          <w:sz w:val="18"/>
          <w:szCs w:val="18"/>
          <w:lang w:eastAsia="tr-TR"/>
        </w:rPr>
        <w:t>. Tedavüldeki Türk parası</w:t>
      </w:r>
    </w:p>
    <w:p w:rsidR="00B32538" w:rsidRPr="00B32538" w:rsidRDefault="00B32538" w:rsidP="00B3253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32538">
        <w:rPr>
          <w:rFonts w:ascii="Times New Roman" w:eastAsia="Times New Roman" w:hAnsi="Times New Roman" w:cs="Times New Roman"/>
          <w:color w:val="000000"/>
          <w:sz w:val="18"/>
          <w:lang w:eastAsia="tr-TR"/>
        </w:rPr>
        <w:t>b</w:t>
      </w:r>
      <w:proofErr w:type="gramEnd"/>
      <w:r w:rsidRPr="00B32538">
        <w:rPr>
          <w:rFonts w:ascii="Times New Roman" w:eastAsia="Times New Roman" w:hAnsi="Times New Roman" w:cs="Times New Roman"/>
          <w:color w:val="000000"/>
          <w:sz w:val="18"/>
          <w:szCs w:val="18"/>
          <w:lang w:eastAsia="tr-TR"/>
        </w:rPr>
        <w:t>. Maliye Bakanlığınca belirlenen Bankaların verecekleri süresiz teminat mektubu</w:t>
      </w:r>
    </w:p>
    <w:p w:rsidR="00B32538" w:rsidRPr="00B32538" w:rsidRDefault="00B32538" w:rsidP="00B3253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32538">
        <w:rPr>
          <w:rFonts w:ascii="Times New Roman" w:eastAsia="Times New Roman" w:hAnsi="Times New Roman" w:cs="Times New Roman"/>
          <w:color w:val="000000"/>
          <w:sz w:val="18"/>
          <w:lang w:eastAsia="tr-TR"/>
        </w:rPr>
        <w:t>c</w:t>
      </w:r>
      <w:proofErr w:type="gramEnd"/>
      <w:r w:rsidRPr="00B32538">
        <w:rPr>
          <w:rFonts w:ascii="Times New Roman" w:eastAsia="Times New Roman" w:hAnsi="Times New Roman" w:cs="Times New Roman"/>
          <w:color w:val="000000"/>
          <w:sz w:val="18"/>
          <w:szCs w:val="18"/>
          <w:lang w:eastAsia="tr-TR"/>
        </w:rPr>
        <w:t>. Devlet tahvili ve Hazine kefaletlerine haiz tahviller</w:t>
      </w:r>
    </w:p>
    <w:p w:rsidR="00B32538" w:rsidRPr="00B32538" w:rsidRDefault="00B32538" w:rsidP="00B3253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32538">
        <w:rPr>
          <w:rFonts w:ascii="Times New Roman" w:eastAsia="Times New Roman" w:hAnsi="Times New Roman" w:cs="Times New Roman"/>
          <w:color w:val="000000"/>
          <w:sz w:val="18"/>
          <w:lang w:eastAsia="tr-TR"/>
        </w:rPr>
        <w:t>d</w:t>
      </w:r>
      <w:proofErr w:type="gramEnd"/>
      <w:r w:rsidRPr="00B32538">
        <w:rPr>
          <w:rFonts w:ascii="Times New Roman" w:eastAsia="Times New Roman" w:hAnsi="Times New Roman" w:cs="Times New Roman"/>
          <w:color w:val="000000"/>
          <w:sz w:val="18"/>
          <w:szCs w:val="18"/>
          <w:lang w:eastAsia="tr-TR"/>
        </w:rPr>
        <w:t>. Özel finans kurumları tarafından verilen süresiz teminat mektupları</w:t>
      </w:r>
    </w:p>
    <w:p w:rsidR="00B32538" w:rsidRPr="00B32538" w:rsidRDefault="00B32538" w:rsidP="00B32538">
      <w:pPr>
        <w:spacing w:after="0" w:line="240" w:lineRule="atLeast"/>
        <w:ind w:firstLine="567"/>
        <w:jc w:val="both"/>
        <w:rPr>
          <w:rFonts w:ascii="Times New Roman" w:eastAsia="Times New Roman" w:hAnsi="Times New Roman" w:cs="Times New Roman"/>
          <w:color w:val="000000"/>
          <w:sz w:val="20"/>
          <w:szCs w:val="20"/>
          <w:lang w:eastAsia="tr-TR"/>
        </w:rPr>
      </w:pPr>
      <w:r w:rsidRPr="00B32538">
        <w:rPr>
          <w:rFonts w:ascii="Times New Roman" w:eastAsia="Times New Roman" w:hAnsi="Times New Roman" w:cs="Times New Roman"/>
          <w:color w:val="000000"/>
          <w:sz w:val="18"/>
          <w:szCs w:val="18"/>
          <w:lang w:eastAsia="tr-TR"/>
        </w:rPr>
        <w:t>9. İHALEYE KATILACAKLARIN AŞAĞIDAKİ BELGELERİ YANLARINDA HAZIR BULUNDURMALARI GEREKMEKTEDİR.</w:t>
      </w:r>
    </w:p>
    <w:p w:rsidR="00B32538" w:rsidRPr="00B32538" w:rsidRDefault="00B32538" w:rsidP="00B3253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32538">
        <w:rPr>
          <w:rFonts w:ascii="Times New Roman" w:eastAsia="Times New Roman" w:hAnsi="Times New Roman" w:cs="Times New Roman"/>
          <w:color w:val="000000"/>
          <w:sz w:val="18"/>
          <w:lang w:eastAsia="tr-TR"/>
        </w:rPr>
        <w:t>a</w:t>
      </w:r>
      <w:proofErr w:type="gramEnd"/>
      <w:r w:rsidRPr="00B32538">
        <w:rPr>
          <w:rFonts w:ascii="Times New Roman" w:eastAsia="Times New Roman" w:hAnsi="Times New Roman" w:cs="Times New Roman"/>
          <w:color w:val="000000"/>
          <w:sz w:val="18"/>
          <w:szCs w:val="18"/>
          <w:lang w:eastAsia="tr-TR"/>
        </w:rPr>
        <w:t>. İkametgâh veya tebligat adresini gösterir belge,</w:t>
      </w:r>
    </w:p>
    <w:p w:rsidR="00B32538" w:rsidRPr="00B32538" w:rsidRDefault="00B32538" w:rsidP="00B3253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32538">
        <w:rPr>
          <w:rFonts w:ascii="Times New Roman" w:eastAsia="Times New Roman" w:hAnsi="Times New Roman" w:cs="Times New Roman"/>
          <w:color w:val="000000"/>
          <w:sz w:val="18"/>
          <w:lang w:eastAsia="tr-TR"/>
        </w:rPr>
        <w:t>b</w:t>
      </w:r>
      <w:proofErr w:type="gramEnd"/>
      <w:r w:rsidRPr="00B32538">
        <w:rPr>
          <w:rFonts w:ascii="Times New Roman" w:eastAsia="Times New Roman" w:hAnsi="Times New Roman" w:cs="Times New Roman"/>
          <w:color w:val="000000"/>
          <w:sz w:val="18"/>
          <w:szCs w:val="18"/>
          <w:lang w:eastAsia="tr-TR"/>
        </w:rPr>
        <w:t>. Geçici teminat belgesi.</w:t>
      </w:r>
    </w:p>
    <w:p w:rsidR="00B32538" w:rsidRPr="00B32538" w:rsidRDefault="00B32538" w:rsidP="00B3253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32538">
        <w:rPr>
          <w:rFonts w:ascii="Times New Roman" w:eastAsia="Times New Roman" w:hAnsi="Times New Roman" w:cs="Times New Roman"/>
          <w:color w:val="000000"/>
          <w:sz w:val="18"/>
          <w:lang w:eastAsia="tr-TR"/>
        </w:rPr>
        <w:t>c</w:t>
      </w:r>
      <w:proofErr w:type="gramEnd"/>
      <w:r w:rsidRPr="00B32538">
        <w:rPr>
          <w:rFonts w:ascii="Times New Roman" w:eastAsia="Times New Roman" w:hAnsi="Times New Roman" w:cs="Times New Roman"/>
          <w:color w:val="000000"/>
          <w:sz w:val="18"/>
          <w:szCs w:val="18"/>
          <w:lang w:eastAsia="tr-TR"/>
        </w:rPr>
        <w:t>. İhaleye vekâleten giriyorsa noter onaylı vekâletname ile vekâleten ihaleye girenin noter onaylı imza sirküleri (aslı)</w:t>
      </w:r>
    </w:p>
    <w:p w:rsidR="00B32538" w:rsidRPr="00B32538" w:rsidRDefault="00B32538" w:rsidP="00B3253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32538">
        <w:rPr>
          <w:rFonts w:ascii="Times New Roman" w:eastAsia="Times New Roman" w:hAnsi="Times New Roman" w:cs="Times New Roman"/>
          <w:color w:val="000000"/>
          <w:sz w:val="18"/>
          <w:lang w:eastAsia="tr-TR"/>
        </w:rPr>
        <w:t>d</w:t>
      </w:r>
      <w:proofErr w:type="gramEnd"/>
      <w:r w:rsidRPr="00B32538">
        <w:rPr>
          <w:rFonts w:ascii="Times New Roman" w:eastAsia="Times New Roman" w:hAnsi="Times New Roman" w:cs="Times New Roman"/>
          <w:color w:val="000000"/>
          <w:sz w:val="18"/>
          <w:szCs w:val="18"/>
          <w:lang w:eastAsia="tr-TR"/>
        </w:rPr>
        <w:t>. İhale yasaklısı olmadığına dair yazılı beyanda bulunacaktır.</w:t>
      </w:r>
    </w:p>
    <w:p w:rsidR="00B32538" w:rsidRPr="00B32538" w:rsidRDefault="00B32538" w:rsidP="00B3253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32538">
        <w:rPr>
          <w:rFonts w:ascii="Times New Roman" w:eastAsia="Times New Roman" w:hAnsi="Times New Roman" w:cs="Times New Roman"/>
          <w:color w:val="000000"/>
          <w:sz w:val="18"/>
          <w:lang w:eastAsia="tr-TR"/>
        </w:rPr>
        <w:t>e</w:t>
      </w:r>
      <w:proofErr w:type="gramEnd"/>
      <w:r w:rsidRPr="00B32538">
        <w:rPr>
          <w:rFonts w:ascii="Times New Roman" w:eastAsia="Times New Roman" w:hAnsi="Times New Roman" w:cs="Times New Roman"/>
          <w:color w:val="000000"/>
          <w:sz w:val="18"/>
          <w:szCs w:val="18"/>
          <w:lang w:eastAsia="tr-TR"/>
        </w:rPr>
        <w:t>. İhaleye şirket adına giriyorsa evrakların aslı veya Noter tasdikli olmak kaydıyla;</w:t>
      </w:r>
    </w:p>
    <w:p w:rsidR="00B32538" w:rsidRPr="00B32538" w:rsidRDefault="00B32538" w:rsidP="00B32538">
      <w:pPr>
        <w:spacing w:after="0" w:line="240" w:lineRule="atLeast"/>
        <w:ind w:firstLine="567"/>
        <w:jc w:val="both"/>
        <w:rPr>
          <w:rFonts w:ascii="Times New Roman" w:eastAsia="Times New Roman" w:hAnsi="Times New Roman" w:cs="Times New Roman"/>
          <w:color w:val="000000"/>
          <w:sz w:val="20"/>
          <w:szCs w:val="20"/>
          <w:lang w:eastAsia="tr-TR"/>
        </w:rPr>
      </w:pPr>
      <w:r w:rsidRPr="00B32538">
        <w:rPr>
          <w:rFonts w:ascii="Times New Roman" w:eastAsia="Times New Roman" w:hAnsi="Times New Roman" w:cs="Times New Roman"/>
          <w:color w:val="000000"/>
          <w:sz w:val="18"/>
          <w:szCs w:val="18"/>
          <w:lang w:eastAsia="tr-TR"/>
        </w:rPr>
        <w:t>- Ticaret ve Sanayi Odası kayıt belgesi</w:t>
      </w:r>
    </w:p>
    <w:p w:rsidR="00B32538" w:rsidRPr="00B32538" w:rsidRDefault="00B32538" w:rsidP="00B32538">
      <w:pPr>
        <w:spacing w:after="0" w:line="240" w:lineRule="atLeast"/>
        <w:ind w:firstLine="567"/>
        <w:jc w:val="both"/>
        <w:rPr>
          <w:rFonts w:ascii="Times New Roman" w:eastAsia="Times New Roman" w:hAnsi="Times New Roman" w:cs="Times New Roman"/>
          <w:color w:val="000000"/>
          <w:sz w:val="20"/>
          <w:szCs w:val="20"/>
          <w:lang w:eastAsia="tr-TR"/>
        </w:rPr>
      </w:pPr>
      <w:r w:rsidRPr="00B32538">
        <w:rPr>
          <w:rFonts w:ascii="Times New Roman" w:eastAsia="Times New Roman" w:hAnsi="Times New Roman" w:cs="Times New Roman"/>
          <w:color w:val="000000"/>
          <w:sz w:val="18"/>
          <w:szCs w:val="18"/>
          <w:lang w:eastAsia="tr-TR"/>
        </w:rPr>
        <w:t>- Ticaret Sicil Gazetesi</w:t>
      </w:r>
    </w:p>
    <w:p w:rsidR="00B32538" w:rsidRPr="00B32538" w:rsidRDefault="00B32538" w:rsidP="00B32538">
      <w:pPr>
        <w:spacing w:after="0" w:line="240" w:lineRule="atLeast"/>
        <w:ind w:firstLine="567"/>
        <w:jc w:val="both"/>
        <w:rPr>
          <w:rFonts w:ascii="Times New Roman" w:eastAsia="Times New Roman" w:hAnsi="Times New Roman" w:cs="Times New Roman"/>
          <w:color w:val="000000"/>
          <w:sz w:val="20"/>
          <w:szCs w:val="20"/>
          <w:lang w:eastAsia="tr-TR"/>
        </w:rPr>
      </w:pPr>
      <w:r w:rsidRPr="00B32538">
        <w:rPr>
          <w:rFonts w:ascii="Times New Roman" w:eastAsia="Times New Roman" w:hAnsi="Times New Roman" w:cs="Times New Roman"/>
          <w:color w:val="000000"/>
          <w:sz w:val="18"/>
          <w:szCs w:val="18"/>
          <w:lang w:eastAsia="tr-TR"/>
        </w:rPr>
        <w:t>- Şirket yetkilisine ait imza</w:t>
      </w:r>
      <w:r w:rsidRPr="00B32538">
        <w:rPr>
          <w:rFonts w:ascii="Times New Roman" w:eastAsia="Times New Roman" w:hAnsi="Times New Roman" w:cs="Times New Roman"/>
          <w:color w:val="000000"/>
          <w:sz w:val="18"/>
          <w:lang w:eastAsia="tr-TR"/>
        </w:rPr>
        <w:t> </w:t>
      </w:r>
      <w:proofErr w:type="spellStart"/>
      <w:r w:rsidRPr="00B32538">
        <w:rPr>
          <w:rFonts w:ascii="Times New Roman" w:eastAsia="Times New Roman" w:hAnsi="Times New Roman" w:cs="Times New Roman"/>
          <w:color w:val="000000"/>
          <w:sz w:val="18"/>
          <w:lang w:eastAsia="tr-TR"/>
        </w:rPr>
        <w:t>sirküsü</w:t>
      </w:r>
      <w:proofErr w:type="spellEnd"/>
    </w:p>
    <w:p w:rsidR="00B32538" w:rsidRPr="00B32538" w:rsidRDefault="00B32538" w:rsidP="00B32538">
      <w:pPr>
        <w:spacing w:after="0" w:line="240" w:lineRule="atLeast"/>
        <w:ind w:firstLine="567"/>
        <w:jc w:val="both"/>
        <w:rPr>
          <w:rFonts w:ascii="Times New Roman" w:eastAsia="Times New Roman" w:hAnsi="Times New Roman" w:cs="Times New Roman"/>
          <w:color w:val="000000"/>
          <w:sz w:val="20"/>
          <w:szCs w:val="20"/>
          <w:lang w:eastAsia="tr-TR"/>
        </w:rPr>
      </w:pPr>
      <w:r w:rsidRPr="00B32538">
        <w:rPr>
          <w:rFonts w:ascii="Times New Roman" w:eastAsia="Times New Roman" w:hAnsi="Times New Roman" w:cs="Times New Roman"/>
          <w:color w:val="000000"/>
          <w:sz w:val="18"/>
          <w:szCs w:val="18"/>
          <w:lang w:eastAsia="tr-TR"/>
        </w:rPr>
        <w:t>- İhalesi 35 (a) göre yapılan taşınmazların teklif mektuplarının imzalı bir şekilde olması gerekir.</w:t>
      </w:r>
    </w:p>
    <w:p w:rsidR="00B32538" w:rsidRPr="00B32538" w:rsidRDefault="00B32538" w:rsidP="00B32538">
      <w:pPr>
        <w:spacing w:after="0" w:line="240" w:lineRule="atLeast"/>
        <w:ind w:firstLine="567"/>
        <w:jc w:val="both"/>
        <w:rPr>
          <w:rFonts w:ascii="Times New Roman" w:eastAsia="Times New Roman" w:hAnsi="Times New Roman" w:cs="Times New Roman"/>
          <w:color w:val="000000"/>
          <w:sz w:val="20"/>
          <w:szCs w:val="20"/>
          <w:lang w:eastAsia="tr-TR"/>
        </w:rPr>
      </w:pPr>
      <w:r w:rsidRPr="00B32538">
        <w:rPr>
          <w:rFonts w:ascii="Times New Roman" w:eastAsia="Times New Roman" w:hAnsi="Times New Roman" w:cs="Times New Roman"/>
          <w:color w:val="000000"/>
          <w:sz w:val="18"/>
          <w:szCs w:val="18"/>
          <w:lang w:eastAsia="tr-TR"/>
        </w:rPr>
        <w:lastRenderedPageBreak/>
        <w:t>- 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reddedilerek hiç yapılmamış sayılır. Teklif mektup usulü yapılan ihalelerde, şartnamesinde istenen bütün bilgi ve belgelerin asıllarını veya noter tasdikli suretlerini eksiksiz olarak hazırlanıp, dosyaların ihale saatinden önce Kahramanmaraş Büyükşehir Belediyesi Encümenine verilecektir.</w:t>
      </w:r>
    </w:p>
    <w:p w:rsidR="00B32538" w:rsidRPr="00B32538" w:rsidRDefault="00B32538" w:rsidP="00B3253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32538">
        <w:rPr>
          <w:rFonts w:ascii="Times New Roman" w:eastAsia="Times New Roman" w:hAnsi="Times New Roman" w:cs="Times New Roman"/>
          <w:color w:val="000000"/>
          <w:sz w:val="18"/>
          <w:lang w:eastAsia="tr-TR"/>
        </w:rPr>
        <w:t>f</w:t>
      </w:r>
      <w:proofErr w:type="gramEnd"/>
      <w:r w:rsidRPr="00B32538">
        <w:rPr>
          <w:rFonts w:ascii="Times New Roman" w:eastAsia="Times New Roman" w:hAnsi="Times New Roman" w:cs="Times New Roman"/>
          <w:color w:val="000000"/>
          <w:sz w:val="18"/>
          <w:szCs w:val="18"/>
          <w:lang w:eastAsia="tr-TR"/>
        </w:rPr>
        <w:t>. Şartname bedelinin ödendiğine dair makbuz.</w:t>
      </w:r>
    </w:p>
    <w:p w:rsidR="00B32538" w:rsidRPr="00B32538" w:rsidRDefault="00B32538" w:rsidP="00B32538">
      <w:pPr>
        <w:spacing w:after="0" w:line="240" w:lineRule="atLeast"/>
        <w:ind w:firstLine="567"/>
        <w:jc w:val="both"/>
        <w:rPr>
          <w:rFonts w:ascii="Times New Roman" w:eastAsia="Times New Roman" w:hAnsi="Times New Roman" w:cs="Times New Roman"/>
          <w:color w:val="000000"/>
          <w:sz w:val="20"/>
          <w:szCs w:val="20"/>
          <w:lang w:eastAsia="tr-TR"/>
        </w:rPr>
      </w:pPr>
      <w:r w:rsidRPr="00B32538">
        <w:rPr>
          <w:rFonts w:ascii="Times New Roman" w:eastAsia="Times New Roman" w:hAnsi="Times New Roman" w:cs="Times New Roman"/>
          <w:color w:val="000000"/>
          <w:sz w:val="18"/>
          <w:szCs w:val="18"/>
          <w:lang w:eastAsia="tr-TR"/>
        </w:rPr>
        <w:t>İdare ihaleyi yapıp yapmamakta ve uygun bedeli tespitte yetkilidir.</w:t>
      </w:r>
    </w:p>
    <w:p w:rsidR="00B32538" w:rsidRPr="00B32538" w:rsidRDefault="00B32538" w:rsidP="00B32538">
      <w:pPr>
        <w:spacing w:after="0" w:line="240" w:lineRule="atLeast"/>
        <w:ind w:firstLine="567"/>
        <w:jc w:val="both"/>
        <w:rPr>
          <w:rFonts w:ascii="Times New Roman" w:eastAsia="Times New Roman" w:hAnsi="Times New Roman" w:cs="Times New Roman"/>
          <w:color w:val="000000"/>
          <w:sz w:val="20"/>
          <w:szCs w:val="20"/>
          <w:lang w:eastAsia="tr-TR"/>
        </w:rPr>
      </w:pPr>
      <w:r w:rsidRPr="00B32538">
        <w:rPr>
          <w:rFonts w:ascii="Times New Roman" w:eastAsia="Times New Roman" w:hAnsi="Times New Roman" w:cs="Times New Roman"/>
          <w:color w:val="000000"/>
          <w:sz w:val="18"/>
          <w:szCs w:val="18"/>
          <w:lang w:eastAsia="tr-TR"/>
        </w:rPr>
        <w:t>İlgililere ilanen duyurulur.</w:t>
      </w:r>
    </w:p>
    <w:p w:rsidR="00552D1A" w:rsidRDefault="00552D1A"/>
    <w:sectPr w:rsidR="00552D1A" w:rsidSect="004B54B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B32538"/>
    <w:rsid w:val="004B54BC"/>
    <w:rsid w:val="00552D1A"/>
    <w:rsid w:val="006E03FC"/>
    <w:rsid w:val="00B325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D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32538"/>
  </w:style>
  <w:style w:type="character" w:customStyle="1" w:styleId="apple-converted-space">
    <w:name w:val="apple-converted-space"/>
    <w:basedOn w:val="VarsaylanParagrafYazTipi"/>
    <w:rsid w:val="00B32538"/>
  </w:style>
  <w:style w:type="character" w:customStyle="1" w:styleId="spelle">
    <w:name w:val="spelle"/>
    <w:basedOn w:val="VarsaylanParagrafYazTipi"/>
    <w:rsid w:val="00B32538"/>
  </w:style>
</w:styles>
</file>

<file path=word/webSettings.xml><?xml version="1.0" encoding="utf-8"?>
<w:webSettings xmlns:r="http://schemas.openxmlformats.org/officeDocument/2006/relationships" xmlns:w="http://schemas.openxmlformats.org/wordprocessingml/2006/main">
  <w:divs>
    <w:div w:id="181143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2016-06-30T07:10:00Z</dcterms:created>
  <dcterms:modified xsi:type="dcterms:W3CDTF">2016-06-30T07:11:00Z</dcterms:modified>
</cp:coreProperties>
</file>