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49F8" w:rsidRDefault="00F249F8">
      <w:pPr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</w:pPr>
    </w:p>
    <w:p w:rsidR="00672466" w:rsidRPr="00672466" w:rsidRDefault="00672466" w:rsidP="00672466">
      <w:pPr>
        <w:spacing w:after="0" w:line="240" w:lineRule="atLeast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672466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TAŞINMAZ SATILACAKTIR</w:t>
      </w:r>
    </w:p>
    <w:p w:rsidR="00672466" w:rsidRPr="00672466" w:rsidRDefault="00672466" w:rsidP="00672466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672466">
        <w:rPr>
          <w:rFonts w:ascii="Times New Roman" w:eastAsia="Times New Roman" w:hAnsi="Times New Roman" w:cs="Times New Roman"/>
          <w:b/>
          <w:bCs/>
          <w:color w:val="0000CC"/>
          <w:sz w:val="18"/>
          <w:szCs w:val="18"/>
          <w:lang w:eastAsia="tr-TR"/>
        </w:rPr>
        <w:t>Uşak Belediyesinden:</w:t>
      </w:r>
    </w:p>
    <w:p w:rsidR="00672466" w:rsidRPr="00672466" w:rsidRDefault="00672466" w:rsidP="00672466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672466">
        <w:rPr>
          <w:rFonts w:ascii="Times New Roman" w:eastAsia="Times New Roman" w:hAnsi="Times New Roman" w:cs="Times New Roman"/>
          <w:color w:val="000000"/>
          <w:sz w:val="18"/>
          <w:lang w:eastAsia="tr-TR"/>
        </w:rPr>
        <w:t>1 - Mülkiyeti Belediyemize ait, aşağıda adresi, türü, paftası, ada-parseli ve m² si belirtilen Uşak Merkez Bölme Beldesi 532 ada, 1-3 parsellerde kayıtlı 12.710,41 m² miktarındaki, imar planında Akaryakıt ve LPG istasyonu olan taşınmaz 2886 Sayılı Devlet İhale Kanununun 36 ıncı maddesi gereğince önce Kapalı Teklif Zarfı alınarak ve bilahare Açık Arttırmaya dönüştürülmek suretiyle, satışa çıkarılmıştır.</w:t>
      </w:r>
    </w:p>
    <w:p w:rsidR="00672466" w:rsidRPr="00672466" w:rsidRDefault="00672466" w:rsidP="00672466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672466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2 - Taşınmazın İhalesi, aşağıda belirtilen gün ve</w:t>
      </w:r>
      <w:r w:rsidRPr="00672466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saatde </w:t>
      </w:r>
      <w:r w:rsidRPr="00672466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Belediye Encümeninin huzurunda Belediye Encümen odasında yapılacaktır.</w:t>
      </w:r>
    </w:p>
    <w:p w:rsidR="00672466" w:rsidRPr="00672466" w:rsidRDefault="00672466" w:rsidP="00672466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672466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</w:t>
      </w:r>
    </w:p>
    <w:tbl>
      <w:tblPr>
        <w:tblW w:w="11340" w:type="dxa"/>
        <w:tblInd w:w="-1134" w:type="dxa"/>
        <w:tblCellMar>
          <w:left w:w="0" w:type="dxa"/>
          <w:right w:w="0" w:type="dxa"/>
        </w:tblCellMar>
        <w:tblLook w:val="04A0"/>
      </w:tblPr>
      <w:tblGrid>
        <w:gridCol w:w="709"/>
        <w:gridCol w:w="2851"/>
        <w:gridCol w:w="566"/>
        <w:gridCol w:w="516"/>
        <w:gridCol w:w="656"/>
        <w:gridCol w:w="566"/>
        <w:gridCol w:w="936"/>
        <w:gridCol w:w="1040"/>
        <w:gridCol w:w="772"/>
        <w:gridCol w:w="1453"/>
        <w:gridCol w:w="1275"/>
      </w:tblGrid>
      <w:tr w:rsidR="00672466" w:rsidRPr="00672466" w:rsidTr="00672466"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72466" w:rsidRPr="00672466" w:rsidRDefault="00672466" w:rsidP="0067246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7246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S. No</w:t>
            </w:r>
          </w:p>
        </w:tc>
        <w:tc>
          <w:tcPr>
            <w:tcW w:w="2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72466" w:rsidRPr="00672466" w:rsidRDefault="00672466" w:rsidP="0067246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7246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Adres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72466" w:rsidRPr="00672466" w:rsidRDefault="00672466" w:rsidP="0067246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7246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Nevi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72466" w:rsidRPr="00672466" w:rsidRDefault="00672466" w:rsidP="0067246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7246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Ada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72466" w:rsidRPr="00672466" w:rsidRDefault="00672466" w:rsidP="0067246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7246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Parsel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72466" w:rsidRPr="00672466" w:rsidRDefault="00672466" w:rsidP="0067246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7246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Adet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72466" w:rsidRPr="00672466" w:rsidRDefault="00672466" w:rsidP="0067246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72466">
              <w:rPr>
                <w:rFonts w:ascii="Times New Roman" w:eastAsia="Times New Roman" w:hAnsi="Times New Roman" w:cs="Times New Roman"/>
                <w:sz w:val="18"/>
                <w:lang w:eastAsia="tr-TR"/>
              </w:rPr>
              <w:t>m</w:t>
            </w:r>
            <w:r w:rsidRPr="0067246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²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72466" w:rsidRPr="00672466" w:rsidRDefault="00672466" w:rsidP="0067246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7246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İhale Tarihi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72466" w:rsidRPr="00672466" w:rsidRDefault="00672466" w:rsidP="0067246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7246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İhale Saati</w:t>
            </w:r>
          </w:p>
        </w:tc>
        <w:tc>
          <w:tcPr>
            <w:tcW w:w="14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72466" w:rsidRPr="00672466" w:rsidRDefault="00672466" w:rsidP="0067246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7246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Muhammen Bedeli KDV Hariç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72466" w:rsidRPr="00672466" w:rsidRDefault="00672466" w:rsidP="0067246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7246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%3 Geçici Teminat</w:t>
            </w:r>
          </w:p>
        </w:tc>
      </w:tr>
      <w:tr w:rsidR="00672466" w:rsidRPr="00672466" w:rsidTr="00672466"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2466" w:rsidRPr="00672466" w:rsidRDefault="00672466" w:rsidP="0067246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7246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2466" w:rsidRPr="00672466" w:rsidRDefault="00672466" w:rsidP="0067246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7246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Uşak Merkez Bölme Beldesi İmar Planında E=1,20 H=12,50 A+LPG alanına isabet eden taşınmaz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2466" w:rsidRPr="00672466" w:rsidRDefault="00672466" w:rsidP="0067246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7246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Arsa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2466" w:rsidRPr="00672466" w:rsidRDefault="00672466" w:rsidP="0067246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7246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2466" w:rsidRPr="00672466" w:rsidRDefault="00672466" w:rsidP="0067246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7246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1-3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2466" w:rsidRPr="00672466" w:rsidRDefault="00672466" w:rsidP="0067246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7246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2466" w:rsidRPr="00672466" w:rsidRDefault="00672466" w:rsidP="0067246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7246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12.710,41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2466" w:rsidRPr="00672466" w:rsidRDefault="00672466" w:rsidP="0067246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7246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31.05.2016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2466" w:rsidRPr="00672466" w:rsidRDefault="00672466" w:rsidP="0067246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72466">
              <w:rPr>
                <w:rFonts w:ascii="Times New Roman" w:eastAsia="Times New Roman" w:hAnsi="Times New Roman" w:cs="Times New Roman"/>
                <w:sz w:val="18"/>
                <w:lang w:eastAsia="tr-TR"/>
              </w:rPr>
              <w:t>16:00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2466" w:rsidRPr="00672466" w:rsidRDefault="00672466" w:rsidP="0067246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7246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3.880.000,00 TL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2466" w:rsidRPr="00672466" w:rsidRDefault="00672466" w:rsidP="0067246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7246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116.400,00 TL</w:t>
            </w:r>
          </w:p>
        </w:tc>
      </w:tr>
    </w:tbl>
    <w:p w:rsidR="00672466" w:rsidRPr="00672466" w:rsidRDefault="00672466" w:rsidP="00672466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672466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</w:t>
      </w:r>
    </w:p>
    <w:p w:rsidR="00672466" w:rsidRPr="00672466" w:rsidRDefault="00672466" w:rsidP="00672466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672466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3 - İhaleye girecekler:</w:t>
      </w:r>
    </w:p>
    <w:p w:rsidR="00672466" w:rsidRPr="00672466" w:rsidRDefault="00672466" w:rsidP="00672466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672466">
        <w:rPr>
          <w:rFonts w:ascii="Times New Roman" w:eastAsia="Times New Roman" w:hAnsi="Times New Roman" w:cs="Times New Roman"/>
          <w:color w:val="000000"/>
          <w:sz w:val="18"/>
          <w:lang w:eastAsia="tr-TR"/>
        </w:rPr>
        <w:t>a </w:t>
      </w:r>
      <w:r w:rsidRPr="00672466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- Gerçek Kişiler;</w:t>
      </w:r>
    </w:p>
    <w:p w:rsidR="00672466" w:rsidRPr="00672466" w:rsidRDefault="00672466" w:rsidP="00672466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672466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1. Mahalle muhtarından veya nüfus müdürlüğünden ikametgâh ilmühaberi ile nüfus cüzdan sureti,</w:t>
      </w:r>
    </w:p>
    <w:p w:rsidR="00672466" w:rsidRPr="00672466" w:rsidRDefault="00672466" w:rsidP="00672466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672466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2. Vekâleten girecekler ise noter tasdikli vekâletname,</w:t>
      </w:r>
    </w:p>
    <w:p w:rsidR="00672466" w:rsidRPr="00672466" w:rsidRDefault="00672466" w:rsidP="00672466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672466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3. Noter Tasdikli İmza Sirküleri,</w:t>
      </w:r>
    </w:p>
    <w:p w:rsidR="00672466" w:rsidRPr="00672466" w:rsidRDefault="00672466" w:rsidP="00672466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672466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4. Belediye Gelir Tahakkuk Şefliği Sicil Servisinden Borcu Yoktur Belgesi getireceklerdir.</w:t>
      </w:r>
    </w:p>
    <w:p w:rsidR="00672466" w:rsidRPr="00672466" w:rsidRDefault="00672466" w:rsidP="00672466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672466">
        <w:rPr>
          <w:rFonts w:ascii="Times New Roman" w:eastAsia="Times New Roman" w:hAnsi="Times New Roman" w:cs="Times New Roman"/>
          <w:color w:val="000000"/>
          <w:sz w:val="18"/>
          <w:lang w:eastAsia="tr-TR"/>
        </w:rPr>
        <w:t>b </w:t>
      </w:r>
      <w:r w:rsidRPr="00672466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- Tüzel Kişiler (Şirket, Dernek</w:t>
      </w:r>
      <w:r w:rsidRPr="00672466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vs</w:t>
      </w:r>
      <w:r w:rsidRPr="00672466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);</w:t>
      </w:r>
    </w:p>
    <w:p w:rsidR="00672466" w:rsidRPr="00672466" w:rsidRDefault="00672466" w:rsidP="00672466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672466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1. İhale tarihi itibari ile tüzel kişiliği temsile haiz şahısları gösterir belge (Yetki Belgesi),</w:t>
      </w:r>
    </w:p>
    <w:p w:rsidR="00672466" w:rsidRPr="00672466" w:rsidRDefault="00672466" w:rsidP="00672466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672466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2. Noter Tasdikli İmza Sirküleri,</w:t>
      </w:r>
    </w:p>
    <w:p w:rsidR="00672466" w:rsidRPr="00672466" w:rsidRDefault="00672466" w:rsidP="00672466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672466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3. Ticaret ve Sanayi Odasından Oda Kayıt Sicil Belgesi,</w:t>
      </w:r>
    </w:p>
    <w:p w:rsidR="00672466" w:rsidRPr="00672466" w:rsidRDefault="00672466" w:rsidP="00672466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672466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4. Belediye Gelir Tahakkuk Şefliği Sicil Servisinden Borcu Yoktur Belgesi getireceklerdir.</w:t>
      </w:r>
    </w:p>
    <w:p w:rsidR="00672466" w:rsidRPr="00672466" w:rsidRDefault="00672466" w:rsidP="00672466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672466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5 - İhaleye ait her türlü şartname mesai saatleri içinde Belediye Mali Hizmetler Müdürlüğü Kira İhale İşleri Bürosunda görülebilir veya isteyene ücretsiz olarak verilebilir.</w:t>
      </w:r>
    </w:p>
    <w:p w:rsidR="00672466" w:rsidRPr="00672466" w:rsidRDefault="00672466" w:rsidP="00672466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672466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6 - Belediye Encümen’i ihaleyi yapıp, yapmamakta ve uygun bedeli tespit etmekte serbesttir.</w:t>
      </w:r>
    </w:p>
    <w:p w:rsidR="00672466" w:rsidRPr="00672466" w:rsidRDefault="00672466" w:rsidP="00672466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672466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İlan olunur.</w:t>
      </w:r>
    </w:p>
    <w:p w:rsidR="00672466" w:rsidRDefault="00672466"/>
    <w:sectPr w:rsidR="00672466" w:rsidSect="00F249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compat/>
  <w:rsids>
    <w:rsidRoot w:val="009F0111"/>
    <w:rsid w:val="001B6E39"/>
    <w:rsid w:val="0028050B"/>
    <w:rsid w:val="00672466"/>
    <w:rsid w:val="007B551F"/>
    <w:rsid w:val="009F0111"/>
    <w:rsid w:val="00F249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49F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grame">
    <w:name w:val="grame"/>
    <w:basedOn w:val="VarsaylanParagrafYazTipi"/>
    <w:rsid w:val="009F0111"/>
  </w:style>
  <w:style w:type="character" w:customStyle="1" w:styleId="apple-converted-space">
    <w:name w:val="apple-converted-space"/>
    <w:basedOn w:val="VarsaylanParagrafYazTipi"/>
    <w:rsid w:val="009F0111"/>
  </w:style>
  <w:style w:type="character" w:customStyle="1" w:styleId="spelle">
    <w:name w:val="spelle"/>
    <w:basedOn w:val="VarsaylanParagrafYazTipi"/>
    <w:rsid w:val="009F011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995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0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264</Words>
  <Characters>1506</Characters>
  <Application>Microsoft Office Word</Application>
  <DocSecurity>0</DocSecurity>
  <Lines>12</Lines>
  <Paragraphs>3</Paragraphs>
  <ScaleCrop>false</ScaleCrop>
  <Company/>
  <LinksUpToDate>false</LinksUpToDate>
  <CharactersWithSpaces>1767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4</cp:revision>
  <dcterms:created xsi:type="dcterms:W3CDTF">2016-05-07T05:35:00Z</dcterms:created>
  <dcterms:modified xsi:type="dcterms:W3CDTF">2016-05-07T05:55:00Z</dcterms:modified>
</cp:coreProperties>
</file>